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E65E0" w14:textId="77777777" w:rsidR="00074F74" w:rsidRPr="00DA6BE7" w:rsidRDefault="00074F74">
      <w:pPr>
        <w:pStyle w:val="ConsPlusNormal0"/>
        <w:jc w:val="both"/>
        <w:outlineLvl w:val="0"/>
      </w:pPr>
    </w:p>
    <w:p w14:paraId="713741D3" w14:textId="77777777" w:rsidR="00074F74" w:rsidRPr="00DA6BE7" w:rsidRDefault="001A60BE">
      <w:pPr>
        <w:pStyle w:val="ConsPlusTitle0"/>
        <w:jc w:val="center"/>
        <w:outlineLvl w:val="0"/>
      </w:pPr>
      <w:r w:rsidRPr="00DA6BE7">
        <w:t>ПРАВИТЕЛЬСТВО РЕСПУБЛИКИ КАРЕЛИЯ</w:t>
      </w:r>
    </w:p>
    <w:p w14:paraId="6FE53ABA" w14:textId="77777777" w:rsidR="00074F74" w:rsidRPr="00DA6BE7" w:rsidRDefault="00074F74">
      <w:pPr>
        <w:pStyle w:val="ConsPlusTitle0"/>
        <w:jc w:val="both"/>
      </w:pPr>
    </w:p>
    <w:p w14:paraId="480AF42C" w14:textId="77777777" w:rsidR="00074F74" w:rsidRPr="00DA6BE7" w:rsidRDefault="001A60BE">
      <w:pPr>
        <w:pStyle w:val="ConsPlusTitle0"/>
        <w:jc w:val="center"/>
      </w:pPr>
      <w:r w:rsidRPr="00DA6BE7">
        <w:t>РАСПОРЯЖЕНИЕ</w:t>
      </w:r>
    </w:p>
    <w:p w14:paraId="67460689" w14:textId="77777777" w:rsidR="00074F74" w:rsidRPr="00DA6BE7" w:rsidRDefault="001A60BE">
      <w:pPr>
        <w:pStyle w:val="ConsPlusTitle0"/>
        <w:jc w:val="center"/>
      </w:pPr>
      <w:r w:rsidRPr="00DA6BE7">
        <w:t>от 29 декабря 2018 г. N 899р-П</w:t>
      </w:r>
    </w:p>
    <w:p w14:paraId="0475ABB6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7D03A732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914D9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B1975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70865AF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2831CC6F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(в ред. Распоряжений Правительства РК от 10.12.2019 </w:t>
            </w:r>
            <w:hyperlink r:id="rId6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      <w:r w:rsidRPr="00DA6BE7">
                <w:t>N 848р-П</w:t>
              </w:r>
            </w:hyperlink>
            <w:r w:rsidRPr="00DA6BE7">
              <w:t>,</w:t>
            </w:r>
          </w:p>
          <w:p w14:paraId="197C7A58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24.12.2020 </w:t>
            </w:r>
            <w:hyperlink r:id="rId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990р-П</w:t>
              </w:r>
            </w:hyperlink>
            <w:r w:rsidRPr="00DA6BE7">
              <w:t xml:space="preserve">, от 13.04.2021 </w:t>
            </w:r>
            <w:hyperlink r:id="rId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287р-П</w:t>
              </w:r>
            </w:hyperlink>
            <w:r w:rsidRPr="00DA6BE7">
              <w:t xml:space="preserve">, </w:t>
            </w:r>
            <w:r w:rsidRPr="00DA6BE7">
              <w:t xml:space="preserve">от 20.08.2021 </w:t>
            </w:r>
            <w:hyperlink r:id="rId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610р-П</w:t>
              </w:r>
            </w:hyperlink>
            <w:r w:rsidRPr="00DA6BE7">
              <w:t>,</w:t>
            </w:r>
          </w:p>
          <w:p w14:paraId="576E4866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21.01.2022 </w:t>
            </w:r>
            <w:hyperlink r:id="rId1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37р-П</w:t>
              </w:r>
            </w:hyperlink>
            <w:r w:rsidRPr="00DA6BE7">
              <w:t xml:space="preserve">, от 30.12.2022 </w:t>
            </w:r>
            <w:hyperlink r:id="rId11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 w:rsidRPr="00DA6BE7">
                <w:t>N 1399р-П</w:t>
              </w:r>
            </w:hyperlink>
            <w:r w:rsidRPr="00DA6BE7">
              <w:t xml:space="preserve">, от 01.07.2024 </w:t>
            </w:r>
            <w:hyperlink r:id="rId1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700р-П</w:t>
              </w:r>
            </w:hyperlink>
            <w:r w:rsidRPr="00DA6BE7">
              <w:t>,</w:t>
            </w:r>
          </w:p>
          <w:p w14:paraId="3CDC675E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17.02.2025 </w:t>
            </w:r>
            <w:hyperlink r:id="rId1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 xml:space="preserve">N </w:t>
              </w:r>
              <w:r w:rsidRPr="00DA6BE7">
                <w:t>116р-П</w:t>
              </w:r>
            </w:hyperlink>
            <w:r w:rsidRPr="00DA6BE7">
              <w:t xml:space="preserve">, от 14.07.2025 </w:t>
            </w:r>
            <w:hyperlink r:id="rId1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775р-П</w:t>
              </w:r>
            </w:hyperlink>
            <w:r w:rsidRPr="00DA6BE7">
              <w:t xml:space="preserve">, от 06.08.2025 </w:t>
            </w:r>
            <w:hyperlink r:id="rId1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856р-П</w:t>
              </w:r>
            </w:hyperlink>
            <w:r w:rsidRPr="00DA6BE7">
              <w:t>,</w:t>
            </w:r>
          </w:p>
          <w:p w14:paraId="6E7653B8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26.11.2025 </w:t>
            </w:r>
            <w:hyperlink r:id="rId16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 w:rsidRPr="00DA6BE7">
                <w:t>N 1296р-П</w:t>
              </w:r>
            </w:hyperlink>
            <w:r w:rsidRPr="00DA6BE7"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69A20" w14:textId="77777777" w:rsidR="00074F74" w:rsidRPr="00DA6BE7" w:rsidRDefault="00074F74">
            <w:pPr>
              <w:pStyle w:val="ConsPlusNormal0"/>
            </w:pPr>
          </w:p>
        </w:tc>
      </w:tr>
    </w:tbl>
    <w:p w14:paraId="103226BF" w14:textId="77777777" w:rsidR="00074F74" w:rsidRPr="00DA6BE7" w:rsidRDefault="00074F74">
      <w:pPr>
        <w:pStyle w:val="ConsPlusNormal0"/>
        <w:jc w:val="both"/>
      </w:pPr>
    </w:p>
    <w:p w14:paraId="6F053158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В соответствии с </w:t>
      </w:r>
      <w:hyperlink r:id="rId17" w:tooltip="Закон Республики Карелия от 28.12.2015 N 1973-ЗРК (ред. от 01.02.2024) &quot;О некоторых вопросах стратегического планирования в Республике Карелия&quot; (принят ЗС РК 17.12.2015) {КонсультантПлюс}">
        <w:r w:rsidRPr="00DA6BE7">
          <w:t>частью 3 статьи 4</w:t>
        </w:r>
      </w:hyperlink>
      <w:r w:rsidRPr="00DA6BE7">
        <w:t xml:space="preserve"> Закона Республики Ка</w:t>
      </w:r>
      <w:r w:rsidRPr="00DA6BE7">
        <w:t>релия от 28 декабря 2015 года N 1973-ЗРК "О некоторых вопросах стратегического планирования в Республике Карелия":</w:t>
      </w:r>
    </w:p>
    <w:p w14:paraId="3542F3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Утвердить прилагаемую </w:t>
      </w:r>
      <w:hyperlink w:anchor="P27" w:tooltip="СТРАТЕГИЯ">
        <w:r w:rsidRPr="00DA6BE7">
          <w:t>Стратегию</w:t>
        </w:r>
      </w:hyperlink>
      <w:r w:rsidRPr="00DA6BE7">
        <w:t xml:space="preserve"> социально-экономического развития Республики Карелия на период до 20</w:t>
      </w:r>
      <w:r w:rsidRPr="00DA6BE7">
        <w:t>30 года.</w:t>
      </w:r>
    </w:p>
    <w:p w14:paraId="6484837D" w14:textId="77777777" w:rsidR="00074F74" w:rsidRPr="00DA6BE7" w:rsidRDefault="00074F74">
      <w:pPr>
        <w:pStyle w:val="ConsPlusNormal0"/>
        <w:jc w:val="both"/>
      </w:pPr>
    </w:p>
    <w:p w14:paraId="4AB53444" w14:textId="77777777" w:rsidR="00074F74" w:rsidRPr="00DA6BE7" w:rsidRDefault="001A60BE">
      <w:pPr>
        <w:pStyle w:val="ConsPlusNormal0"/>
        <w:jc w:val="right"/>
      </w:pPr>
      <w:r w:rsidRPr="00DA6BE7">
        <w:t>Глава Республики Карелия</w:t>
      </w:r>
    </w:p>
    <w:p w14:paraId="24A2F716" w14:textId="77777777" w:rsidR="00074F74" w:rsidRPr="00DA6BE7" w:rsidRDefault="001A60BE">
      <w:pPr>
        <w:pStyle w:val="ConsPlusNormal0"/>
        <w:jc w:val="right"/>
      </w:pPr>
      <w:r w:rsidRPr="00DA6BE7">
        <w:t>А.О.ПАРФЕНЧИКОВ</w:t>
      </w:r>
    </w:p>
    <w:p w14:paraId="1AEDCD6D" w14:textId="77777777" w:rsidR="00074F74" w:rsidRPr="00DA6BE7" w:rsidRDefault="00074F74">
      <w:pPr>
        <w:pStyle w:val="ConsPlusNormal0"/>
        <w:jc w:val="both"/>
      </w:pPr>
    </w:p>
    <w:p w14:paraId="2FEE9E8C" w14:textId="77777777" w:rsidR="00074F74" w:rsidRPr="00DA6BE7" w:rsidRDefault="00074F74">
      <w:pPr>
        <w:pStyle w:val="ConsPlusNormal0"/>
        <w:jc w:val="both"/>
      </w:pPr>
    </w:p>
    <w:p w14:paraId="7045336D" w14:textId="77777777" w:rsidR="00074F74" w:rsidRPr="00DA6BE7" w:rsidRDefault="00074F74">
      <w:pPr>
        <w:pStyle w:val="ConsPlusNormal0"/>
        <w:jc w:val="both"/>
      </w:pPr>
    </w:p>
    <w:p w14:paraId="29D2E33F" w14:textId="77777777" w:rsidR="00074F74" w:rsidRPr="00DA6BE7" w:rsidRDefault="00074F74">
      <w:pPr>
        <w:pStyle w:val="ConsPlusNormal0"/>
        <w:jc w:val="both"/>
      </w:pPr>
    </w:p>
    <w:p w14:paraId="1A64AB1A" w14:textId="77777777" w:rsidR="00074F74" w:rsidRPr="00DA6BE7" w:rsidRDefault="00074F74">
      <w:pPr>
        <w:pStyle w:val="ConsPlusNormal0"/>
        <w:jc w:val="both"/>
      </w:pPr>
    </w:p>
    <w:p w14:paraId="2304B54D" w14:textId="77777777" w:rsidR="00074F74" w:rsidRPr="00DA6BE7" w:rsidRDefault="001A60BE">
      <w:pPr>
        <w:pStyle w:val="ConsPlusNormal0"/>
        <w:jc w:val="right"/>
        <w:outlineLvl w:val="0"/>
      </w:pPr>
      <w:r w:rsidRPr="00DA6BE7">
        <w:t>Утверждена</w:t>
      </w:r>
    </w:p>
    <w:p w14:paraId="06AC0EF0" w14:textId="77777777" w:rsidR="00074F74" w:rsidRPr="00DA6BE7" w:rsidRDefault="001A60BE">
      <w:pPr>
        <w:pStyle w:val="ConsPlusNormal0"/>
        <w:jc w:val="right"/>
      </w:pPr>
      <w:r w:rsidRPr="00DA6BE7">
        <w:t>распоряжением</w:t>
      </w:r>
    </w:p>
    <w:p w14:paraId="11C5B700" w14:textId="77777777" w:rsidR="00074F74" w:rsidRPr="00DA6BE7" w:rsidRDefault="001A60BE">
      <w:pPr>
        <w:pStyle w:val="ConsPlusNormal0"/>
        <w:jc w:val="right"/>
      </w:pPr>
      <w:r w:rsidRPr="00DA6BE7">
        <w:t>Правительства Республики Карелия</w:t>
      </w:r>
    </w:p>
    <w:p w14:paraId="690A3C1C" w14:textId="77777777" w:rsidR="00074F74" w:rsidRPr="00DA6BE7" w:rsidRDefault="001A60BE">
      <w:pPr>
        <w:pStyle w:val="ConsPlusNormal0"/>
        <w:jc w:val="right"/>
      </w:pPr>
      <w:r w:rsidRPr="00DA6BE7">
        <w:t>от 29 декабря 2018 года N 899р-П</w:t>
      </w:r>
    </w:p>
    <w:p w14:paraId="48B0F874" w14:textId="77777777" w:rsidR="00074F74" w:rsidRPr="00DA6BE7" w:rsidRDefault="00074F74">
      <w:pPr>
        <w:pStyle w:val="ConsPlusNormal0"/>
        <w:jc w:val="both"/>
      </w:pPr>
    </w:p>
    <w:p w14:paraId="483864C3" w14:textId="77777777" w:rsidR="00074F74" w:rsidRPr="00DA6BE7" w:rsidRDefault="001A60BE">
      <w:pPr>
        <w:pStyle w:val="ConsPlusTitle0"/>
        <w:jc w:val="center"/>
      </w:pPr>
      <w:bookmarkStart w:id="0" w:name="P27"/>
      <w:bookmarkEnd w:id="0"/>
      <w:r w:rsidRPr="00DA6BE7">
        <w:t>СТРАТЕГИЯ</w:t>
      </w:r>
    </w:p>
    <w:p w14:paraId="367E78E3" w14:textId="77777777" w:rsidR="00074F74" w:rsidRPr="00DA6BE7" w:rsidRDefault="001A60BE">
      <w:pPr>
        <w:pStyle w:val="ConsPlusTitle0"/>
        <w:jc w:val="center"/>
      </w:pPr>
      <w:r w:rsidRPr="00DA6BE7">
        <w:t>СОЦИАЛЬНО-ЭКОНОМИЧЕСКОГО РАЗВИТИЯ</w:t>
      </w:r>
    </w:p>
    <w:p w14:paraId="2CF07375" w14:textId="77777777" w:rsidR="00074F74" w:rsidRPr="00DA6BE7" w:rsidRDefault="001A60BE">
      <w:pPr>
        <w:pStyle w:val="ConsPlusTitle0"/>
        <w:jc w:val="center"/>
      </w:pPr>
      <w:r w:rsidRPr="00DA6BE7">
        <w:t>РЕСПУБЛИКИ КАРЕЛИЯ НА ПЕРИОД ДО 2030 ГОДА</w:t>
      </w:r>
    </w:p>
    <w:p w14:paraId="1F8A24ED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5CF74491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74E46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42936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51E4E5B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06B0D4C6" w14:textId="77777777" w:rsidR="00074F74" w:rsidRPr="00DA6BE7" w:rsidRDefault="001A60BE">
            <w:pPr>
              <w:pStyle w:val="ConsPlusNormal0"/>
              <w:jc w:val="center"/>
            </w:pPr>
            <w:r w:rsidRPr="00DA6BE7">
              <w:t>(в ред. Распоряжений Правительства РК</w:t>
            </w:r>
          </w:p>
          <w:p w14:paraId="48DF6FFE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10.12.2019 </w:t>
            </w:r>
            <w:hyperlink r:id="rId18" w:tooltip="Распоряжение Правительства РК от 10.12.2019 N 848р-П &lt;О внесении изменения в распоряжение Правительства Республики Карелия от 29 декабря 2018 года N 899р-П&gt; {КонсультантПлюс}">
              <w:r w:rsidRPr="00DA6BE7">
                <w:t>N 848р-П</w:t>
              </w:r>
            </w:hyperlink>
            <w:r w:rsidRPr="00DA6BE7">
              <w:t xml:space="preserve">, от 24.12.2020 </w:t>
            </w:r>
            <w:hyperlink r:id="rId1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990р-П</w:t>
              </w:r>
            </w:hyperlink>
            <w:r w:rsidRPr="00DA6BE7">
              <w:t>, о</w:t>
            </w:r>
            <w:r w:rsidRPr="00DA6BE7">
              <w:t xml:space="preserve">т 13.04.2021 </w:t>
            </w:r>
            <w:hyperlink r:id="rId2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287р-П</w:t>
              </w:r>
            </w:hyperlink>
            <w:r w:rsidRPr="00DA6BE7">
              <w:t>,</w:t>
            </w:r>
          </w:p>
          <w:p w14:paraId="3ED848BA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20.08.2021 </w:t>
            </w:r>
            <w:hyperlink r:id="rId2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610р-П</w:t>
              </w:r>
            </w:hyperlink>
            <w:r w:rsidRPr="00DA6BE7">
              <w:t xml:space="preserve">, от 21.01.2022 </w:t>
            </w:r>
            <w:hyperlink r:id="rId2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37р-П</w:t>
              </w:r>
            </w:hyperlink>
            <w:r w:rsidRPr="00DA6BE7">
              <w:t xml:space="preserve">, от 30.12.2022 </w:t>
            </w:r>
            <w:hyperlink r:id="rId2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 w:rsidRPr="00DA6BE7">
                <w:t>N 1399р-П</w:t>
              </w:r>
            </w:hyperlink>
            <w:r w:rsidRPr="00DA6BE7">
              <w:t>,</w:t>
            </w:r>
          </w:p>
          <w:p w14:paraId="0A6ADF2A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01.07.2024 </w:t>
            </w:r>
            <w:hyperlink r:id="rId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700р-П</w:t>
              </w:r>
            </w:hyperlink>
            <w:r w:rsidRPr="00DA6BE7">
              <w:t xml:space="preserve">, от 17.02.2025 </w:t>
            </w:r>
            <w:hyperlink r:id="rId2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116р-П</w:t>
              </w:r>
            </w:hyperlink>
            <w:r w:rsidRPr="00DA6BE7">
              <w:t xml:space="preserve">, от 14.07.2025 </w:t>
            </w:r>
            <w:hyperlink r:id="rId2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775р-П</w:t>
              </w:r>
            </w:hyperlink>
            <w:r w:rsidRPr="00DA6BE7">
              <w:t>,</w:t>
            </w:r>
          </w:p>
          <w:p w14:paraId="41000EB2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06.08.2025 </w:t>
            </w:r>
            <w:hyperlink r:id="rId2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856р-П</w:t>
              </w:r>
            </w:hyperlink>
            <w:r w:rsidRPr="00DA6BE7">
              <w:t xml:space="preserve">, от 26.11.2025 </w:t>
            </w:r>
            <w:hyperlink r:id="rId28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 w:rsidRPr="00DA6BE7">
                <w:t>N 1296р-П</w:t>
              </w:r>
            </w:hyperlink>
            <w:r w:rsidRPr="00DA6BE7"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0A499" w14:textId="77777777" w:rsidR="00074F74" w:rsidRPr="00DA6BE7" w:rsidRDefault="00074F74">
            <w:pPr>
              <w:pStyle w:val="ConsPlusNormal0"/>
            </w:pPr>
          </w:p>
        </w:tc>
      </w:tr>
    </w:tbl>
    <w:p w14:paraId="150E575B" w14:textId="77777777" w:rsidR="00074F74" w:rsidRPr="00DA6BE7" w:rsidRDefault="00074F74">
      <w:pPr>
        <w:pStyle w:val="ConsPlusNormal0"/>
        <w:jc w:val="both"/>
      </w:pPr>
    </w:p>
    <w:p w14:paraId="6239E804" w14:textId="77777777" w:rsidR="00074F74" w:rsidRPr="00DA6BE7" w:rsidRDefault="001A60BE">
      <w:pPr>
        <w:pStyle w:val="ConsPlusTitle0"/>
        <w:jc w:val="center"/>
        <w:outlineLvl w:val="1"/>
      </w:pPr>
      <w:r w:rsidRPr="00DA6BE7">
        <w:t>Общие положения</w:t>
      </w:r>
    </w:p>
    <w:p w14:paraId="6286D6DD" w14:textId="77777777" w:rsidR="00074F74" w:rsidRPr="00DA6BE7" w:rsidRDefault="00074F74">
      <w:pPr>
        <w:pStyle w:val="ConsPlusNormal0"/>
        <w:jc w:val="both"/>
      </w:pPr>
    </w:p>
    <w:p w14:paraId="69EDCE53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Стратегия социально-экономического развития Р</w:t>
      </w:r>
      <w:r w:rsidRPr="00DA6BE7">
        <w:t>еспублики Карелия до 2030 года (далее - Стратегия) определяет миссию, приоритетные направления, стратегические цели, основные задачи и ключевые мероприятия долгосрочного развития региона. Реализация Стратегии осуществляется путем разработки плана мероприят</w:t>
      </w:r>
      <w:r w:rsidRPr="00DA6BE7">
        <w:t>ий, а положения Стратегии детализируются в региональных государственных программах.</w:t>
      </w:r>
    </w:p>
    <w:p w14:paraId="6311318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 xml:space="preserve">Стратегия разработана на основе требований Федерального </w:t>
      </w:r>
      <w:hyperlink r:id="rId29" w:tooltip="Федеральный закон от 28.06.2014 N 172-ФЗ (ред. от 13.07.2024) &quot;О стратегическом планировании в Российской Федерации&quot; {КонсультантПлюс}">
        <w:r w:rsidRPr="00DA6BE7">
          <w:t>закона</w:t>
        </w:r>
      </w:hyperlink>
      <w:r w:rsidRPr="00DA6BE7">
        <w:t xml:space="preserve"> от 28 июня 201</w:t>
      </w:r>
      <w:r w:rsidRPr="00DA6BE7">
        <w:t xml:space="preserve">4 года N 172-ФЗ "О стратегическом планировании в Российской Федерации", Федерального </w:t>
      </w:r>
      <w:hyperlink r:id="rId30" w:tooltip="Федеральный закон от 26.07.2017 N 179-ФЗ (ред. от 08.12.2020) &quot;Об основах приграничного сотрудничества&quot; {КонсультантПлюс}">
        <w:r w:rsidRPr="00DA6BE7">
          <w:t>закона</w:t>
        </w:r>
      </w:hyperlink>
      <w:r w:rsidRPr="00DA6BE7">
        <w:t xml:space="preserve"> от 26 июля 2017 года N 179-ФЗ "Об основах приграничного сотрудничества", Федерального </w:t>
      </w:r>
      <w:hyperlink r:id="rId31" w:tooltip="Федеральный закон от 13.07.2020 N 193-ФЗ (ред. от 21.04.2025) &quot;О государственной поддержке предпринимательской деятельности в Арктической зоне Российской Федерации&quot; (с изм. и доп., вступ. в силу с 01.09.2025) {КонсультантПлюс}">
        <w:r w:rsidRPr="00DA6BE7">
          <w:t>закона</w:t>
        </w:r>
      </w:hyperlink>
      <w:r w:rsidRPr="00DA6BE7">
        <w:t xml:space="preserve"> от 13 июля 2020 года N 193-ФЗ </w:t>
      </w:r>
      <w:r w:rsidRPr="00DA6BE7">
        <w:t xml:space="preserve">"О государственной поддержке предпринимательской деятельности в Арктической зоне Российской Федерации", </w:t>
      </w:r>
      <w:hyperlink r:id="rId32" w:tooltip="Указ Президента РФ от 26.10.2020 N 645 (ред. от 27.02.2023) &quot;О Стратегии развития Арктической зоны Российской Федерации и обеспечения национальной безопасности на период до 2035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26 октября 2020 года N 645 "О Стратегии развития Арктической зо</w:t>
      </w:r>
      <w:r w:rsidRPr="00DA6BE7">
        <w:t xml:space="preserve">ны Российской Федерации и обеспечения национальной безопасности на период до 2035 года", </w:t>
      </w:r>
      <w:hyperlink r:id="rId33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 w:rsidRPr="00DA6BE7">
          <w:t>распоряжения</w:t>
        </w:r>
      </w:hyperlink>
      <w:r w:rsidRPr="00DA6BE7">
        <w:t xml:space="preserve"> Правительства Российской Федерации от 28 декабря 2024 года N 4146-р, </w:t>
      </w:r>
      <w:hyperlink r:id="rId34" w:tooltip="Распоряжение Правительства РФ от 07.10.2020 N 2577-р &lt;Об утверждении Концепции приграничного сотрудничества в Российской Федерации&gt; {КонсультантПлюс}">
        <w:r w:rsidRPr="00DA6BE7">
          <w:t>распоряжени</w:t>
        </w:r>
        <w:r w:rsidRPr="00DA6BE7">
          <w:t>я</w:t>
        </w:r>
      </w:hyperlink>
      <w:r w:rsidRPr="00DA6BE7">
        <w:t xml:space="preserve"> Правительства Российской Федерации от 7 октября 2020 года N 2577-р, </w:t>
      </w:r>
      <w:hyperlink r:id="rId35" w:tooltip="Приказ Минэкономразвития России от 23.03.2017 N 132 (ред. от 26.11.2025) &quot;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&quot; {Ко">
        <w:r w:rsidRPr="00DA6BE7">
          <w:t>приказа</w:t>
        </w:r>
      </w:hyperlink>
      <w:r w:rsidRPr="00DA6BE7">
        <w:t xml:space="preserve"> Министерства экономического развития Российской Фе</w:t>
      </w:r>
      <w:r w:rsidRPr="00DA6BE7">
        <w:t xml:space="preserve">дерации от 23 марта 2017 года N 132 "Об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реализации", </w:t>
      </w:r>
      <w:hyperlink r:id="rId36" w:tooltip="Закон Республики Карелия от 28.12.2015 N 1973-ЗРК (ред. от 01.02.2024) &quot;О некоторых вопросах стратегического планирования в Республике Карелия&quot; (принят ЗС РК 17.12.2015) {КонсультантПлюс}">
        <w:r w:rsidRPr="00DA6BE7">
          <w:t>Закона</w:t>
        </w:r>
      </w:hyperlink>
      <w:r w:rsidRPr="00DA6BE7">
        <w:t xml:space="preserve"> Республики Карелия от 28 декабря 2015 года N 1973-ЗРК "О некоторых вопросах стратегического планирования в Республике Карелия".</w:t>
      </w:r>
    </w:p>
    <w:p w14:paraId="25A5C6AF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24.12.2020 </w:t>
      </w:r>
      <w:hyperlink r:id="rId3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990р-П</w:t>
        </w:r>
      </w:hyperlink>
      <w:r w:rsidRPr="00DA6BE7">
        <w:t>, от 17</w:t>
      </w:r>
      <w:r w:rsidRPr="00DA6BE7">
        <w:t xml:space="preserve">.02.2025 </w:t>
      </w:r>
      <w:hyperlink r:id="rId3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116р-П</w:t>
        </w:r>
      </w:hyperlink>
      <w:r w:rsidRPr="00DA6BE7">
        <w:t>)</w:t>
      </w:r>
    </w:p>
    <w:p w14:paraId="63C3FB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Стратегия учитывает положения </w:t>
      </w:r>
      <w:hyperlink r:id="rId39" w:tooltip="Распоряжение Правительства РФ от 17.11.2008 N 1662-р (ред. от 28.09.2018) &lt;О Концепции долгосрочного социально-экономического развития Российской Федерации на период до 2020 года&gt; (вместе с &quot;Концепцией долгосрочного социально-экономического развития Российской">
        <w:r w:rsidRPr="00DA6BE7">
          <w:t>Концепции</w:t>
        </w:r>
      </w:hyperlink>
      <w:r w:rsidRPr="00DA6BE7">
        <w:t xml:space="preserve">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года N 1662-р, </w:t>
      </w:r>
      <w:hyperlink r:id="rId40" w:tooltip="Распоряжение Правительства РФ от 20.09.2021 N 2613-р (ред. от 21.10.2024) &lt;Об утверждении Концепции развития креативных (творческих) индустрий и механизмов осуществления их государственной поддержки до 2030 года&gt; {КонсультантПлюс}">
        <w:r w:rsidRPr="00DA6BE7">
          <w:t>Концепции</w:t>
        </w:r>
      </w:hyperlink>
      <w:r w:rsidRPr="00DA6BE7">
        <w:t xml:space="preserve"> развития творческих (креативных) индустрий и механизмов осуществления их государственной поддержки в крупных и крупнейших городских агломерациях до 2030 года,</w:t>
      </w:r>
      <w:r w:rsidRPr="00DA6BE7">
        <w:t xml:space="preserve"> утвержденной распоряжением Правительства Российской Федерации от 20 сентября 2021 года N 2613-р, </w:t>
      </w:r>
      <w:hyperlink r:id="rId41" w:tooltip="Распоряжение Правительства РФ от 08.12.2011 N 2227-р (ред. от 18.10.2018) &lt;Об утверждении Стратегии инновационного развития Российской Федерации на период до 2020 года&gt; {КонсультантПлюс}">
        <w:r w:rsidRPr="00DA6BE7">
          <w:t>Стратегии</w:t>
        </w:r>
      </w:hyperlink>
      <w:r w:rsidRPr="00DA6BE7">
        <w:t xml:space="preserve"> инновационного развития Российской Федерации на период до 2020 года, утвержденной распоряжением Правительства Российской Федерации от 8 декабря 2011 года N 2227-р, </w:t>
      </w:r>
      <w:hyperlink r:id="rId4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7 мая 2018 года N 204 "О </w:t>
      </w:r>
      <w:r w:rsidRPr="00DA6BE7">
        <w:t xml:space="preserve">национальных целях и стратегических задачах развития Российской Федерации на период до 2024 года", </w:t>
      </w:r>
      <w:hyperlink r:id="rId4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</w:t>
      </w:r>
      <w:r w:rsidRPr="00DA6BE7">
        <w:t xml:space="preserve">ективу до 2036 года", </w:t>
      </w:r>
      <w:hyperlink r:id="rId44" w:tooltip="Указ Президента РФ от 16.01.2017 N 13 &quot;Об утверждении Основ государственной политики регионального развития Российской Федерации на период до 2025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16 января 2017 года N 13 "Об утверждении Основ государственной политики регионального развития Российской Федерации на период до 2025 года", </w:t>
      </w:r>
      <w:hyperlink r:id="rId45" w:tooltip="Указ Президента РФ от 08.11.2021 N 633 &quot;Об утверждении Основ государственной политики в сфере стратегического планирования в Российской Федерации&quot; {КонсультантПлюс}">
        <w:r w:rsidRPr="00DA6BE7">
          <w:t>Указа</w:t>
        </w:r>
      </w:hyperlink>
      <w:r w:rsidRPr="00DA6BE7">
        <w:t xml:space="preserve"> Президента Российской Федерации от 8 ноября 2021 года N 633 "Об утверждении Основ государственной политики в сфере стратегического планирования в Российской Федерации", Единого </w:t>
      </w:r>
      <w:hyperlink r:id="rId46" w:tooltip="&quot;Единый план по достижению национальных целей развития Российской Федерации на период до 2024 года и на плановый период до 2030 года&quot; (утв. распоряжением Правительства РФ от 01.10.2021 N 2765-р) (с изм. от 24.12.2021) {КонсультантПлюс}">
        <w:r w:rsidRPr="00DA6BE7">
          <w:t>плана</w:t>
        </w:r>
      </w:hyperlink>
      <w:r w:rsidRPr="00DA6BE7">
        <w:t xml:space="preserve"> по достижению национальных целей развития Российской Федерации на период до 2024 года и на плановый период до 2030 года, утвержденного распоряжением Правительства Российской Федерации от 1 октября 2021 года N 2765-р, госуда</w:t>
      </w:r>
      <w:r w:rsidRPr="00DA6BE7">
        <w:t>рственных программ Российской Федерации и Республики Карелия, иных документов отраслевого планирования.</w:t>
      </w:r>
    </w:p>
    <w:p w14:paraId="709C9B0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</w:t>
      </w:r>
      <w:r w:rsidRPr="00DA6BE7">
        <w:t>равительства РК от 01.07.2024 N 700р-П)</w:t>
      </w:r>
    </w:p>
    <w:p w14:paraId="42F37B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Стратегия учитывает положения федеральной целевой </w:t>
      </w:r>
      <w:hyperlink r:id="rId48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программы</w:t>
        </w:r>
      </w:hyperlink>
      <w:r w:rsidRPr="00DA6BE7">
        <w:t xml:space="preserve"> "Развитие Республики Карелия до 2030 года", утвержденной постановлением Правительства Российской Фе</w:t>
      </w:r>
      <w:r w:rsidRPr="00DA6BE7">
        <w:t>дерации от 9 июня 2015 года N 570.</w:t>
      </w:r>
    </w:p>
    <w:p w14:paraId="11D2435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4A6E0C1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Миссия Стратегии - рост благо</w:t>
      </w:r>
      <w:r w:rsidRPr="00DA6BE7">
        <w:t>получия граждан в Республике Карелия,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мест, повышения уровня и качества жизни, обеспечения доступа к социаль</w:t>
      </w:r>
      <w:r w:rsidRPr="00DA6BE7">
        <w:t>ным и культурным благам.</w:t>
      </w:r>
    </w:p>
    <w:p w14:paraId="7AD1A92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5852900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Стратегии позволит осуществить последовательный переход от старопромышленной модели развития, основанной на</w:t>
      </w:r>
      <w:r w:rsidRPr="00DA6BE7">
        <w:t xml:space="preserve"> эксплуатации природных ресурсов, к </w:t>
      </w:r>
      <w:r w:rsidRPr="00DA6BE7">
        <w:lastRenderedPageBreak/>
        <w:t>модели долгосрочного устойчивого саморазвития, основанной на концентрации добавленной стоимости в регионе, максимального использования имеющегося экономического потенциала, повышения экологической устойчивости и реализац</w:t>
      </w:r>
      <w:r w:rsidRPr="00DA6BE7">
        <w:t>ии человеческого потенциала.</w:t>
      </w:r>
    </w:p>
    <w:p w14:paraId="726D827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Стратегия учитывает лучший мировой опыт в области разработки стратегий самоподдерживающегося развития, которое не угрожает существованию будущих поколений и возможностям их самореализации.</w:t>
      </w:r>
    </w:p>
    <w:p w14:paraId="6E32E2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приоритетов развития регион</w:t>
      </w:r>
      <w:r w:rsidRPr="00DA6BE7">
        <w:t>а основана на выводах проведенных статистических исследований и на результатах проведенных глубинных интервью с экспертами и жителями.</w:t>
      </w:r>
    </w:p>
    <w:p w14:paraId="3118D5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</w:t>
      </w:r>
      <w:hyperlink w:anchor="P5460" w:tooltip="ЭКОНОМИЧЕСКОЕ РАЙОНИРОВАНИЕ РЕСПУБЛИКИ КАРЕЛИЯ">
        <w:r w:rsidRPr="00DA6BE7">
          <w:t>приложениях 1</w:t>
        </w:r>
      </w:hyperlink>
      <w:r w:rsidRPr="00DA6BE7">
        <w:t xml:space="preserve"> и </w:t>
      </w:r>
      <w:hyperlink w:anchor="P5697" w:tooltip="СТРАТЕГИЧЕСКИЕ НАПРАВЛЕНИЯ">
        <w:r w:rsidRPr="00DA6BE7">
          <w:t>2</w:t>
        </w:r>
      </w:hyperlink>
      <w:r w:rsidRPr="00DA6BE7">
        <w:t xml:space="preserve"> к Стратегии определены приоритеты развития муниципальных образований в Республике Карелия. Для целей реализации Стратегии подготовлен прогноз трудовых ресурсов (</w:t>
      </w:r>
      <w:hyperlink w:anchor="P6452" w:tooltip="ПРОГНОЗ ТРУДОВЫХ РЕСУРСОВ">
        <w:r w:rsidRPr="00DA6BE7">
          <w:t>приложение 3</w:t>
        </w:r>
      </w:hyperlink>
      <w:r w:rsidRPr="00DA6BE7">
        <w:t xml:space="preserve"> к Стратегии). В </w:t>
      </w:r>
      <w:hyperlink w:anchor="P6698" w:tooltip="КЛЮЧЕВЫЕ ПЛАНИРУЕМЫЕ">
        <w:r w:rsidRPr="00DA6BE7">
          <w:t>приложении 4</w:t>
        </w:r>
      </w:hyperlink>
      <w:r w:rsidRPr="00DA6BE7">
        <w:t xml:space="preserve"> к Стратегии приведены ключевые инвестиционные и социальные проекты, запланированные к реализации в соответствии с основными направлениями развития Республики</w:t>
      </w:r>
      <w:r w:rsidRPr="00DA6BE7">
        <w:t xml:space="preserve"> Карелия. В </w:t>
      </w:r>
      <w:hyperlink w:anchor="P8419" w:tooltip="СООТНОШЕНИЕ ЦЕЛЕЙ И ЗАДАЧ">
        <w:r w:rsidRPr="00DA6BE7">
          <w:t>приложении 5</w:t>
        </w:r>
      </w:hyperlink>
      <w:r w:rsidRPr="00DA6BE7">
        <w:t xml:space="preserve"> к Стратегии перечислены национальные и федеральные проекты, в которых возможно участие Республики Карелия. В </w:t>
      </w:r>
      <w:hyperlink w:anchor="P8707" w:tooltip="ТЕКУЩЕЕ СОСТОЯНИЕ ЭКСПОРТА РЕСПУБЛИКИ КАРЕЛИЯ">
        <w:r w:rsidRPr="00DA6BE7">
          <w:t>приложении 6</w:t>
        </w:r>
      </w:hyperlink>
      <w:r w:rsidRPr="00DA6BE7">
        <w:t xml:space="preserve"> отражено текущее состояние экспорта Республики Карелия. В </w:t>
      </w:r>
      <w:hyperlink w:anchor="P8747" w:tooltip="ПЕРЕЧЕНЬ">
        <w:r w:rsidRPr="00DA6BE7">
          <w:t>приложении 7</w:t>
        </w:r>
      </w:hyperlink>
      <w:r w:rsidRPr="00DA6BE7">
        <w:t xml:space="preserve"> приведен Перечень перспективных центров экономического роста Республики Карелия.</w:t>
      </w:r>
    </w:p>
    <w:p w14:paraId="20BF1DFE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21.01.2022 </w:t>
      </w:r>
      <w:hyperlink r:id="rId5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37р-П</w:t>
        </w:r>
      </w:hyperlink>
      <w:r w:rsidRPr="00DA6BE7">
        <w:t xml:space="preserve">, от 30.12.2022 </w:t>
      </w:r>
      <w:hyperlink r:id="rId52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N 1399р-П</w:t>
        </w:r>
      </w:hyperlink>
      <w:r w:rsidRPr="00DA6BE7">
        <w:t>)</w:t>
      </w:r>
    </w:p>
    <w:p w14:paraId="5EEE69BF" w14:textId="77777777" w:rsidR="00074F74" w:rsidRPr="00DA6BE7" w:rsidRDefault="00074F74">
      <w:pPr>
        <w:pStyle w:val="ConsPlusNormal0"/>
        <w:jc w:val="both"/>
      </w:pPr>
    </w:p>
    <w:p w14:paraId="7B5BA15F" w14:textId="77777777" w:rsidR="00074F74" w:rsidRPr="00DA6BE7" w:rsidRDefault="001A60BE">
      <w:pPr>
        <w:pStyle w:val="ConsPlusTitle0"/>
        <w:jc w:val="center"/>
        <w:outlineLvl w:val="1"/>
      </w:pPr>
      <w:r w:rsidRPr="00DA6BE7">
        <w:t>I. Текущий уровень</w:t>
      </w:r>
    </w:p>
    <w:p w14:paraId="054AA350" w14:textId="77777777" w:rsidR="00074F74" w:rsidRPr="00DA6BE7" w:rsidRDefault="001A60BE">
      <w:pPr>
        <w:pStyle w:val="ConsPlusTitle0"/>
        <w:jc w:val="center"/>
      </w:pPr>
      <w:r w:rsidRPr="00DA6BE7">
        <w:t>социально-экономического развития Республики Карелия</w:t>
      </w:r>
    </w:p>
    <w:p w14:paraId="1B67F9D3" w14:textId="77777777" w:rsidR="00074F74" w:rsidRPr="00DA6BE7" w:rsidRDefault="00074F74">
      <w:pPr>
        <w:pStyle w:val="ConsPlusNormal0"/>
        <w:jc w:val="both"/>
      </w:pPr>
    </w:p>
    <w:p w14:paraId="7EE7CB3F" w14:textId="77777777" w:rsidR="00074F74" w:rsidRPr="00DA6BE7" w:rsidRDefault="001A60BE">
      <w:pPr>
        <w:pStyle w:val="ConsPlusTitle0"/>
        <w:jc w:val="center"/>
        <w:outlineLvl w:val="2"/>
      </w:pPr>
      <w:r w:rsidRPr="00DA6BE7">
        <w:t>Краткая экономико-географическая характеристика</w:t>
      </w:r>
    </w:p>
    <w:p w14:paraId="1D6D278D" w14:textId="77777777" w:rsidR="00074F74" w:rsidRPr="00DA6BE7" w:rsidRDefault="00074F74">
      <w:pPr>
        <w:pStyle w:val="ConsPlusNormal0"/>
        <w:jc w:val="both"/>
      </w:pPr>
    </w:p>
    <w:p w14:paraId="7F9302D8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Особенности геоэкономического положения. </w:t>
      </w:r>
      <w:r w:rsidRPr="00DA6BE7">
        <w:t>Республика Карелия расположена на 730-километровом участке государственной границы Российской Федерации с высокоразвитой страной - членом Европейского союза - Финляндской Республикой, что позволило Республике Карелия войти в перечень геостратегических терр</w:t>
      </w:r>
      <w:r w:rsidRPr="00DA6BE7">
        <w:t>иторий Российской Федерации, имеющих существенное значение для обеспечения территориальной целостности страны и безопасности государства. Более чем 70-летний опыт добрососедства и взаимовыгодного экономического сотрудничества двух стран является важной пре</w:t>
      </w:r>
      <w:r w:rsidRPr="00DA6BE7">
        <w:t>дпосылкой развития трансграничных связей Республики Карелия.</w:t>
      </w:r>
    </w:p>
    <w:p w14:paraId="45E1024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6420D6D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северо-востоке регион омывается Белым морем, что потенциально создает возможнос</w:t>
      </w:r>
      <w:r w:rsidRPr="00DA6BE7">
        <w:t>ти прямого выхода к Мировому океану при соответствующем развитии портовой инфраструктуры. Беломорско-Балтийский канал, проходящий по территории региона, соединяет Балтийское и Белое моря. Наличие выхода через Белое и Балтийское моря в бассейн Северного Лед</w:t>
      </w:r>
      <w:r w:rsidRPr="00DA6BE7">
        <w:t>овитого и Атлантического океанов, к Северному морскому пути является потенциальным инструментом для развития морских перевозок, рыбопереработки, а также может использоваться для туристических целей, в частности, через г. Кемь проходит самый короткий путь н</w:t>
      </w:r>
      <w:r w:rsidRPr="00DA6BE7">
        <w:t>а Соловецкие острова.</w:t>
      </w:r>
    </w:p>
    <w:p w14:paraId="5ADE3A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Главной особенностью экономико-географического положения Республики Карелия являются общая протяженная граница с Финляндской Республикой (Европейским союзом) с достаточно развитой пограничной инфраструктурой. Близость высокоразвитой с</w:t>
      </w:r>
      <w:r w:rsidRPr="00DA6BE7">
        <w:t>траны создает условия для укрепления международных связей. Кроме того, регион отличается относительной близостью к субъектам Российской Федерации с высоким потенциалом потребительского рынка - Санкт-Петербургом, Ленинградской областью, а также к регионам Ц</w:t>
      </w:r>
      <w:r w:rsidRPr="00DA6BE7">
        <w:t xml:space="preserve">ентральной России. У </w:t>
      </w:r>
      <w:r w:rsidRPr="00DA6BE7">
        <w:lastRenderedPageBreak/>
        <w:t>республики выгодное транзитное положение между крупными промышленными центрами и портами, расположенными на территории Мурманской, Вологодской и Ленинградской областей, которое укрепляется наличием магистральных объектов железнодорожно</w:t>
      </w:r>
      <w:r w:rsidRPr="00DA6BE7">
        <w:t>го, автомобильного и внутреннего водного транспорта.</w:t>
      </w:r>
    </w:p>
    <w:p w14:paraId="1A7B6A5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Благоприятное экономико-географическое положение Республики Карелия способствует развитию межрегиональной и международной торговли, привлечению туристов, трансферту технологий и прочему.</w:t>
      </w:r>
    </w:p>
    <w:p w14:paraId="0BAB1BCB" w14:textId="77777777" w:rsidR="00074F74" w:rsidRPr="00DA6BE7" w:rsidRDefault="00074F74">
      <w:pPr>
        <w:pStyle w:val="ConsPlusNormal0"/>
        <w:jc w:val="both"/>
      </w:pPr>
    </w:p>
    <w:p w14:paraId="3E55F737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511"/>
        </w:rPr>
        <w:drawing>
          <wp:inline distT="0" distB="0" distL="0" distR="0" wp14:anchorId="6EFFEBF9" wp14:editId="6B0CAB29">
            <wp:extent cx="4682490" cy="664972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C2DD" w14:textId="77777777" w:rsidR="00074F74" w:rsidRPr="00DA6BE7" w:rsidRDefault="00074F74">
      <w:pPr>
        <w:pStyle w:val="ConsPlusNormal0"/>
        <w:jc w:val="both"/>
      </w:pPr>
    </w:p>
    <w:p w14:paraId="42B54F82" w14:textId="77777777" w:rsidR="00074F74" w:rsidRPr="00DA6BE7" w:rsidRDefault="001A60BE">
      <w:pPr>
        <w:pStyle w:val="ConsPlusNormal0"/>
        <w:jc w:val="center"/>
      </w:pPr>
      <w:bookmarkStart w:id="1" w:name="P67"/>
      <w:bookmarkEnd w:id="1"/>
      <w:r w:rsidRPr="00DA6BE7">
        <w:t>Рисунок 1. Административно-территориальное</w:t>
      </w:r>
    </w:p>
    <w:p w14:paraId="40B8030C" w14:textId="77777777" w:rsidR="00074F74" w:rsidRPr="00DA6BE7" w:rsidRDefault="001A60BE">
      <w:pPr>
        <w:pStyle w:val="ConsPlusNormal0"/>
        <w:jc w:val="center"/>
      </w:pPr>
      <w:r w:rsidRPr="00DA6BE7">
        <w:t>деление Республики Карелия</w:t>
      </w:r>
    </w:p>
    <w:p w14:paraId="6E59C583" w14:textId="77777777" w:rsidR="00074F74" w:rsidRPr="00DA6BE7" w:rsidRDefault="00074F74">
      <w:pPr>
        <w:pStyle w:val="ConsPlusNormal0"/>
        <w:jc w:val="both"/>
      </w:pPr>
    </w:p>
    <w:p w14:paraId="04FB30D9" w14:textId="77777777" w:rsidR="00074F74" w:rsidRPr="00DA6BE7" w:rsidRDefault="001A60BE">
      <w:pPr>
        <w:pStyle w:val="ConsPlusNormal0"/>
        <w:ind w:firstLine="540"/>
        <w:jc w:val="both"/>
      </w:pPr>
      <w:r w:rsidRPr="00DA6BE7">
        <w:t>Агроклиматические условия. Климат Карелии является переходным от морского к умеренно континентальному, относительно мягким с обилием осадков и с преимущественно циклональным типом погод</w:t>
      </w:r>
      <w:r w:rsidRPr="00DA6BE7">
        <w:t>ы. Основная часть республики находится в атлантико-арктической зоне умеренного пояса. Агроклиматические ресурсы в южной части позволяют выращивать ряд сельскохозяйственных культур, характерных для нечерноземной зоны. Но возможности для растениеводства в от</w:t>
      </w:r>
      <w:r w:rsidRPr="00DA6BE7">
        <w:t>крытом грунте ограниченны - регион отнесен к зоне рискованного земледелия. Перспективно молочно-мясное животноводство.</w:t>
      </w:r>
    </w:p>
    <w:p w14:paraId="338DAA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Рельеф и гидрография. Республика Карелия расположена на востоке Фенноскандии, на северо-западе Восточно-Европейской (Русской) равнины, в </w:t>
      </w:r>
      <w:r w:rsidRPr="00DA6BE7">
        <w:t>восточной части Балтийского щита - части древней докембрийской платформы. Карелия представляет собой холмистую равнину с множеством озерных котловин, плоских и возвышенных скал, одиночных глыб и валунов, скоплений песка, глины, гальки, валунов в форме холм</w:t>
      </w:r>
      <w:r w:rsidRPr="00DA6BE7">
        <w:t>ов и гряд, в том числе ледникового происхождения. Вдоль северо-западной границы Карелии протянулся хребет Маанселькя, на западе расположилась Западно-Карельская возвышенность, на юге - Олонецкая возвышенность, на юго-востоке - Андомская возвышенность. В пр</w:t>
      </w:r>
      <w:r w:rsidRPr="00DA6BE7">
        <w:t>илегающих к Белому морю районах расположена заболоченная Прибеломорская низменность. Разнообразие ландшафтов многократно повышает туристско-рекреационную привлекательность региона.</w:t>
      </w:r>
    </w:p>
    <w:p w14:paraId="5CE06B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Через Карелию проходит водораздел между бассейнами Северного Ледовитого и А</w:t>
      </w:r>
      <w:r w:rsidRPr="00DA6BE7">
        <w:t xml:space="preserve">тлантического океанов: большая часть территории относится к водосбору Белого моря Северного Ледовитого океана, меньшая - к водосбору Балтийского моря Атлантического океана (около 60% и 40% территории соответственно). Речная сеть Карелии представлена около </w:t>
      </w:r>
      <w:r w:rsidRPr="00DA6BE7">
        <w:t>27,6 тыс. рек общей протяженностью около 83 тыс. км (густота речной сети 0,46 км на кв. км), около 20% территории региона составляют озера и искусственные водоемы. Около 17 тыс. кв. км приходится на расположенные в пределах Республики Карелия части акватор</w:t>
      </w:r>
      <w:r w:rsidRPr="00DA6BE7">
        <w:t>ий Ладожского (большая часть акватории) и Онежского озер (около 80% акватории). Болота и заболоченные земли занимают 35,4 тыс. кв. км, или 19,63% территории Республики Карелия. Водные объекты обладают значительным потенциалом для спортивного туризма, разви</w:t>
      </w:r>
      <w:r w:rsidRPr="00DA6BE7">
        <w:t>тия водного транспорта, рыбоводства и аквакультуры.</w:t>
      </w:r>
    </w:p>
    <w:p w14:paraId="289B16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Сочетание разнообразия природных ландшафтов, большое число водных объектов и в целом благоприятная экологическая обстановка определяют высокую туристско-рекреационную привлекательность региона не только д</w:t>
      </w:r>
      <w:r w:rsidRPr="00DA6BE7">
        <w:t>ля жителей России, но и иностранных туристов.</w:t>
      </w:r>
    </w:p>
    <w:p w14:paraId="60AEE4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Природные ресурсы. Минеральные ресурсы Карелии представлены более чем 50 видами полезных ископаемых. Более чем 1000 месторождений учтены в государственном балансе запасов полезных ископаемых. В Карелии учтены з</w:t>
      </w:r>
      <w:r w:rsidRPr="00DA6BE7">
        <w:t xml:space="preserve">апасы цветных и редких металлов, пригодных для промышленного использования. Нерудное сырье представлено месторождениями мусковита, пегматита, кварцита, кианита, строительного и поделочного камня, шунгита, а также песков и глин. Республика Карелия обладает </w:t>
      </w:r>
      <w:r w:rsidRPr="00DA6BE7">
        <w:t>также значительными запасами торфа, который можно считать резервным энергоносителем, способным покрыть заметную часть энергетических потребностей региона.</w:t>
      </w:r>
    </w:p>
    <w:p w14:paraId="306F1AB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Перспективными полезными ископаемыми, которые будут востребованы в ближайшее время, являются железные</w:t>
      </w:r>
      <w:r w:rsidRPr="00DA6BE7">
        <w:t xml:space="preserve">, хромитовые, железо-ванадий-титановые, уран-ванадиевые, медно-никелевые и молибденовые руды, благородные металлы, металлы платиновой группы, графит, алмазы, а также пегматитовое, полевошпатовое сырье для фарфоровой, стекольной и фаянсовой промышленности, </w:t>
      </w:r>
      <w:r w:rsidRPr="00DA6BE7">
        <w:t>сырье для камнелитейной промышленности, камень на щебень и облицовочный камень.</w:t>
      </w:r>
    </w:p>
    <w:p w14:paraId="3161AC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Площадь лесов в Республике Карелия - 14,9 млн. га, из них 0,367 млн. га - леса, находящиеся в пределах особо охраняемых природных территорий. Характерна высокая лесистость терр</w:t>
      </w:r>
      <w:r w:rsidRPr="00DA6BE7">
        <w:t>итории - около 53%, что определяет естественные преимущества региона в развитии лесопромышленного комплекса.</w:t>
      </w:r>
    </w:p>
    <w:p w14:paraId="0B352D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структуре земельного фонда Республики Карелия наибольшую площадь занимают земли лесного фонда (80,1%), водного фонда (14,7%), земли особо охраняе</w:t>
      </w:r>
      <w:r w:rsidRPr="00DA6BE7">
        <w:t>мых природных территорий и объектов (2,0%), земли сельскохозяйственного назначения (1,2%). Земли населенных пунктов занимают 75,5 тыс. га, или 0,4% от общей площади земель.</w:t>
      </w:r>
    </w:p>
    <w:p w14:paraId="121454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Административно-территориальное деление. На территории республики расположен 1 горо</w:t>
      </w:r>
      <w:r w:rsidRPr="00DA6BE7">
        <w:t xml:space="preserve">дской округ, 10 муниципальных округов и 7 муниципальных районов, в состав которых входят 22 городских и 86 сельских поселений </w:t>
      </w:r>
      <w:hyperlink w:anchor="P67" w:tooltip="Рисунок 1. Административно-территориальное">
        <w:r w:rsidRPr="00DA6BE7">
          <w:t>(рисунок 1)</w:t>
        </w:r>
      </w:hyperlink>
      <w:r w:rsidRPr="00DA6BE7">
        <w:t>. Столицей Республики Карелия является г. Пет</w:t>
      </w:r>
      <w:r w:rsidRPr="00DA6BE7">
        <w:t>розаводск.</w:t>
      </w:r>
    </w:p>
    <w:p w14:paraId="30F1CB3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470E936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Северные муниципальные образования в Республике Карел</w:t>
      </w:r>
      <w:r w:rsidRPr="00DA6BE7">
        <w:t>ия (Беломорский, Кемский, Костомукшский муниципальные округа, Калевальский, и Лоухский муниципальные районы) относятся к районам Крайнего Севера, остальные - к местностям, приравненным к районам Крайнего Севера, что связано не только с природно-климатическ</w:t>
      </w:r>
      <w:r w:rsidRPr="00DA6BE7">
        <w:t>ими условиями, но и с транспортной удаленностью. Ряд муниципальных образований в Республике Карелия находятся в существенном удалении от основных транспортных магистралей (Калевальский муниципальный район, Муезерский, Костомукшский муниципальные округа, ча</w:t>
      </w:r>
      <w:r w:rsidRPr="00DA6BE7">
        <w:t>стично Суоярвский муниципальный округ и Лоухский муниципальный район). Беломорский, Сегежский, Кемский, Костомукшский муниципальные округа, Лоухский, Калевальский муниципальные районы входят в состав Арктической зоны Российской Федерации, что составляет 38</w:t>
      </w:r>
      <w:r w:rsidRPr="00DA6BE7">
        <w:t>% от общей площади Республики Карелия.</w:t>
      </w:r>
    </w:p>
    <w:p w14:paraId="153A227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24860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Население и система рассе</w:t>
      </w:r>
      <w:r w:rsidRPr="00DA6BE7">
        <w:t>ления. По состоянию на 1 января 2018 года численность населения республики составила 622,5 тыс. человек, из них 80,4% - городское население (что превышает среднее значение для России в целом - 74,4%).</w:t>
      </w:r>
    </w:p>
    <w:p w14:paraId="5DAD0C1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Средняя плотность населения в регионе - 3,5 человека на</w:t>
      </w:r>
      <w:r w:rsidRPr="00DA6BE7">
        <w:t xml:space="preserve"> кв. км, что существенно ниже среднероссийской (8,6 человека на кв. км). Но в ряде муниципалитетов плотность превышает 10 человек на кв. км (Петрозаводский городской округ, Костомукшский и Сортавальский муниципальные округа </w:t>
      </w:r>
      <w:hyperlink w:anchor="P88" w:tooltip="Рисунок 2. Население Республики Карелия">
        <w:r w:rsidRPr="00DA6BE7">
          <w:t>(рисунок 2)</w:t>
        </w:r>
      </w:hyperlink>
      <w:r w:rsidRPr="00DA6BE7">
        <w:t>). Наиболее густонаселенной является южная часть республики, где проживает 73% населения. При этом плотность населения (8,7 человека на кв. км) сопоставима со среднероссийской,</w:t>
      </w:r>
      <w:r w:rsidRPr="00DA6BE7">
        <w:t xml:space="preserve"> но существенно ниже плотности населения европейской части Российской Федерации (23 человека на кв. км). В центральной части региона плотность населения составляет 2 человека на кв. км (13% жителей), наименее заселенным является север республики с плотност</w:t>
      </w:r>
      <w:r w:rsidRPr="00DA6BE7">
        <w:t>ью населения 1,5 человека на кв. км (14% жителей).</w:t>
      </w:r>
    </w:p>
    <w:p w14:paraId="52B4B1FB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17.02.2025 </w:t>
      </w:r>
      <w:hyperlink r:id="rId5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116р-П</w:t>
        </w:r>
      </w:hyperlink>
      <w:r w:rsidRPr="00DA6BE7">
        <w:t>, от 06.08.2025</w:t>
      </w:r>
      <w:r w:rsidRPr="00DA6BE7">
        <w:t xml:space="preserve"> </w:t>
      </w:r>
      <w:hyperlink r:id="rId5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856р-П</w:t>
        </w:r>
      </w:hyperlink>
      <w:r w:rsidRPr="00DA6BE7">
        <w:t>)</w:t>
      </w:r>
    </w:p>
    <w:p w14:paraId="791CC0CC" w14:textId="77777777" w:rsidR="00074F74" w:rsidRPr="00DA6BE7" w:rsidRDefault="00074F74">
      <w:pPr>
        <w:pStyle w:val="ConsPlusNormal0"/>
        <w:jc w:val="both"/>
      </w:pPr>
    </w:p>
    <w:p w14:paraId="5F1D5169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509"/>
        </w:rPr>
        <w:lastRenderedPageBreak/>
        <w:drawing>
          <wp:inline distT="0" distB="0" distL="0" distR="0" wp14:anchorId="600F3FE6" wp14:editId="44134C12">
            <wp:extent cx="4682490" cy="6621145"/>
            <wp:effectExtent l="0" t="0" r="0" b="0"/>
            <wp:docPr id="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1A5E" w14:textId="77777777" w:rsidR="00074F74" w:rsidRPr="00DA6BE7" w:rsidRDefault="00074F74">
      <w:pPr>
        <w:pStyle w:val="ConsPlusNormal0"/>
        <w:jc w:val="both"/>
      </w:pPr>
    </w:p>
    <w:p w14:paraId="780526DE" w14:textId="77777777" w:rsidR="00074F74" w:rsidRPr="00DA6BE7" w:rsidRDefault="001A60BE">
      <w:pPr>
        <w:pStyle w:val="ConsPlusNormal0"/>
        <w:jc w:val="center"/>
      </w:pPr>
      <w:bookmarkStart w:id="2" w:name="P88"/>
      <w:bookmarkEnd w:id="2"/>
      <w:r w:rsidRPr="00DA6BE7">
        <w:t>Рисунок 2. Население Республики Карелия</w:t>
      </w:r>
    </w:p>
    <w:p w14:paraId="78B0FE9F" w14:textId="77777777" w:rsidR="00074F74" w:rsidRPr="00DA6BE7" w:rsidRDefault="00074F74">
      <w:pPr>
        <w:pStyle w:val="ConsPlusNormal0"/>
        <w:jc w:val="both"/>
      </w:pPr>
    </w:p>
    <w:p w14:paraId="392500CA" w14:textId="77777777" w:rsidR="00074F74" w:rsidRPr="00DA6BE7" w:rsidRDefault="001A60BE">
      <w:pPr>
        <w:pStyle w:val="ConsPlusNormal0"/>
        <w:ind w:firstLine="540"/>
        <w:jc w:val="both"/>
      </w:pPr>
      <w:r w:rsidRPr="00DA6BE7">
        <w:t>С 1990 годов в республике отмечаются процессы депопуляции, причем ее темпы превышают среднероссийские. В 2017 году в регионе проживало лишь 78% жителей от уровня 1990 года. За последние 15 лет население Республики Карелия уменьшилось приблизительно на 80,0</w:t>
      </w:r>
      <w:r w:rsidRPr="00DA6BE7">
        <w:t xml:space="preserve"> тыс. человек. Почти во всех муниципальных образованиях сохраняется естественная убыль населения </w:t>
      </w:r>
      <w:hyperlink w:anchor="P101" w:tooltip="Рисунок 3. Естественный прирост">
        <w:r w:rsidRPr="00DA6BE7">
          <w:t>(рисунок 3)</w:t>
        </w:r>
      </w:hyperlink>
      <w:r w:rsidRPr="00DA6BE7">
        <w:t>, продолжается процесс демографического старения населения.</w:t>
      </w:r>
    </w:p>
    <w:p w14:paraId="5B9C15E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Численность населения со</w:t>
      </w:r>
      <w:r w:rsidRPr="00DA6BE7">
        <w:t xml:space="preserve">кратилась за прошедший год на 4,6 тыс. человек, или на 0,7% (за 2016 год - на 2,8 тыс. человек, или на 0,4%). Городское население уменьшилось на 2,2 тыс. человек, или на 0,4%, сельское - на 2,4 тыс. человек, или на 1,9%. В общей убыли населения 2,7 </w:t>
      </w:r>
      <w:r w:rsidRPr="00DA6BE7">
        <w:lastRenderedPageBreak/>
        <w:t>тыс. че</w:t>
      </w:r>
      <w:r w:rsidRPr="00DA6BE7">
        <w:t>ловек пришлось на естественную убыль, 1,9 тыс. человек - на миграционную (механическую). Наиболее неблагоприятная демографическая ситуация наблюдается в сельской местности.</w:t>
      </w:r>
    </w:p>
    <w:p w14:paraId="0E022F6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итогам 2017 года в республике родилось 6439 детей, что на 14,5% меньше, чем в 20</w:t>
      </w:r>
      <w:r w:rsidRPr="00DA6BE7">
        <w:t>16 году. Коэффициент рождаемости в расчете на тысячу человек населения составил 10,3 человека (в 2016 году - 12,0). Очень низкий уровень рождаемости зафиксирован в Лоухском (6,9), Беломорском (7,9), Лахденпохском, Муезерском, Кондопожском, Сегежском (8,3-8</w:t>
      </w:r>
      <w:r w:rsidRPr="00DA6BE7">
        <w:t>,6 человека соответственно) муниципальных районах. Рождаемость выше среднереспубликанского показателя зарегистрирована в Пудожском (13,2), Олонецком (12,2), Калевальском (11,5) муниципальных районах, Петрозаводском городском округе (11,1).</w:t>
      </w:r>
    </w:p>
    <w:p w14:paraId="04E1DB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Число умерших в </w:t>
      </w:r>
      <w:r w:rsidRPr="00DA6BE7">
        <w:t>Республике Карелия составило 9122 человека, что на 190 человек, или 2,0%, меньше, чем в предыдущем году. Уровень смертности (число умерших в расчете на тысячу человек населения) в сравнении с 2016 годом уменьшился на 1,3% и составил 14,6. В целом по Карели</w:t>
      </w:r>
      <w:r w:rsidRPr="00DA6BE7">
        <w:t>и число умерших больше числа родившихся в 1,4 раза (в 2016 году - 1,2 раза).</w:t>
      </w:r>
    </w:p>
    <w:p w14:paraId="67A2869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структуре причин смерти в 2017 году лидирующее место занимали болезни системы кровообращения, на их долю пришлось 49,7% (в 2016 году - 48,9%), новообразования - 16,6% (в 2016 го</w:t>
      </w:r>
      <w:r w:rsidRPr="00DA6BE7">
        <w:t>ду - 16,5%), внешние причины - 7,7% (в 2016 году - 8,3%).</w:t>
      </w:r>
    </w:p>
    <w:p w14:paraId="6111697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Республика Карелия отличается повышенной смертностью населения от новообразований - 242,6 умершего на 100 000 человек (9-е место в России в 2017 году), что выше среднего значения по стране (200,6). </w:t>
      </w:r>
      <w:r w:rsidRPr="00DA6BE7">
        <w:t>Кроме того, младенческая смертность в регионе превышает 6,6 смерти на 1000 родившихся живыми (19-е место в России в 2017 году), что выше, чем в среднем в стране (5,6).</w:t>
      </w:r>
    </w:p>
    <w:p w14:paraId="740850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За 2017 год только за счет естественной убыли (преобладание смертности над рождаемостью)</w:t>
      </w:r>
      <w:r w:rsidRPr="00DA6BE7">
        <w:t xml:space="preserve"> численность населения сократилась на 2683 человека, или 4,3 человека на 1000 человек населения.</w:t>
      </w:r>
    </w:p>
    <w:p w14:paraId="7E0051A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 этом уменьшение численности населения отмечено почти во всех районах в республике, кроме Петрозаводского городского округа, окружающего его Прионежского му</w:t>
      </w:r>
      <w:r w:rsidRPr="00DA6BE7">
        <w:t xml:space="preserve">ниципального района и Костомукшского городского округа, благодаря положительному миграционному приросту за счет других муниципалитетов </w:t>
      </w:r>
      <w:hyperlink w:anchor="P106" w:tooltip="Рисунок 4. Миграционный прирост">
        <w:r w:rsidRPr="00DA6BE7">
          <w:t>(рисунок 4)</w:t>
        </w:r>
      </w:hyperlink>
      <w:r w:rsidRPr="00DA6BE7">
        <w:t>.</w:t>
      </w:r>
    </w:p>
    <w:p w14:paraId="6D4991B0" w14:textId="77777777" w:rsidR="00074F74" w:rsidRPr="00DA6BE7" w:rsidRDefault="00074F74">
      <w:pPr>
        <w:pStyle w:val="ConsPlusNormal0"/>
        <w:jc w:val="both"/>
      </w:pPr>
    </w:p>
    <w:p w14:paraId="3A67104A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508"/>
        </w:rPr>
        <w:lastRenderedPageBreak/>
        <w:drawing>
          <wp:inline distT="0" distB="0" distL="0" distR="0" wp14:anchorId="335A2F7F" wp14:editId="25DCF6A0">
            <wp:extent cx="4682490" cy="661352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AA65" w14:textId="77777777" w:rsidR="00074F74" w:rsidRPr="00DA6BE7" w:rsidRDefault="00074F74">
      <w:pPr>
        <w:pStyle w:val="ConsPlusNormal0"/>
        <w:jc w:val="both"/>
      </w:pPr>
    </w:p>
    <w:p w14:paraId="5EDDB16B" w14:textId="77777777" w:rsidR="00074F74" w:rsidRPr="00DA6BE7" w:rsidRDefault="001A60BE">
      <w:pPr>
        <w:pStyle w:val="ConsPlusNormal0"/>
        <w:jc w:val="center"/>
      </w:pPr>
      <w:bookmarkStart w:id="3" w:name="P101"/>
      <w:bookmarkEnd w:id="3"/>
      <w:r w:rsidRPr="00DA6BE7">
        <w:t>Рисунок 3. Естественный прирост</w:t>
      </w:r>
    </w:p>
    <w:p w14:paraId="79EC2FB5" w14:textId="77777777" w:rsidR="00074F74" w:rsidRPr="00DA6BE7" w:rsidRDefault="001A60BE">
      <w:pPr>
        <w:pStyle w:val="ConsPlusNormal0"/>
        <w:jc w:val="center"/>
      </w:pPr>
      <w:r w:rsidRPr="00DA6BE7">
        <w:t>населени</w:t>
      </w:r>
      <w:r w:rsidRPr="00DA6BE7">
        <w:t>я в Республике Карелия</w:t>
      </w:r>
    </w:p>
    <w:p w14:paraId="74EF2AC9" w14:textId="77777777" w:rsidR="00074F74" w:rsidRPr="00DA6BE7" w:rsidRDefault="00074F74">
      <w:pPr>
        <w:pStyle w:val="ConsPlusNormal0"/>
        <w:jc w:val="both"/>
      </w:pPr>
    </w:p>
    <w:p w14:paraId="164960ED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510"/>
        </w:rPr>
        <w:lastRenderedPageBreak/>
        <w:drawing>
          <wp:inline distT="0" distB="0" distL="0" distR="0" wp14:anchorId="28EE29A6" wp14:editId="53C090C2">
            <wp:extent cx="4682490" cy="6635750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19F9" w14:textId="77777777" w:rsidR="00074F74" w:rsidRPr="00DA6BE7" w:rsidRDefault="00074F74">
      <w:pPr>
        <w:pStyle w:val="ConsPlusNormal0"/>
        <w:jc w:val="both"/>
      </w:pPr>
    </w:p>
    <w:p w14:paraId="6FA92FEF" w14:textId="77777777" w:rsidR="00074F74" w:rsidRPr="00DA6BE7" w:rsidRDefault="001A60BE">
      <w:pPr>
        <w:pStyle w:val="ConsPlusNormal0"/>
        <w:jc w:val="center"/>
      </w:pPr>
      <w:bookmarkStart w:id="4" w:name="P106"/>
      <w:bookmarkEnd w:id="4"/>
      <w:r w:rsidRPr="00DA6BE7">
        <w:t>Рисунок 4. Миграционный прирост</w:t>
      </w:r>
    </w:p>
    <w:p w14:paraId="48A0D2CB" w14:textId="77777777" w:rsidR="00074F74" w:rsidRPr="00DA6BE7" w:rsidRDefault="001A60BE">
      <w:pPr>
        <w:pStyle w:val="ConsPlusNormal0"/>
        <w:jc w:val="center"/>
      </w:pPr>
      <w:r w:rsidRPr="00DA6BE7">
        <w:t>населения в Республике Карелия</w:t>
      </w:r>
    </w:p>
    <w:p w14:paraId="5CC39009" w14:textId="77777777" w:rsidR="00074F74" w:rsidRPr="00DA6BE7" w:rsidRDefault="00074F74">
      <w:pPr>
        <w:pStyle w:val="ConsPlusNormal0"/>
        <w:jc w:val="both"/>
      </w:pPr>
    </w:p>
    <w:p w14:paraId="55797E63" w14:textId="77777777" w:rsidR="00074F74" w:rsidRPr="00DA6BE7" w:rsidRDefault="001A60BE">
      <w:pPr>
        <w:pStyle w:val="ConsPlusNormal0"/>
        <w:ind w:firstLine="540"/>
        <w:jc w:val="both"/>
      </w:pPr>
      <w:r w:rsidRPr="00DA6BE7">
        <w:t>В остальных муниципалитетах на динамику численности населения оказывает существенное влияние миграционный отток. С 1998 году республику покинуло около 50 тыс. челове</w:t>
      </w:r>
      <w:r w:rsidRPr="00DA6BE7">
        <w:t>к.</w:t>
      </w:r>
    </w:p>
    <w:p w14:paraId="30F282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2017 году миграционная убыль в Республике Карелия составила 1916 человек и увеличилась по сравнению с 2016 годом в 1,9 раза. Выбыло за пределы республики 11,6 тысячи человек, 82,8% мигрантов выбыло в другие регионы России. Наиболее привлекательными ос</w:t>
      </w:r>
      <w:r w:rsidRPr="00DA6BE7">
        <w:t>таются г. Санкт-Петербург, Ленинградская область, регионы Центрального федерального округа. За рубеж уехало 2,0 тыс. человек.</w:t>
      </w:r>
    </w:p>
    <w:p w14:paraId="62981AB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Описанные процессы формируют предпосылки к усилению моноцентричности региона. В столице и крупнейшем городе республики - Петрозаво</w:t>
      </w:r>
      <w:r w:rsidRPr="00DA6BE7">
        <w:t xml:space="preserve">дске проживает 278,6 тыс. человек, или 44,4% населения региона (среднерегиональное значение в России - 39,2%). На </w:t>
      </w:r>
      <w:hyperlink w:anchor="P115" w:tooltip="Рисунок 5. Концентрация населения в Республике Карелия">
        <w:r w:rsidRPr="00DA6BE7">
          <w:t>рисунке 5</w:t>
        </w:r>
      </w:hyperlink>
      <w:r w:rsidRPr="00DA6BE7">
        <w:t xml:space="preserve"> прямо наглядно показана высокая дифференциаци</w:t>
      </w:r>
      <w:r w:rsidRPr="00DA6BE7">
        <w:t>я населения, ее концентрация в южной части Республики Карелия и Петрозаводском городском округе.</w:t>
      </w:r>
    </w:p>
    <w:p w14:paraId="0046EE60" w14:textId="77777777" w:rsidR="00074F74" w:rsidRPr="00DA6BE7" w:rsidRDefault="00074F74">
      <w:pPr>
        <w:pStyle w:val="ConsPlusNormal0"/>
        <w:jc w:val="both"/>
      </w:pPr>
    </w:p>
    <w:p w14:paraId="3C339C50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468"/>
        </w:rPr>
        <w:drawing>
          <wp:inline distT="0" distB="0" distL="0" distR="0" wp14:anchorId="1D7E38F2" wp14:editId="0E5B66EC">
            <wp:extent cx="4318635" cy="6102985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6ED3" w14:textId="77777777" w:rsidR="00074F74" w:rsidRPr="00DA6BE7" w:rsidRDefault="00074F74">
      <w:pPr>
        <w:pStyle w:val="ConsPlusNormal0"/>
        <w:jc w:val="both"/>
      </w:pPr>
    </w:p>
    <w:p w14:paraId="62A85AA2" w14:textId="77777777" w:rsidR="00074F74" w:rsidRPr="00DA6BE7" w:rsidRDefault="001A60BE">
      <w:pPr>
        <w:pStyle w:val="ConsPlusNormal0"/>
        <w:jc w:val="center"/>
      </w:pPr>
      <w:bookmarkStart w:id="5" w:name="P115"/>
      <w:bookmarkEnd w:id="5"/>
      <w:r w:rsidRPr="00DA6BE7">
        <w:t>Рисунок 5. Концентрация населения в Республике Карелия</w:t>
      </w:r>
    </w:p>
    <w:p w14:paraId="6FA9EBB7" w14:textId="77777777" w:rsidR="00074F74" w:rsidRPr="00DA6BE7" w:rsidRDefault="00074F74">
      <w:pPr>
        <w:pStyle w:val="ConsPlusNormal0"/>
        <w:jc w:val="both"/>
      </w:pPr>
    </w:p>
    <w:p w14:paraId="64C4B6C7" w14:textId="77777777" w:rsidR="00074F74" w:rsidRPr="00DA6BE7" w:rsidRDefault="001A60BE">
      <w:pPr>
        <w:pStyle w:val="ConsPlusNormal0"/>
        <w:ind w:firstLine="540"/>
        <w:jc w:val="both"/>
      </w:pPr>
      <w:r w:rsidRPr="00DA6BE7">
        <w:t>При этом с 2003 года концентрация населения в столице выросла на 6,5 процентного пункта. Высокая концентрация обусловлена в числе прочего более высокой заработной платой в Петрозаводске - она примерно на 20-30% выше, чем в среднем по региону (по данным Кар</w:t>
      </w:r>
      <w:r w:rsidRPr="00DA6BE7">
        <w:t>елиястата о крупных и средних организациях - на 6%).</w:t>
      </w:r>
    </w:p>
    <w:p w14:paraId="69A4CE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Демографическая нагрузка в регионе - 783 человека нетрудоспособного возраста на 1000 </w:t>
      </w:r>
      <w:r w:rsidRPr="00DA6BE7">
        <w:lastRenderedPageBreak/>
        <w:t>жителей трудоспособного возраста, что существенно выше среднероссийского показателя (740 человек в 2015 году). Снижени</w:t>
      </w:r>
      <w:r w:rsidRPr="00DA6BE7">
        <w:t>е доли молодого поколения и рост числа лиц старшего возраста в составе рабочей силы ухудшает структуру рынка труда.</w:t>
      </w:r>
    </w:p>
    <w:p w14:paraId="728C44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Культурный и туристский потенциал. Особое значение для развития региона имеет высокое культурное разнообразие, многолетний опыт взаимодейств</w:t>
      </w:r>
      <w:r w:rsidRPr="00DA6BE7">
        <w:t>ия и взаимного обогащения различных культур и этносов (карелы, русские, украинцы, вепсы, поморы и т.д.). Сформированное в регионе обширное культурное наследие предоставляет возможности для саморазвития местных жителей и интерес для гостей республики, являе</w:t>
      </w:r>
      <w:r w:rsidRPr="00DA6BE7">
        <w:t>тся основой для формирования туристических кластеров и центров творческих индустрий.</w:t>
      </w:r>
    </w:p>
    <w:p w14:paraId="0A37857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Одной из особенностей региона является значительное число объектов культурного наследия федерального значения (1436 объектов). Валаамский архипелаг принимает большое число</w:t>
      </w:r>
      <w:r w:rsidRPr="00DA6BE7">
        <w:t xml:space="preserve"> паломников и туристов. Через г. Кемь проходит основной поток паломников и туристов на Соловецкие острова с целью посещения Соловецкого государственного историко-архитектурного и природного музея-заповедника (территориально объект является частью Архангель</w:t>
      </w:r>
      <w:r w:rsidRPr="00DA6BE7">
        <w:t>ской области). Безусловный интерес представляют культовые деревянные здания (храмы, часовни), в частности, памятник деревянного зодчества Кижский историко-архитектурный ансамбль, имеющий статус объекта всемирного наследия ЮНЕСКО. В регионе находится большо</w:t>
      </w:r>
      <w:r w:rsidRPr="00DA6BE7">
        <w:t>е число малых исторических городов (Олонец, Кемь и другие) и сельских населенных пунктов, история существования которых насчитывает более 500 лет, а также много уникальных рекреационных объектов, в том числе крупнейшие пресноводные водоемы Европы, водопады</w:t>
      </w:r>
      <w:r w:rsidRPr="00DA6BE7">
        <w:t xml:space="preserve"> и другие. Особую роль для познавательного туризма играют скопления петроглифов, являющихся объектами всемирного наследия ЮНЕСКО, объекты материального культурного наследия саамов и другие.</w:t>
      </w:r>
    </w:p>
    <w:p w14:paraId="0F0749B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6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25A2FE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Одним из важнейших объектов нематериального культурного наследия является карело-финский эпос "Калевала". В Карелии многие века ра</w:t>
      </w:r>
      <w:r w:rsidRPr="00DA6BE7">
        <w:t xml:space="preserve">звивались ремесленные виды деятельности, в том числе уникальные, получившие ныне статус художественных промыслов: обработка древесины, бондарное и гончарное производство, шитье лодок, ткачество, вышивка, бисероплетение из речного жемчуга, золотное шитье и </w:t>
      </w:r>
      <w:r w:rsidRPr="00DA6BE7">
        <w:t>др. Высокий статус народного художественного промысла имеет производство строчевышитых изделий с традиционной заонежской вышивкой (г. Медвежьегорск).</w:t>
      </w:r>
    </w:p>
    <w:p w14:paraId="791D1B2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6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</w:t>
      </w:r>
      <w:r w:rsidRPr="00DA6BE7">
        <w:t>87р-П)</w:t>
      </w:r>
    </w:p>
    <w:p w14:paraId="6CA6BE6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Карелии проводится большое число мероприятий международного и всероссийского значения: международное зимнее ралли, фестиваль "Гиперборея", яхтовая регата, гастрономические фестивали, музыкальные фестивали и конкурсы, экологический фестиваль "Олони</w:t>
      </w:r>
      <w:r w:rsidRPr="00DA6BE7">
        <w:t>я - гусиная столица", фестиваль классической музыки в мраморном карьере в Рускеале и др.</w:t>
      </w:r>
    </w:p>
    <w:p w14:paraId="53E3EB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Несмотря на значительный культурный и туристский потенциал региона, действенной капитализации этих факторов пока не произошло. Во многом это связано с отсутствием комп</w:t>
      </w:r>
      <w:r w:rsidRPr="00DA6BE7">
        <w:t>лексного видения возможного развития отрасли гостеприимства, фрагментарностью и несогласованностью управленческих усилий регионального и муниципального уровней управления, малым вовлечением частного бизнеса в формирование современной туристской специализац</w:t>
      </w:r>
      <w:r w:rsidRPr="00DA6BE7">
        <w:t>ии региона.</w:t>
      </w:r>
    </w:p>
    <w:p w14:paraId="69CADB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туристском комплексе высока доля теневого сектора и неорганизованного туризма, что снижает поступление налогов и сборов, поэтому требуется разработка комплекса мер по повышению прозрачности данной сферы. Низкая транспортная доступность многих</w:t>
      </w:r>
      <w:r w:rsidRPr="00DA6BE7">
        <w:t xml:space="preserve"> районов, </w:t>
      </w:r>
      <w:r w:rsidRPr="00DA6BE7">
        <w:lastRenderedPageBreak/>
        <w:t xml:space="preserve">невозможность обеспечить круглогодичный доступ к основным достопримечательностям также сильно ограничивают туристский потенциал региона. Нарастание экологических угроз может сильно снизить привлекательность Республики Карелия в будущем. Развитие </w:t>
      </w:r>
      <w:r w:rsidRPr="00DA6BE7">
        <w:t>туристской сферы связано с формированием кластеров, объединяющих объекты показа, туристские фирмы, малый и средний сервисный бизнес, образовательные организации, медицинские организации здравоохранения и органы власти. Развитие материального и нематериальн</w:t>
      </w:r>
      <w:r w:rsidRPr="00DA6BE7">
        <w:t>ого производства, культурного и природного капитала республики обеспечит сохранение и развитие культуры, позволит сформировать новые рабочие места, создаст условия для повышения привлекательности региона для туризма и проживания.</w:t>
      </w:r>
    </w:p>
    <w:p w14:paraId="264865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Таким образом, Республика </w:t>
      </w:r>
      <w:r w:rsidRPr="00DA6BE7">
        <w:t>Карелия отличается уникальным географическим положением и богатым природным и культурным потенциалом для развития производств и услуг, в том числе творческих индустрий и туризма, но для нее, как и для многих северных регионов России, характерна малодоступн</w:t>
      </w:r>
      <w:r w:rsidRPr="00DA6BE7">
        <w:t>ость многих территорий, неблагоприятные климатические условия и неблагоприятные демографические тенденции, что ограничивает, а зачастую делает невозможным развитие современной экономики.</w:t>
      </w:r>
    </w:p>
    <w:p w14:paraId="4272A858" w14:textId="77777777" w:rsidR="00074F74" w:rsidRPr="00DA6BE7" w:rsidRDefault="00074F74">
      <w:pPr>
        <w:pStyle w:val="ConsPlusNormal0"/>
        <w:jc w:val="both"/>
      </w:pPr>
    </w:p>
    <w:p w14:paraId="43B11EC5" w14:textId="77777777" w:rsidR="00074F74" w:rsidRPr="00DA6BE7" w:rsidRDefault="001A60BE">
      <w:pPr>
        <w:pStyle w:val="ConsPlusTitle0"/>
        <w:jc w:val="center"/>
        <w:outlineLvl w:val="2"/>
      </w:pPr>
      <w:r w:rsidRPr="00DA6BE7">
        <w:t>Особенности, тенденции и проблемы социально-экономического</w:t>
      </w:r>
    </w:p>
    <w:p w14:paraId="7CF64D7F" w14:textId="77777777" w:rsidR="00074F74" w:rsidRPr="00DA6BE7" w:rsidRDefault="001A60BE">
      <w:pPr>
        <w:pStyle w:val="ConsPlusTitle0"/>
        <w:jc w:val="center"/>
      </w:pPr>
      <w:r w:rsidRPr="00DA6BE7">
        <w:t xml:space="preserve">развития </w:t>
      </w:r>
      <w:r w:rsidRPr="00DA6BE7">
        <w:t>Республики Карелия в 2013-2017 годах</w:t>
      </w:r>
    </w:p>
    <w:p w14:paraId="1007EA7D" w14:textId="77777777" w:rsidR="00074F74" w:rsidRPr="00DA6BE7" w:rsidRDefault="00074F74">
      <w:pPr>
        <w:pStyle w:val="ConsPlusNormal0"/>
        <w:jc w:val="both"/>
      </w:pPr>
    </w:p>
    <w:p w14:paraId="1ABB7FE0" w14:textId="77777777" w:rsidR="00074F74" w:rsidRPr="00DA6BE7" w:rsidRDefault="001A60BE">
      <w:pPr>
        <w:pStyle w:val="ConsPlusNormal0"/>
        <w:ind w:firstLine="540"/>
        <w:jc w:val="both"/>
      </w:pPr>
      <w:r w:rsidRPr="00DA6BE7">
        <w:t>1. Рост напряженности в социальной сфере, высокий государственный долг Республики Карелия и замедление темпов экономического роста, обусловленные ухудшением макроэкономической конъюнктуры, развитием кризисных явлений в</w:t>
      </w:r>
      <w:r w:rsidRPr="00DA6BE7">
        <w:t xml:space="preserve"> экономике и изменениями в налоговом законодательстве</w:t>
      </w:r>
    </w:p>
    <w:p w14:paraId="26256C46" w14:textId="77777777" w:rsidR="00074F74" w:rsidRPr="00DA6BE7" w:rsidRDefault="00074F74">
      <w:pPr>
        <w:pStyle w:val="ConsPlusNormal0"/>
        <w:jc w:val="both"/>
      </w:pPr>
    </w:p>
    <w:p w14:paraId="04B7803E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Рост напряженности в социальной сфере связан прежде всего с ростом безработицы, которая в 2017 году составила 8,6% (15-е место в России, при среднем значении по стране 5,2%). Смежным фактором является </w:t>
      </w:r>
      <w:r w:rsidRPr="00DA6BE7">
        <w:t>и достаточно высокая преступность. По итогам 2017 года республика занимала 15-е место по числу преступлений на 100 000 человек, существенно превышая среднерегиональное значение в России. О замедлении темпов экономического роста говорит снижение среднегодов</w:t>
      </w:r>
      <w:r w:rsidRPr="00DA6BE7">
        <w:t>ого роста валового регионального продукта, который с 2013 по 2016 год составил 100,3% и вырос за этот период всего на 1,3%.</w:t>
      </w:r>
    </w:p>
    <w:p w14:paraId="0EBF70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Особо стоит отметить, что Республика Карелия характеризуется самым низким в России уровнем дифференциации доходов населения, который</w:t>
      </w:r>
      <w:r w:rsidRPr="00DA6BE7">
        <w:t xml:space="preserve"> соответствует многим развитым странам Европы и Северной Америки (Канада). Коэффициент Джини составлял в 2017 году 0,335 (в среднем в России - 0,41).</w:t>
      </w:r>
    </w:p>
    <w:p w14:paraId="614F0E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 2013 года отмечается существенный рост уровня государственного долга республики в связи с одновременным </w:t>
      </w:r>
      <w:r w:rsidRPr="00DA6BE7">
        <w:t>влиянием следующих факторов: снижения доходной базы, вызванного вступлением основного стратегического предприятия республики - АО "Карельский окатыш" в консолидированную группу налогоплательщиков; роста расходов бюджета, связанных с поэтапным доведением за</w:t>
      </w:r>
      <w:r w:rsidRPr="00DA6BE7">
        <w:t>работной платы отдельных категорий работников бюджетной сферы до среднего уровня заработной платы по экономике; необходимости обеспечения платежей за обязательное медицинское страхование неработающего населения; формированием Дорожного фонда Республики Кар</w:t>
      </w:r>
      <w:r w:rsidRPr="00DA6BE7">
        <w:t>елия; роста тарифов на коммунальные услуги.</w:t>
      </w:r>
    </w:p>
    <w:p w14:paraId="30F870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бюджетной и налоговой политики в течение последних лет осуществлялась в условиях жестких бюджетных ограничений, вызванных необходимостью обеспечения сбалансированности бюджета Республики Карелия и высо</w:t>
      </w:r>
      <w:r w:rsidRPr="00DA6BE7">
        <w:t xml:space="preserve">ким уровнем накопленной долговой нагрузки на бюджет. Принятие решений на федеральном уровне, которые не были предусмотрены </w:t>
      </w:r>
      <w:r w:rsidRPr="00DA6BE7">
        <w:lastRenderedPageBreak/>
        <w:t>долгосрочной налоговой политикой региона, существенно влияет на формирование регионального бюджета в части оценки налогового потенциа</w:t>
      </w:r>
      <w:r w:rsidRPr="00DA6BE7">
        <w:t>ла на среднесрочную перспективу. Одновременно вследствие решений федерального центра увеличиваются (появляются новые) расходные обязательства субъектов Российской Федерации и муниципальных образований. Размер компенсации, предоставляемой из федерального бю</w:t>
      </w:r>
      <w:r w:rsidRPr="00DA6BE7">
        <w:t>джета в составе дотации бюджетам субъектов Российской Федерации на поддержку мер по обеспечению сбалансированности бюджетов, значительно меньше ежегодной суммы дополнительных расходов и недополученных собственных доходов регионального бюджета.</w:t>
      </w:r>
    </w:p>
    <w:p w14:paraId="45FE9D4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целях обес</w:t>
      </w:r>
      <w:r w:rsidRPr="00DA6BE7">
        <w:t xml:space="preserve">печения сбалансированности консолидированного бюджета региона и преодоления тенденций роста государственного долга </w:t>
      </w:r>
      <w:hyperlink r:id="rId65" w:tooltip="Распоряжение Правительства РК от 16.05.2016 N 361р-П (ред. от 30.08.2024) &lt;Об утверждении Программы оздоровления государственных финансов Республики Карелия и муниципальных финансов муниципальных образований в Республике Карелия на период до 2024 года&gt; {Консул">
        <w:r w:rsidRPr="00DA6BE7">
          <w:t>распоряжени</w:t>
        </w:r>
        <w:r w:rsidRPr="00DA6BE7">
          <w:t>ем</w:t>
        </w:r>
      </w:hyperlink>
      <w:r w:rsidRPr="00DA6BE7">
        <w:t xml:space="preserve"> Правительства Республики Карелия от 16 мая 2016 года N 361р-П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Карелия.</w:t>
      </w:r>
    </w:p>
    <w:p w14:paraId="53E595A6" w14:textId="77777777" w:rsidR="00074F74" w:rsidRPr="00DA6BE7" w:rsidRDefault="00074F74">
      <w:pPr>
        <w:pStyle w:val="ConsPlusNormal0"/>
        <w:jc w:val="both"/>
      </w:pPr>
    </w:p>
    <w:p w14:paraId="29AAD2C1" w14:textId="77777777" w:rsidR="00074F74" w:rsidRPr="00DA6BE7" w:rsidRDefault="001A60BE">
      <w:pPr>
        <w:pStyle w:val="ConsPlusNormal0"/>
        <w:ind w:firstLine="540"/>
        <w:jc w:val="both"/>
      </w:pPr>
      <w:r w:rsidRPr="00DA6BE7">
        <w:t>2. Сложившаяся структура валовой добавл</w:t>
      </w:r>
      <w:r w:rsidRPr="00DA6BE7">
        <w:t>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</w:t>
      </w:r>
    </w:p>
    <w:p w14:paraId="1963FA9A" w14:textId="77777777" w:rsidR="00074F74" w:rsidRPr="00DA6BE7" w:rsidRDefault="00074F74">
      <w:pPr>
        <w:pStyle w:val="ConsPlusNormal0"/>
        <w:jc w:val="both"/>
      </w:pPr>
    </w:p>
    <w:p w14:paraId="2B919A2C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При общем размере валового регионального продукта 233,5 млрд. рублей (данные за 2016 год) валовое накопление основного капитала составляет 37 млрд. рублей (или 16%). Для того чтобы обеспечить рост валового регионального продукта на уровне 2-3%, необходимо </w:t>
      </w:r>
      <w:r w:rsidRPr="00DA6BE7">
        <w:t>увеличить долю валового накопления в структуре использования валового регионального продукта до 22-24%. При этом объем инвестиций в основной капитал должен быть в среднем 50 млрд. рублей в год. А с учетом компенсации ежегодного увеличения степени износа ос</w:t>
      </w:r>
      <w:r w:rsidRPr="00DA6BE7">
        <w:t>новных фондов предприятий и организаций на 1-2% указанный объем инвестиций в основной капитал должен быть увеличен на 3 млрд. рублей в год. Таким образом, для обеспечения роста валового регионального продукта на уровне 103% в год объем инвестиций в основно</w:t>
      </w:r>
      <w:r w:rsidRPr="00DA6BE7">
        <w:t>й капитал должен быть увеличен минимум до 50 млрд. рублей (по итогам 2016 года он составил 35 млрд. рублей), или на 43%.</w:t>
      </w:r>
    </w:p>
    <w:p w14:paraId="0BD454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Более 50% валовой добавленной стоимости Республики Карелия создается в сфере обращения и непроизводственной сфере. Более 40% генерирует</w:t>
      </w:r>
      <w:r w:rsidRPr="00DA6BE7">
        <w:t>ся в сфере обращения (причем на торговлю, транспорт и связь приходится около 30%). В непроизводственной сфере создается более 10% добавленной стоимости, ее основная масса приходится на государственное управление, здравоохранение и образование. На сферу мат</w:t>
      </w:r>
      <w:r w:rsidRPr="00DA6BE7">
        <w:t>ериального производства приходится менее 50% (в том числе на обрабатывающие производства - 17,9%). Позитивных изменений в структуре валовой добавленной стоимости, связанных с увеличением доли материального производства, не наблюдается.</w:t>
      </w:r>
    </w:p>
    <w:p w14:paraId="6BBEE1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Для изменения структ</w:t>
      </w:r>
      <w:r w:rsidRPr="00DA6BE7">
        <w:t>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производств, для развития которых у Карелии есть серьезный потенциал, создание новых предприятий полног</w:t>
      </w:r>
      <w:r w:rsidRPr="00DA6BE7">
        <w:t>о цикла с глубокой переработкой местных ресурсов</w:t>
      </w:r>
      <w:r w:rsidRPr="00DA6BE7">
        <w:rPr>
          <w:i/>
        </w:rPr>
        <w:t>.</w:t>
      </w:r>
    </w:p>
    <w:p w14:paraId="14E0BCBD" w14:textId="77777777" w:rsidR="00074F74" w:rsidRPr="00DA6BE7" w:rsidRDefault="00074F74">
      <w:pPr>
        <w:pStyle w:val="ConsPlusNormal0"/>
        <w:jc w:val="both"/>
      </w:pPr>
    </w:p>
    <w:p w14:paraId="0CB56DB7" w14:textId="77777777" w:rsidR="00074F74" w:rsidRPr="00DA6BE7" w:rsidRDefault="001A60BE">
      <w:pPr>
        <w:pStyle w:val="ConsPlusNormal0"/>
        <w:ind w:firstLine="540"/>
        <w:jc w:val="both"/>
      </w:pPr>
      <w:r w:rsidRPr="00DA6BE7">
        <w:t>3.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</w:t>
      </w:r>
    </w:p>
    <w:p w14:paraId="273EAACC" w14:textId="77777777" w:rsidR="00074F74" w:rsidRPr="00DA6BE7" w:rsidRDefault="00074F74">
      <w:pPr>
        <w:pStyle w:val="ConsPlusNormal0"/>
        <w:jc w:val="both"/>
      </w:pPr>
    </w:p>
    <w:p w14:paraId="2A2B191F" w14:textId="77777777" w:rsidR="00074F74" w:rsidRPr="00DA6BE7" w:rsidRDefault="001A60BE">
      <w:pPr>
        <w:pStyle w:val="ConsPlusNormal0"/>
        <w:ind w:firstLine="540"/>
        <w:jc w:val="both"/>
      </w:pPr>
      <w:r w:rsidRPr="00DA6BE7">
        <w:t>В течение последних шести ле</w:t>
      </w:r>
      <w:r w:rsidRPr="00DA6BE7">
        <w:t>т наблюдается неустойчивая динамика физических объемов промышленного производства в республике.</w:t>
      </w:r>
    </w:p>
    <w:p w14:paraId="526F78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 xml:space="preserve">В январе-июне 2018 года индекс промышленного производства составил 103,3%. При этом в структуре промышленности наблюдается рост стоимостных объемов в отраслях, </w:t>
      </w:r>
      <w:r w:rsidRPr="00DA6BE7">
        <w:t>связанных с добычей полезных ископаемых, при одновременном сокращении доли обрабатывающей промышленности.</w:t>
      </w:r>
    </w:p>
    <w:p w14:paraId="197E0A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Индекс производства по виду экономической деятельности "Добыча полезных ископаемых" в 2016 году составил 103,0% по отношению к предыдущему году, но ди</w:t>
      </w:r>
      <w:r w:rsidRPr="00DA6BE7">
        <w:t>намика неустойчивая. В секторе занято приблизительно 7,0 тыс. человек (около 3,5% от числа работников). В горнопромышленном комплексе ведут разработку месторождений более 80 организаций. По видам производимой продукции Карелия занимает 28% российского рынк</w:t>
      </w:r>
      <w:r w:rsidRPr="00DA6BE7">
        <w:t>а железорудных окатышей (АО "Карельский окатыш"), 9,8% железной руды (АО "Карельский окатыш"), 7,6% рынка нерудных строительных материалов. Перспективы развития горнопромышленного комплекса связаны прежде всего со снижением транспортных тарифов на перевозк</w:t>
      </w:r>
      <w:r w:rsidRPr="00DA6BE7">
        <w:t>у нерудных строительных материалов, развитием переработки минерального сырья на территории Республики Карелия (включая увеличение объемов производства строительных материалов из блочного камня), освоением новых высокорентабельных месторождений полезных иск</w:t>
      </w:r>
      <w:r w:rsidRPr="00DA6BE7">
        <w:t>опаемых (особенно месторождений руд цветных и редкоземельных металлов).</w:t>
      </w:r>
    </w:p>
    <w:p w14:paraId="1354E0F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Индекс производства по виду экономической деятельности "Обрабатывающие производства" в 2016 году составил 106,3% по отношению к предыдущему году. Динамика развития обрабатывающего сект</w:t>
      </w:r>
      <w:r w:rsidRPr="00DA6BE7">
        <w:t>ора промышленности нестабильная. В структуре отгруженной продукции обрабатывающей промышленности в 2016 году (таблица 1) преобладают: лесопромышленный комплекс (63,8%; его доля выросла на 8,4 процентного пункта), пищевая промышленность (14,1%; ее доля выро</w:t>
      </w:r>
      <w:r w:rsidRPr="00DA6BE7">
        <w:t>сла на 5,3 процентного пункта), металлургический комплекс (7,1%; его доля сократилась с 2010 года на 11,6 процентного пункта), производство машин, транспортных средств и оборудования (5,8%; с 2010 года доля сократилась на 0,8 процентного пункта).</w:t>
      </w:r>
    </w:p>
    <w:p w14:paraId="3A47B681" w14:textId="77777777" w:rsidR="00074F74" w:rsidRPr="00DA6BE7" w:rsidRDefault="00074F74">
      <w:pPr>
        <w:pStyle w:val="ConsPlusNormal0"/>
        <w:jc w:val="both"/>
      </w:pPr>
    </w:p>
    <w:p w14:paraId="6C314AFA" w14:textId="77777777" w:rsidR="00074F74" w:rsidRPr="00DA6BE7" w:rsidRDefault="001A60BE">
      <w:pPr>
        <w:pStyle w:val="ConsPlusNormal0"/>
        <w:jc w:val="right"/>
      </w:pPr>
      <w:r w:rsidRPr="00DA6BE7">
        <w:t xml:space="preserve">Таблица </w:t>
      </w:r>
      <w:r w:rsidRPr="00DA6BE7">
        <w:t>1</w:t>
      </w:r>
    </w:p>
    <w:p w14:paraId="3A164A0A" w14:textId="77777777" w:rsidR="00074F74" w:rsidRPr="00DA6BE7" w:rsidRDefault="00074F74">
      <w:pPr>
        <w:pStyle w:val="ConsPlusNormal0"/>
        <w:jc w:val="both"/>
      </w:pPr>
    </w:p>
    <w:p w14:paraId="042326CC" w14:textId="77777777" w:rsidR="00074F74" w:rsidRPr="00DA6BE7" w:rsidRDefault="001A60BE">
      <w:pPr>
        <w:pStyle w:val="ConsPlusNormal0"/>
        <w:jc w:val="center"/>
      </w:pPr>
      <w:r w:rsidRPr="00DA6BE7">
        <w:t>Структура отгруженной продукции (работ, услуг)</w:t>
      </w:r>
    </w:p>
    <w:p w14:paraId="53940652" w14:textId="77777777" w:rsidR="00074F74" w:rsidRPr="00DA6BE7" w:rsidRDefault="001A60BE">
      <w:pPr>
        <w:pStyle w:val="ConsPlusNormal0"/>
        <w:jc w:val="center"/>
      </w:pPr>
      <w:r w:rsidRPr="00DA6BE7">
        <w:t>по виду экономической деятельности "Обрабатывающие</w:t>
      </w:r>
    </w:p>
    <w:p w14:paraId="70C36A0D" w14:textId="77777777" w:rsidR="00074F74" w:rsidRPr="00DA6BE7" w:rsidRDefault="001A60BE">
      <w:pPr>
        <w:pStyle w:val="ConsPlusNormal0"/>
        <w:jc w:val="center"/>
      </w:pPr>
      <w:r w:rsidRPr="00DA6BE7">
        <w:t>производства" в Республике Карелия</w:t>
      </w:r>
    </w:p>
    <w:p w14:paraId="13C87501" w14:textId="77777777" w:rsidR="00074F74" w:rsidRPr="00DA6BE7" w:rsidRDefault="00074F74">
      <w:pPr>
        <w:pStyle w:val="ConsPlusNormal0"/>
        <w:jc w:val="both"/>
      </w:pPr>
    </w:p>
    <w:p w14:paraId="0C3D59A5" w14:textId="77777777" w:rsidR="00074F74" w:rsidRPr="00DA6BE7" w:rsidRDefault="001A60BE">
      <w:pPr>
        <w:pStyle w:val="ConsPlusNormal0"/>
        <w:jc w:val="right"/>
      </w:pPr>
      <w:r w:rsidRPr="00DA6BE7">
        <w:t>процентов</w:t>
      </w:r>
    </w:p>
    <w:p w14:paraId="28A4BDD9" w14:textId="77777777" w:rsidR="00074F74" w:rsidRPr="00DA6BE7" w:rsidRDefault="00074F74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90"/>
        <w:gridCol w:w="1134"/>
        <w:gridCol w:w="1109"/>
      </w:tblGrid>
      <w:tr w:rsidR="00DA6BE7" w:rsidRPr="00DA6BE7" w14:paraId="0F9CC38C" w14:textId="77777777">
        <w:tc>
          <w:tcPr>
            <w:tcW w:w="6690" w:type="dxa"/>
            <w:vAlign w:val="center"/>
          </w:tcPr>
          <w:p w14:paraId="5313FC6E" w14:textId="77777777" w:rsidR="00074F74" w:rsidRPr="00DA6BE7" w:rsidRDefault="001A60BE">
            <w:pPr>
              <w:pStyle w:val="ConsPlusNormal0"/>
              <w:jc w:val="center"/>
            </w:pPr>
            <w:r w:rsidRPr="00DA6BE7">
              <w:t>Обрабатывающие производства</w:t>
            </w:r>
          </w:p>
        </w:tc>
        <w:tc>
          <w:tcPr>
            <w:tcW w:w="1134" w:type="dxa"/>
            <w:vAlign w:val="center"/>
          </w:tcPr>
          <w:p w14:paraId="40C7F68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2010 год</w:t>
            </w:r>
          </w:p>
        </w:tc>
        <w:tc>
          <w:tcPr>
            <w:tcW w:w="1109" w:type="dxa"/>
            <w:vAlign w:val="center"/>
          </w:tcPr>
          <w:p w14:paraId="524A835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 год</w:t>
            </w:r>
          </w:p>
        </w:tc>
      </w:tr>
      <w:tr w:rsidR="00DA6BE7" w:rsidRPr="00DA6BE7" w14:paraId="3FC39020" w14:textId="77777777">
        <w:tc>
          <w:tcPr>
            <w:tcW w:w="6690" w:type="dxa"/>
            <w:vAlign w:val="bottom"/>
          </w:tcPr>
          <w:p w14:paraId="0C0694C6" w14:textId="77777777" w:rsidR="00074F74" w:rsidRPr="00DA6BE7" w:rsidRDefault="001A60BE">
            <w:pPr>
              <w:pStyle w:val="ConsPlusNormal0"/>
            </w:pPr>
            <w:r w:rsidRPr="00DA6BE7"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1134" w:type="dxa"/>
            <w:vAlign w:val="center"/>
          </w:tcPr>
          <w:p w14:paraId="73862B45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43,3</w:t>
            </w:r>
          </w:p>
        </w:tc>
        <w:tc>
          <w:tcPr>
            <w:tcW w:w="1109" w:type="dxa"/>
            <w:vAlign w:val="center"/>
          </w:tcPr>
          <w:p w14:paraId="7D36F0DF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48,3</w:t>
            </w:r>
          </w:p>
        </w:tc>
      </w:tr>
      <w:tr w:rsidR="00DA6BE7" w:rsidRPr="00DA6BE7" w14:paraId="3B28F544" w14:textId="77777777">
        <w:tc>
          <w:tcPr>
            <w:tcW w:w="6690" w:type="dxa"/>
            <w:vAlign w:val="bottom"/>
          </w:tcPr>
          <w:p w14:paraId="4C7CF1DE" w14:textId="77777777" w:rsidR="00074F74" w:rsidRPr="00DA6BE7" w:rsidRDefault="001A60BE">
            <w:pPr>
              <w:pStyle w:val="ConsPlusNormal0"/>
            </w:pPr>
            <w:r w:rsidRPr="00DA6BE7">
              <w:t>Обработка древесины и производство изделий из дерева</w:t>
            </w:r>
          </w:p>
        </w:tc>
        <w:tc>
          <w:tcPr>
            <w:tcW w:w="1134" w:type="dxa"/>
            <w:vAlign w:val="center"/>
          </w:tcPr>
          <w:p w14:paraId="7057AE1B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12,1</w:t>
            </w:r>
          </w:p>
        </w:tc>
        <w:tc>
          <w:tcPr>
            <w:tcW w:w="1109" w:type="dxa"/>
            <w:vAlign w:val="center"/>
          </w:tcPr>
          <w:p w14:paraId="6EBF478E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15,5</w:t>
            </w:r>
          </w:p>
        </w:tc>
      </w:tr>
      <w:tr w:rsidR="00DA6BE7" w:rsidRPr="00DA6BE7" w14:paraId="716CC46D" w14:textId="77777777">
        <w:tc>
          <w:tcPr>
            <w:tcW w:w="6690" w:type="dxa"/>
            <w:vAlign w:val="bottom"/>
          </w:tcPr>
          <w:p w14:paraId="2D561416" w14:textId="77777777" w:rsidR="00074F74" w:rsidRPr="00DA6BE7" w:rsidRDefault="001A60BE">
            <w:pPr>
              <w:pStyle w:val="ConsPlusNormal0"/>
            </w:pPr>
            <w:r w:rsidRPr="00DA6BE7">
              <w:t>Производство пищевых продуктов, включая напитки, и табака</w:t>
            </w:r>
          </w:p>
        </w:tc>
        <w:tc>
          <w:tcPr>
            <w:tcW w:w="1134" w:type="dxa"/>
            <w:vAlign w:val="center"/>
          </w:tcPr>
          <w:p w14:paraId="5A4D566C" w14:textId="77777777" w:rsidR="00074F74" w:rsidRPr="00DA6BE7" w:rsidRDefault="001A60BE">
            <w:pPr>
              <w:pStyle w:val="ConsPlusNormal0"/>
              <w:jc w:val="center"/>
            </w:pPr>
            <w:r w:rsidRPr="00DA6BE7">
              <w:t>8,8</w:t>
            </w:r>
          </w:p>
        </w:tc>
        <w:tc>
          <w:tcPr>
            <w:tcW w:w="1109" w:type="dxa"/>
            <w:vAlign w:val="center"/>
          </w:tcPr>
          <w:p w14:paraId="63F9638B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14,1</w:t>
            </w:r>
          </w:p>
        </w:tc>
      </w:tr>
      <w:tr w:rsidR="00DA6BE7" w:rsidRPr="00DA6BE7" w14:paraId="03534FCF" w14:textId="77777777">
        <w:tc>
          <w:tcPr>
            <w:tcW w:w="6690" w:type="dxa"/>
            <w:vAlign w:val="bottom"/>
          </w:tcPr>
          <w:p w14:paraId="74B8903E" w14:textId="77777777" w:rsidR="00074F74" w:rsidRPr="00DA6BE7" w:rsidRDefault="001A60BE">
            <w:pPr>
              <w:pStyle w:val="ConsPlusNormal0"/>
            </w:pPr>
            <w:r w:rsidRPr="00DA6BE7"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134" w:type="dxa"/>
            <w:vAlign w:val="center"/>
          </w:tcPr>
          <w:p w14:paraId="67828418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18,7</w:t>
            </w:r>
          </w:p>
        </w:tc>
        <w:tc>
          <w:tcPr>
            <w:tcW w:w="1109" w:type="dxa"/>
            <w:vAlign w:val="center"/>
          </w:tcPr>
          <w:p w14:paraId="15128A60" w14:textId="77777777" w:rsidR="00074F74" w:rsidRPr="00DA6BE7" w:rsidRDefault="001A60BE">
            <w:pPr>
              <w:pStyle w:val="ConsPlusNormal0"/>
              <w:jc w:val="center"/>
            </w:pPr>
            <w:r w:rsidRPr="00DA6BE7">
              <w:t>7,1</w:t>
            </w:r>
          </w:p>
        </w:tc>
      </w:tr>
      <w:tr w:rsidR="00DA6BE7" w:rsidRPr="00DA6BE7" w14:paraId="194B50F8" w14:textId="77777777">
        <w:tc>
          <w:tcPr>
            <w:tcW w:w="6690" w:type="dxa"/>
            <w:vAlign w:val="bottom"/>
          </w:tcPr>
          <w:p w14:paraId="2E295DE4" w14:textId="77777777" w:rsidR="00074F74" w:rsidRPr="00DA6BE7" w:rsidRDefault="001A60BE">
            <w:pPr>
              <w:pStyle w:val="ConsPlusNormal0"/>
            </w:pPr>
            <w:r w:rsidRPr="00DA6BE7">
              <w:t>Производство машин, транспортных средств и оборудования</w:t>
            </w:r>
          </w:p>
        </w:tc>
        <w:tc>
          <w:tcPr>
            <w:tcW w:w="1134" w:type="dxa"/>
            <w:vAlign w:val="center"/>
          </w:tcPr>
          <w:p w14:paraId="0403B552" w14:textId="77777777" w:rsidR="00074F74" w:rsidRPr="00DA6BE7" w:rsidRDefault="001A60BE">
            <w:pPr>
              <w:pStyle w:val="ConsPlusNormal0"/>
              <w:jc w:val="center"/>
            </w:pPr>
            <w:r w:rsidRPr="00DA6BE7">
              <w:t>6,6</w:t>
            </w:r>
          </w:p>
        </w:tc>
        <w:tc>
          <w:tcPr>
            <w:tcW w:w="1109" w:type="dxa"/>
            <w:vAlign w:val="center"/>
          </w:tcPr>
          <w:p w14:paraId="1D4FCBD4" w14:textId="77777777" w:rsidR="00074F74" w:rsidRPr="00DA6BE7" w:rsidRDefault="001A60BE">
            <w:pPr>
              <w:pStyle w:val="ConsPlusNormal0"/>
              <w:jc w:val="center"/>
            </w:pPr>
            <w:r w:rsidRPr="00DA6BE7">
              <w:t>5,8</w:t>
            </w:r>
          </w:p>
        </w:tc>
      </w:tr>
      <w:tr w:rsidR="00DA6BE7" w:rsidRPr="00DA6BE7" w14:paraId="567137E5" w14:textId="77777777">
        <w:tc>
          <w:tcPr>
            <w:tcW w:w="6690" w:type="dxa"/>
            <w:vAlign w:val="bottom"/>
          </w:tcPr>
          <w:p w14:paraId="796E0279" w14:textId="77777777" w:rsidR="00074F74" w:rsidRPr="00DA6BE7" w:rsidRDefault="001A60BE">
            <w:pPr>
              <w:pStyle w:val="ConsPlusNormal0"/>
            </w:pPr>
            <w:r w:rsidRPr="00DA6BE7">
              <w:t>Прочие виды обрабатывающих производств</w:t>
            </w:r>
          </w:p>
        </w:tc>
        <w:tc>
          <w:tcPr>
            <w:tcW w:w="1134" w:type="dxa"/>
            <w:vAlign w:val="center"/>
          </w:tcPr>
          <w:p w14:paraId="0C61C7A2" w14:textId="77777777" w:rsidR="00074F74" w:rsidRPr="00DA6BE7" w:rsidRDefault="001A60BE">
            <w:pPr>
              <w:pStyle w:val="ConsPlusNormal0"/>
              <w:jc w:val="center"/>
            </w:pPr>
            <w:r w:rsidRPr="00DA6BE7">
              <w:t>3,1</w:t>
            </w:r>
          </w:p>
        </w:tc>
        <w:tc>
          <w:tcPr>
            <w:tcW w:w="1109" w:type="dxa"/>
            <w:vAlign w:val="center"/>
          </w:tcPr>
          <w:p w14:paraId="1E344614" w14:textId="77777777" w:rsidR="00074F74" w:rsidRPr="00DA6BE7" w:rsidRDefault="001A60BE">
            <w:pPr>
              <w:pStyle w:val="ConsPlusNormal0"/>
              <w:jc w:val="center"/>
            </w:pPr>
            <w:r w:rsidRPr="00DA6BE7">
              <w:t>2,7</w:t>
            </w:r>
          </w:p>
        </w:tc>
      </w:tr>
      <w:tr w:rsidR="00DA6BE7" w:rsidRPr="00DA6BE7" w14:paraId="7DC070E8" w14:textId="77777777">
        <w:tc>
          <w:tcPr>
            <w:tcW w:w="6690" w:type="dxa"/>
            <w:vAlign w:val="bottom"/>
          </w:tcPr>
          <w:p w14:paraId="507A22B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Производство прочих неметаллических минеральных продуктов</w:t>
            </w:r>
          </w:p>
        </w:tc>
        <w:tc>
          <w:tcPr>
            <w:tcW w:w="1134" w:type="dxa"/>
            <w:vAlign w:val="center"/>
          </w:tcPr>
          <w:p w14:paraId="78935844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</w:t>
            </w:r>
          </w:p>
        </w:tc>
        <w:tc>
          <w:tcPr>
            <w:tcW w:w="1109" w:type="dxa"/>
            <w:vAlign w:val="center"/>
          </w:tcPr>
          <w:p w14:paraId="47AE1DF7" w14:textId="77777777" w:rsidR="00074F74" w:rsidRPr="00DA6BE7" w:rsidRDefault="001A60BE">
            <w:pPr>
              <w:pStyle w:val="ConsPlusNormal0"/>
              <w:jc w:val="center"/>
            </w:pPr>
            <w:r w:rsidRPr="00DA6BE7">
              <w:t>2,6</w:t>
            </w:r>
          </w:p>
        </w:tc>
      </w:tr>
      <w:tr w:rsidR="00DA6BE7" w:rsidRPr="00DA6BE7" w14:paraId="11A0E2F8" w14:textId="77777777">
        <w:tc>
          <w:tcPr>
            <w:tcW w:w="6690" w:type="dxa"/>
            <w:vAlign w:val="bottom"/>
          </w:tcPr>
          <w:p w14:paraId="5AB86EDD" w14:textId="77777777" w:rsidR="00074F74" w:rsidRPr="00DA6BE7" w:rsidRDefault="001A60BE">
            <w:pPr>
              <w:pStyle w:val="ConsPlusNormal0"/>
            </w:pPr>
            <w:r w:rsidRPr="00DA6BE7">
              <w:t>Производство кокса и нефтепродуктов, химическое производство, производство резиновых и пластмассовых изделий</w:t>
            </w:r>
          </w:p>
        </w:tc>
        <w:tc>
          <w:tcPr>
            <w:tcW w:w="1134" w:type="dxa"/>
            <w:vAlign w:val="center"/>
          </w:tcPr>
          <w:p w14:paraId="7081F46A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  <w:tc>
          <w:tcPr>
            <w:tcW w:w="1109" w:type="dxa"/>
            <w:vAlign w:val="center"/>
          </w:tcPr>
          <w:p w14:paraId="448A886F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</w:tr>
      <w:tr w:rsidR="00DA6BE7" w:rsidRPr="00DA6BE7" w14:paraId="60AE0515" w14:textId="77777777">
        <w:tc>
          <w:tcPr>
            <w:tcW w:w="6690" w:type="dxa"/>
            <w:vAlign w:val="bottom"/>
          </w:tcPr>
          <w:p w14:paraId="642FF2FF" w14:textId="77777777" w:rsidR="00074F74" w:rsidRPr="00DA6BE7" w:rsidRDefault="001A60BE">
            <w:pPr>
              <w:pStyle w:val="ConsPlusNormal0"/>
            </w:pPr>
            <w:r w:rsidRPr="00DA6BE7">
              <w:t>Производство электрооборудования, электронного и оптического оборудования</w:t>
            </w:r>
          </w:p>
        </w:tc>
        <w:tc>
          <w:tcPr>
            <w:tcW w:w="1134" w:type="dxa"/>
            <w:vAlign w:val="center"/>
          </w:tcPr>
          <w:p w14:paraId="1E8A15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109" w:type="dxa"/>
            <w:vAlign w:val="center"/>
          </w:tcPr>
          <w:p w14:paraId="326B7D2D" w14:textId="77777777" w:rsidR="00074F74" w:rsidRPr="00DA6BE7" w:rsidRDefault="001A60BE">
            <w:pPr>
              <w:pStyle w:val="ConsPlusNormal0"/>
              <w:jc w:val="center"/>
            </w:pPr>
            <w:r w:rsidRPr="00DA6BE7">
              <w:t>1,8</w:t>
            </w:r>
          </w:p>
        </w:tc>
      </w:tr>
      <w:tr w:rsidR="00DA6BE7" w:rsidRPr="00DA6BE7" w14:paraId="27895613" w14:textId="77777777">
        <w:tc>
          <w:tcPr>
            <w:tcW w:w="6690" w:type="dxa"/>
            <w:vAlign w:val="bottom"/>
          </w:tcPr>
          <w:p w14:paraId="0F05D963" w14:textId="77777777" w:rsidR="00074F74" w:rsidRPr="00DA6BE7" w:rsidRDefault="001A60BE">
            <w:pPr>
              <w:pStyle w:val="ConsPlusNormal0"/>
            </w:pPr>
            <w:r w:rsidRPr="00DA6BE7">
              <w:t>Текстильное, швейное производство, производство кожи, издел</w:t>
            </w:r>
            <w:r w:rsidRPr="00DA6BE7">
              <w:t>ий из кожи и производство обуви</w:t>
            </w:r>
          </w:p>
        </w:tc>
        <w:tc>
          <w:tcPr>
            <w:tcW w:w="1134" w:type="dxa"/>
            <w:vAlign w:val="center"/>
          </w:tcPr>
          <w:p w14:paraId="6E716DE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</w:t>
            </w:r>
          </w:p>
        </w:tc>
        <w:tc>
          <w:tcPr>
            <w:tcW w:w="1109" w:type="dxa"/>
            <w:vAlign w:val="center"/>
          </w:tcPr>
          <w:p w14:paraId="10910C1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0,1</w:t>
            </w:r>
          </w:p>
        </w:tc>
      </w:tr>
    </w:tbl>
    <w:p w14:paraId="5AB7E593" w14:textId="77777777" w:rsidR="00074F74" w:rsidRPr="00DA6BE7" w:rsidRDefault="00074F74">
      <w:pPr>
        <w:pStyle w:val="ConsPlusNormal0"/>
        <w:jc w:val="both"/>
      </w:pPr>
    </w:p>
    <w:p w14:paraId="5BEF2DF7" w14:textId="77777777" w:rsidR="00074F74" w:rsidRPr="00DA6BE7" w:rsidRDefault="001A60BE">
      <w:pPr>
        <w:pStyle w:val="ConsPlusNormal0"/>
        <w:ind w:firstLine="540"/>
        <w:jc w:val="both"/>
      </w:pPr>
      <w:r w:rsidRPr="00DA6BE7">
        <w:t>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производства. В частности, происходит усиление моноотраслевой специализации Республики Карел</w:t>
      </w:r>
      <w:r w:rsidRPr="00DA6BE7">
        <w:t>ия за счет лесопромышленного и горнопромышленного комплексов при снижении доли других традиционных отраслей карельской промышленности - металлургического комплекса и машиностроения. При этом развитие получают отрасли, ориентированные на конечный потребител</w:t>
      </w:r>
      <w:r w:rsidRPr="00DA6BE7">
        <w:t>ьский рынок (пищевая промышленность).</w:t>
      </w:r>
    </w:p>
    <w:p w14:paraId="01C33659" w14:textId="77777777" w:rsidR="00074F74" w:rsidRPr="00DA6BE7" w:rsidRDefault="00074F74">
      <w:pPr>
        <w:pStyle w:val="ConsPlusNormal0"/>
        <w:jc w:val="both"/>
      </w:pPr>
    </w:p>
    <w:p w14:paraId="3908B11A" w14:textId="77777777" w:rsidR="00074F74" w:rsidRPr="00DA6BE7" w:rsidRDefault="001A60BE">
      <w:pPr>
        <w:pStyle w:val="ConsPlusNormal0"/>
        <w:ind w:firstLine="540"/>
        <w:jc w:val="both"/>
      </w:pPr>
      <w:r w:rsidRPr="00DA6BE7">
        <w:t>4.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</w:t>
      </w:r>
      <w:r w:rsidRPr="00DA6BE7">
        <w:t>ели производительности труда</w:t>
      </w:r>
    </w:p>
    <w:p w14:paraId="1D7EF1D7" w14:textId="77777777" w:rsidR="00074F74" w:rsidRPr="00DA6BE7" w:rsidRDefault="00074F74">
      <w:pPr>
        <w:pStyle w:val="ConsPlusNormal0"/>
        <w:jc w:val="both"/>
      </w:pPr>
    </w:p>
    <w:p w14:paraId="2A1082D9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Структура занятости населения во многом обусловлена структурой валового регионального продукта (таблица 2).</w:t>
      </w:r>
    </w:p>
    <w:p w14:paraId="56788C15" w14:textId="77777777" w:rsidR="00074F74" w:rsidRPr="00DA6BE7" w:rsidRDefault="00074F74">
      <w:pPr>
        <w:pStyle w:val="ConsPlusNormal0"/>
        <w:jc w:val="both"/>
      </w:pPr>
    </w:p>
    <w:p w14:paraId="69A2E5E1" w14:textId="77777777" w:rsidR="00074F74" w:rsidRPr="00DA6BE7" w:rsidRDefault="001A60BE">
      <w:pPr>
        <w:pStyle w:val="ConsPlusNormal0"/>
        <w:jc w:val="right"/>
      </w:pPr>
      <w:r w:rsidRPr="00DA6BE7">
        <w:t>Таблица 2</w:t>
      </w:r>
    </w:p>
    <w:p w14:paraId="2959EA4A" w14:textId="77777777" w:rsidR="00074F74" w:rsidRPr="00DA6BE7" w:rsidRDefault="00074F74">
      <w:pPr>
        <w:pStyle w:val="ConsPlusNormal0"/>
        <w:jc w:val="both"/>
      </w:pPr>
    </w:p>
    <w:p w14:paraId="797DF4E4" w14:textId="77777777" w:rsidR="00074F74" w:rsidRPr="00DA6BE7" w:rsidRDefault="001A60BE">
      <w:pPr>
        <w:pStyle w:val="ConsPlusNormal0"/>
        <w:jc w:val="center"/>
      </w:pPr>
      <w:r w:rsidRPr="00DA6BE7">
        <w:t>Изменение структуры валового регионального продукта</w:t>
      </w:r>
    </w:p>
    <w:p w14:paraId="7028D120" w14:textId="77777777" w:rsidR="00074F74" w:rsidRPr="00DA6BE7" w:rsidRDefault="001A60BE">
      <w:pPr>
        <w:pStyle w:val="ConsPlusNormal0"/>
        <w:jc w:val="center"/>
      </w:pPr>
      <w:r w:rsidRPr="00DA6BE7">
        <w:t>и занятости по видам деятельности в Республике Карелия</w:t>
      </w:r>
    </w:p>
    <w:p w14:paraId="68EBB408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9"/>
        <w:gridCol w:w="1191"/>
        <w:gridCol w:w="1361"/>
        <w:gridCol w:w="1187"/>
        <w:gridCol w:w="1247"/>
      </w:tblGrid>
      <w:tr w:rsidR="00DA6BE7" w:rsidRPr="00DA6BE7" w14:paraId="6A5E8DF8" w14:textId="77777777">
        <w:tc>
          <w:tcPr>
            <w:tcW w:w="3969" w:type="dxa"/>
          </w:tcPr>
          <w:p w14:paraId="3566770A" w14:textId="77777777" w:rsidR="00074F74" w:rsidRPr="00DA6BE7" w:rsidRDefault="001A60BE">
            <w:pPr>
              <w:pStyle w:val="ConsPlusNormal0"/>
              <w:jc w:val="center"/>
            </w:pPr>
            <w:r w:rsidRPr="00DA6BE7">
              <w:t>Вид деятельности</w:t>
            </w:r>
          </w:p>
        </w:tc>
        <w:tc>
          <w:tcPr>
            <w:tcW w:w="1191" w:type="dxa"/>
          </w:tcPr>
          <w:p w14:paraId="36F19632" w14:textId="77777777" w:rsidR="00074F74" w:rsidRPr="00DA6BE7" w:rsidRDefault="001A60BE">
            <w:pPr>
              <w:pStyle w:val="ConsPlusNormal0"/>
              <w:jc w:val="center"/>
            </w:pPr>
            <w:r w:rsidRPr="00DA6BE7">
              <w:t>Доля в валовом региональном продукте в 2016 году, %</w:t>
            </w:r>
          </w:p>
        </w:tc>
        <w:tc>
          <w:tcPr>
            <w:tcW w:w="1361" w:type="dxa"/>
          </w:tcPr>
          <w:p w14:paraId="6D1BD4A7" w14:textId="77777777" w:rsidR="00074F74" w:rsidRPr="00DA6BE7" w:rsidRDefault="001A60BE">
            <w:pPr>
              <w:pStyle w:val="ConsPlusNormal0"/>
              <w:jc w:val="center"/>
            </w:pPr>
            <w:r w:rsidRPr="00DA6BE7">
              <w:t>Отношение доли в валовом региональном продукте в 2016 году к соответствующему значению в 2010 году</w:t>
            </w:r>
          </w:p>
        </w:tc>
        <w:tc>
          <w:tcPr>
            <w:tcW w:w="1187" w:type="dxa"/>
          </w:tcPr>
          <w:p w14:paraId="5FB9F85D" w14:textId="77777777" w:rsidR="00074F74" w:rsidRPr="00DA6BE7" w:rsidRDefault="001A60BE">
            <w:pPr>
              <w:pStyle w:val="ConsPlusNormal0"/>
              <w:jc w:val="center"/>
            </w:pPr>
            <w:r w:rsidRPr="00DA6BE7">
              <w:t>Доля в среднесписочной численности работников в 2016 году, %</w:t>
            </w:r>
          </w:p>
        </w:tc>
        <w:tc>
          <w:tcPr>
            <w:tcW w:w="1247" w:type="dxa"/>
          </w:tcPr>
          <w:p w14:paraId="7C79DEA0" w14:textId="77777777" w:rsidR="00074F74" w:rsidRPr="00DA6BE7" w:rsidRDefault="001A60BE">
            <w:pPr>
              <w:pStyle w:val="ConsPlusNormal0"/>
              <w:jc w:val="center"/>
            </w:pPr>
            <w:r w:rsidRPr="00DA6BE7">
              <w:t>Отношение доли в занятости в 2016 году к соответствующему значению в 2010 году</w:t>
            </w:r>
          </w:p>
        </w:tc>
      </w:tr>
      <w:tr w:rsidR="00DA6BE7" w:rsidRPr="00DA6BE7" w14:paraId="612FFA4F" w14:textId="77777777">
        <w:tc>
          <w:tcPr>
            <w:tcW w:w="3969" w:type="dxa"/>
            <w:vAlign w:val="center"/>
          </w:tcPr>
          <w:p w14:paraId="48794806" w14:textId="77777777" w:rsidR="00074F74" w:rsidRPr="00DA6BE7" w:rsidRDefault="001A60BE">
            <w:pPr>
              <w:pStyle w:val="ConsPlusNormal0"/>
            </w:pPr>
            <w:r w:rsidRPr="00DA6BE7">
              <w:t>Обрабатывающие п</w:t>
            </w:r>
            <w:r w:rsidRPr="00DA6BE7">
              <w:t>роизводства</w:t>
            </w:r>
          </w:p>
        </w:tc>
        <w:tc>
          <w:tcPr>
            <w:tcW w:w="1191" w:type="dxa"/>
            <w:vAlign w:val="center"/>
          </w:tcPr>
          <w:p w14:paraId="6FCCDB5A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1361" w:type="dxa"/>
            <w:vAlign w:val="center"/>
          </w:tcPr>
          <w:p w14:paraId="21080F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1,023</w:t>
            </w:r>
          </w:p>
        </w:tc>
        <w:tc>
          <w:tcPr>
            <w:tcW w:w="1187" w:type="dxa"/>
            <w:vAlign w:val="center"/>
          </w:tcPr>
          <w:p w14:paraId="4D41825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  <w:tc>
          <w:tcPr>
            <w:tcW w:w="1247" w:type="dxa"/>
            <w:vAlign w:val="center"/>
          </w:tcPr>
          <w:p w14:paraId="6532994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0,82</w:t>
            </w:r>
          </w:p>
        </w:tc>
      </w:tr>
      <w:tr w:rsidR="00DA6BE7" w:rsidRPr="00DA6BE7" w14:paraId="455A57A6" w14:textId="77777777">
        <w:tc>
          <w:tcPr>
            <w:tcW w:w="3969" w:type="dxa"/>
            <w:vAlign w:val="center"/>
          </w:tcPr>
          <w:p w14:paraId="08A292A7" w14:textId="77777777" w:rsidR="00074F74" w:rsidRPr="00DA6BE7" w:rsidRDefault="001A60BE">
            <w:pPr>
              <w:pStyle w:val="ConsPlusNormal0"/>
            </w:pPr>
            <w:r w:rsidRPr="00DA6BE7">
              <w:t>Транспорт и связь</w:t>
            </w:r>
          </w:p>
        </w:tc>
        <w:tc>
          <w:tcPr>
            <w:tcW w:w="1191" w:type="dxa"/>
            <w:vAlign w:val="center"/>
          </w:tcPr>
          <w:p w14:paraId="5FE0BDFF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14,2</w:t>
            </w:r>
          </w:p>
        </w:tc>
        <w:tc>
          <w:tcPr>
            <w:tcW w:w="1361" w:type="dxa"/>
            <w:vAlign w:val="center"/>
          </w:tcPr>
          <w:p w14:paraId="4BE5DBB8" w14:textId="77777777" w:rsidR="00074F74" w:rsidRPr="00DA6BE7" w:rsidRDefault="001A60BE">
            <w:pPr>
              <w:pStyle w:val="ConsPlusNormal0"/>
              <w:jc w:val="center"/>
            </w:pPr>
            <w:r w:rsidRPr="00DA6BE7">
              <w:t>1,671</w:t>
            </w:r>
          </w:p>
        </w:tc>
        <w:tc>
          <w:tcPr>
            <w:tcW w:w="1187" w:type="dxa"/>
            <w:vAlign w:val="center"/>
          </w:tcPr>
          <w:p w14:paraId="4C2AF3E4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11,02</w:t>
            </w:r>
          </w:p>
        </w:tc>
        <w:tc>
          <w:tcPr>
            <w:tcW w:w="1247" w:type="dxa"/>
            <w:vAlign w:val="center"/>
          </w:tcPr>
          <w:p w14:paraId="26DB47B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0,95</w:t>
            </w:r>
          </w:p>
        </w:tc>
      </w:tr>
      <w:tr w:rsidR="00DA6BE7" w:rsidRPr="00DA6BE7" w14:paraId="64885A82" w14:textId="77777777">
        <w:tc>
          <w:tcPr>
            <w:tcW w:w="3969" w:type="dxa"/>
            <w:vAlign w:val="center"/>
          </w:tcPr>
          <w:p w14:paraId="35E148EE" w14:textId="77777777" w:rsidR="00074F74" w:rsidRPr="00DA6BE7" w:rsidRDefault="001A60BE">
            <w:pPr>
              <w:pStyle w:val="ConsPlusNormal0"/>
            </w:pPr>
            <w:r w:rsidRPr="00DA6BE7">
              <w:t>Добыча полезных ископаемых</w:t>
            </w:r>
          </w:p>
        </w:tc>
        <w:tc>
          <w:tcPr>
            <w:tcW w:w="1191" w:type="dxa"/>
            <w:vAlign w:val="center"/>
          </w:tcPr>
          <w:p w14:paraId="1EB7B33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12,4</w:t>
            </w:r>
          </w:p>
        </w:tc>
        <w:tc>
          <w:tcPr>
            <w:tcW w:w="1361" w:type="dxa"/>
            <w:vAlign w:val="center"/>
          </w:tcPr>
          <w:p w14:paraId="08624BC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0,969</w:t>
            </w:r>
          </w:p>
        </w:tc>
        <w:tc>
          <w:tcPr>
            <w:tcW w:w="1187" w:type="dxa"/>
            <w:vAlign w:val="center"/>
          </w:tcPr>
          <w:p w14:paraId="3E00BC46" w14:textId="77777777" w:rsidR="00074F74" w:rsidRPr="00DA6BE7" w:rsidRDefault="001A60BE">
            <w:pPr>
              <w:pStyle w:val="ConsPlusNormal0"/>
              <w:jc w:val="center"/>
            </w:pPr>
            <w:r w:rsidRPr="00DA6BE7">
              <w:t>3,54</w:t>
            </w:r>
          </w:p>
        </w:tc>
        <w:tc>
          <w:tcPr>
            <w:tcW w:w="1247" w:type="dxa"/>
            <w:vAlign w:val="center"/>
          </w:tcPr>
          <w:p w14:paraId="3D4393C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1,03</w:t>
            </w:r>
          </w:p>
        </w:tc>
      </w:tr>
      <w:tr w:rsidR="00DA6BE7" w:rsidRPr="00DA6BE7" w14:paraId="41245446" w14:textId="77777777">
        <w:tc>
          <w:tcPr>
            <w:tcW w:w="3969" w:type="dxa"/>
            <w:vAlign w:val="center"/>
          </w:tcPr>
          <w:p w14:paraId="5E050FAE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91" w:type="dxa"/>
            <w:vAlign w:val="center"/>
          </w:tcPr>
          <w:p w14:paraId="033779F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361" w:type="dxa"/>
            <w:vAlign w:val="center"/>
          </w:tcPr>
          <w:p w14:paraId="024F37A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0,903</w:t>
            </w:r>
          </w:p>
        </w:tc>
        <w:tc>
          <w:tcPr>
            <w:tcW w:w="1187" w:type="dxa"/>
            <w:vAlign w:val="center"/>
          </w:tcPr>
          <w:p w14:paraId="3416AE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13,09</w:t>
            </w:r>
          </w:p>
        </w:tc>
        <w:tc>
          <w:tcPr>
            <w:tcW w:w="1247" w:type="dxa"/>
            <w:vAlign w:val="center"/>
          </w:tcPr>
          <w:p w14:paraId="6527C10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1,34</w:t>
            </w:r>
          </w:p>
        </w:tc>
      </w:tr>
      <w:tr w:rsidR="00DA6BE7" w:rsidRPr="00DA6BE7" w14:paraId="5CABD3EC" w14:textId="77777777">
        <w:tc>
          <w:tcPr>
            <w:tcW w:w="3969" w:type="dxa"/>
            <w:vAlign w:val="center"/>
          </w:tcPr>
          <w:p w14:paraId="29C1E682" w14:textId="77777777" w:rsidR="00074F74" w:rsidRPr="00DA6BE7" w:rsidRDefault="001A60BE">
            <w:pPr>
              <w:pStyle w:val="ConsPlusNormal0"/>
            </w:pPr>
            <w:r w:rsidRPr="00DA6BE7"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191" w:type="dxa"/>
            <w:vAlign w:val="center"/>
          </w:tcPr>
          <w:p w14:paraId="0EB4E458" w14:textId="77777777" w:rsidR="00074F74" w:rsidRPr="00DA6BE7" w:rsidRDefault="001A60BE">
            <w:pPr>
              <w:pStyle w:val="ConsPlusNormal0"/>
              <w:jc w:val="center"/>
            </w:pPr>
            <w:r w:rsidRPr="00DA6BE7">
              <w:t>9,4</w:t>
            </w:r>
          </w:p>
        </w:tc>
        <w:tc>
          <w:tcPr>
            <w:tcW w:w="1361" w:type="dxa"/>
            <w:vAlign w:val="center"/>
          </w:tcPr>
          <w:p w14:paraId="4CA8B2A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0,783</w:t>
            </w:r>
          </w:p>
        </w:tc>
        <w:tc>
          <w:tcPr>
            <w:tcW w:w="1187" w:type="dxa"/>
            <w:vAlign w:val="center"/>
          </w:tcPr>
          <w:p w14:paraId="7EDA6A5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10,45</w:t>
            </w:r>
          </w:p>
        </w:tc>
        <w:tc>
          <w:tcPr>
            <w:tcW w:w="1247" w:type="dxa"/>
            <w:vAlign w:val="center"/>
          </w:tcPr>
          <w:p w14:paraId="1C2F466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1,03</w:t>
            </w:r>
          </w:p>
        </w:tc>
      </w:tr>
      <w:tr w:rsidR="00DA6BE7" w:rsidRPr="00DA6BE7" w14:paraId="26F33912" w14:textId="77777777">
        <w:tc>
          <w:tcPr>
            <w:tcW w:w="3969" w:type="dxa"/>
            <w:vAlign w:val="center"/>
          </w:tcPr>
          <w:p w14:paraId="46EDF906" w14:textId="77777777" w:rsidR="00074F74" w:rsidRPr="00DA6BE7" w:rsidRDefault="001A60BE">
            <w:pPr>
              <w:pStyle w:val="ConsPlusNormal0"/>
            </w:pPr>
            <w:r w:rsidRPr="00DA6BE7">
              <w:t>Операции с недвижимым имуществом, аренда и предоставление услуг</w:t>
            </w:r>
          </w:p>
        </w:tc>
        <w:tc>
          <w:tcPr>
            <w:tcW w:w="1191" w:type="dxa"/>
            <w:vAlign w:val="center"/>
          </w:tcPr>
          <w:p w14:paraId="3277316C" w14:textId="77777777" w:rsidR="00074F74" w:rsidRPr="00DA6BE7" w:rsidRDefault="001A60BE">
            <w:pPr>
              <w:pStyle w:val="ConsPlusNormal0"/>
              <w:jc w:val="center"/>
            </w:pPr>
            <w:r w:rsidRPr="00DA6BE7">
              <w:t>8,1</w:t>
            </w:r>
          </w:p>
        </w:tc>
        <w:tc>
          <w:tcPr>
            <w:tcW w:w="1361" w:type="dxa"/>
            <w:vAlign w:val="center"/>
          </w:tcPr>
          <w:p w14:paraId="21AFD8B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1,174</w:t>
            </w:r>
          </w:p>
        </w:tc>
        <w:tc>
          <w:tcPr>
            <w:tcW w:w="1187" w:type="dxa"/>
            <w:vAlign w:val="center"/>
          </w:tcPr>
          <w:p w14:paraId="7219040C" w14:textId="77777777" w:rsidR="00074F74" w:rsidRPr="00DA6BE7" w:rsidRDefault="001A60BE">
            <w:pPr>
              <w:pStyle w:val="ConsPlusNormal0"/>
              <w:jc w:val="center"/>
            </w:pPr>
            <w:r w:rsidRPr="00DA6BE7">
              <w:t>7,67</w:t>
            </w:r>
          </w:p>
        </w:tc>
        <w:tc>
          <w:tcPr>
            <w:tcW w:w="1247" w:type="dxa"/>
            <w:vAlign w:val="center"/>
          </w:tcPr>
          <w:p w14:paraId="44BD22F7" w14:textId="77777777" w:rsidR="00074F74" w:rsidRPr="00DA6BE7" w:rsidRDefault="001A60BE">
            <w:pPr>
              <w:pStyle w:val="ConsPlusNormal0"/>
              <w:jc w:val="center"/>
            </w:pPr>
            <w:r w:rsidRPr="00DA6BE7">
              <w:t>1,18</w:t>
            </w:r>
          </w:p>
        </w:tc>
      </w:tr>
      <w:tr w:rsidR="00DA6BE7" w:rsidRPr="00DA6BE7" w14:paraId="6B331897" w14:textId="77777777">
        <w:tc>
          <w:tcPr>
            <w:tcW w:w="3969" w:type="dxa"/>
            <w:vAlign w:val="center"/>
          </w:tcPr>
          <w:p w14:paraId="5BE12B1F" w14:textId="77777777" w:rsidR="00074F74" w:rsidRPr="00DA6BE7" w:rsidRDefault="001A60BE">
            <w:pPr>
              <w:pStyle w:val="ConsPlusNormal0"/>
            </w:pPr>
            <w:r w:rsidRPr="00DA6BE7">
              <w:t>Здравоохранение и предоставление социальных услуг</w:t>
            </w:r>
          </w:p>
        </w:tc>
        <w:tc>
          <w:tcPr>
            <w:tcW w:w="1191" w:type="dxa"/>
            <w:vAlign w:val="center"/>
          </w:tcPr>
          <w:p w14:paraId="68403E51" w14:textId="77777777" w:rsidR="00074F74" w:rsidRPr="00DA6BE7" w:rsidRDefault="001A60BE">
            <w:pPr>
              <w:pStyle w:val="ConsPlusNormal0"/>
              <w:jc w:val="center"/>
            </w:pPr>
            <w:r w:rsidRPr="00DA6BE7">
              <w:t>6,7</w:t>
            </w:r>
          </w:p>
        </w:tc>
        <w:tc>
          <w:tcPr>
            <w:tcW w:w="1361" w:type="dxa"/>
            <w:vAlign w:val="center"/>
          </w:tcPr>
          <w:p w14:paraId="03A3A58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0,944</w:t>
            </w:r>
          </w:p>
        </w:tc>
        <w:tc>
          <w:tcPr>
            <w:tcW w:w="1187" w:type="dxa"/>
            <w:vAlign w:val="center"/>
          </w:tcPr>
          <w:p w14:paraId="38113E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10,89</w:t>
            </w:r>
          </w:p>
        </w:tc>
        <w:tc>
          <w:tcPr>
            <w:tcW w:w="1247" w:type="dxa"/>
            <w:vAlign w:val="center"/>
          </w:tcPr>
          <w:p w14:paraId="088ED94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0,98</w:t>
            </w:r>
          </w:p>
        </w:tc>
      </w:tr>
      <w:tr w:rsidR="00DA6BE7" w:rsidRPr="00DA6BE7" w14:paraId="4934B203" w14:textId="77777777">
        <w:tc>
          <w:tcPr>
            <w:tcW w:w="3969" w:type="dxa"/>
            <w:vAlign w:val="center"/>
          </w:tcPr>
          <w:p w14:paraId="22434CD9" w14:textId="77777777" w:rsidR="00074F74" w:rsidRPr="00DA6BE7" w:rsidRDefault="001A60BE">
            <w:pPr>
              <w:pStyle w:val="ConsPlusNormal0"/>
            </w:pPr>
            <w:r w:rsidRPr="00DA6BE7">
              <w:t>Производство и распределение электроэнергии, газа и воды</w:t>
            </w:r>
          </w:p>
        </w:tc>
        <w:tc>
          <w:tcPr>
            <w:tcW w:w="1191" w:type="dxa"/>
            <w:vAlign w:val="center"/>
          </w:tcPr>
          <w:p w14:paraId="0AE7DB34" w14:textId="77777777" w:rsidR="00074F74" w:rsidRPr="00DA6BE7" w:rsidRDefault="001A60BE">
            <w:pPr>
              <w:pStyle w:val="ConsPlusNormal0"/>
              <w:jc w:val="center"/>
            </w:pPr>
            <w:r w:rsidRPr="00DA6BE7">
              <w:t>5,2</w:t>
            </w:r>
          </w:p>
        </w:tc>
        <w:tc>
          <w:tcPr>
            <w:tcW w:w="1361" w:type="dxa"/>
            <w:vAlign w:val="center"/>
          </w:tcPr>
          <w:p w14:paraId="7BD1207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0,912</w:t>
            </w:r>
          </w:p>
        </w:tc>
        <w:tc>
          <w:tcPr>
            <w:tcW w:w="1187" w:type="dxa"/>
            <w:vAlign w:val="center"/>
          </w:tcPr>
          <w:p w14:paraId="20D79FD8" w14:textId="77777777" w:rsidR="00074F74" w:rsidRPr="00DA6BE7" w:rsidRDefault="001A60BE">
            <w:pPr>
              <w:pStyle w:val="ConsPlusNormal0"/>
              <w:jc w:val="center"/>
            </w:pPr>
            <w:r w:rsidRPr="00DA6BE7">
              <w:t>5,17</w:t>
            </w:r>
          </w:p>
        </w:tc>
        <w:tc>
          <w:tcPr>
            <w:tcW w:w="1247" w:type="dxa"/>
            <w:vAlign w:val="center"/>
          </w:tcPr>
          <w:p w14:paraId="0B1BEBE0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1,01</w:t>
            </w:r>
          </w:p>
        </w:tc>
      </w:tr>
      <w:tr w:rsidR="00DA6BE7" w:rsidRPr="00DA6BE7" w14:paraId="4DAC05BA" w14:textId="77777777">
        <w:tc>
          <w:tcPr>
            <w:tcW w:w="3969" w:type="dxa"/>
            <w:vAlign w:val="center"/>
          </w:tcPr>
          <w:p w14:paraId="059DFB6E" w14:textId="77777777" w:rsidR="00074F74" w:rsidRPr="00DA6BE7" w:rsidRDefault="001A60BE">
            <w:pPr>
              <w:pStyle w:val="ConsPlusNormal0"/>
            </w:pPr>
            <w:r w:rsidRPr="00DA6BE7">
              <w:t>Сельское хозяйство, охота и лесное хозяйство</w:t>
            </w:r>
          </w:p>
        </w:tc>
        <w:tc>
          <w:tcPr>
            <w:tcW w:w="1191" w:type="dxa"/>
            <w:vAlign w:val="center"/>
          </w:tcPr>
          <w:p w14:paraId="18C35260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1361" w:type="dxa"/>
            <w:vAlign w:val="center"/>
          </w:tcPr>
          <w:p w14:paraId="183BF52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0,857</w:t>
            </w:r>
          </w:p>
        </w:tc>
        <w:tc>
          <w:tcPr>
            <w:tcW w:w="1187" w:type="dxa"/>
            <w:vAlign w:val="center"/>
          </w:tcPr>
          <w:p w14:paraId="4F39CA6A" w14:textId="77777777" w:rsidR="00074F74" w:rsidRPr="00DA6BE7" w:rsidRDefault="001A60BE">
            <w:pPr>
              <w:pStyle w:val="ConsPlusNormal0"/>
              <w:jc w:val="center"/>
            </w:pPr>
            <w:r w:rsidRPr="00DA6BE7">
              <w:t>2,9</w:t>
            </w:r>
          </w:p>
        </w:tc>
        <w:tc>
          <w:tcPr>
            <w:tcW w:w="1247" w:type="dxa"/>
            <w:vAlign w:val="center"/>
          </w:tcPr>
          <w:p w14:paraId="7717232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0,36</w:t>
            </w:r>
          </w:p>
        </w:tc>
      </w:tr>
      <w:tr w:rsidR="00DA6BE7" w:rsidRPr="00DA6BE7" w14:paraId="036AE2AD" w14:textId="77777777">
        <w:tc>
          <w:tcPr>
            <w:tcW w:w="3969" w:type="dxa"/>
            <w:vAlign w:val="center"/>
          </w:tcPr>
          <w:p w14:paraId="5B648EE7" w14:textId="77777777" w:rsidR="00074F74" w:rsidRPr="00DA6BE7" w:rsidRDefault="001A60BE">
            <w:pPr>
              <w:pStyle w:val="ConsPlusNormal0"/>
            </w:pPr>
            <w:r w:rsidRPr="00DA6BE7">
              <w:t>Образование</w:t>
            </w:r>
          </w:p>
        </w:tc>
        <w:tc>
          <w:tcPr>
            <w:tcW w:w="1191" w:type="dxa"/>
            <w:vAlign w:val="center"/>
          </w:tcPr>
          <w:p w14:paraId="3BCB280F" w14:textId="77777777" w:rsidR="00074F74" w:rsidRPr="00DA6BE7" w:rsidRDefault="001A60BE">
            <w:pPr>
              <w:pStyle w:val="ConsPlusNormal0"/>
              <w:jc w:val="center"/>
            </w:pPr>
            <w:r w:rsidRPr="00DA6BE7">
              <w:t>3,8</w:t>
            </w:r>
          </w:p>
        </w:tc>
        <w:tc>
          <w:tcPr>
            <w:tcW w:w="1361" w:type="dxa"/>
            <w:vAlign w:val="center"/>
          </w:tcPr>
          <w:p w14:paraId="7BCC8FC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0,809</w:t>
            </w:r>
          </w:p>
        </w:tc>
        <w:tc>
          <w:tcPr>
            <w:tcW w:w="1187" w:type="dxa"/>
            <w:vAlign w:val="center"/>
          </w:tcPr>
          <w:p w14:paraId="71B3C3D0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13,21</w:t>
            </w:r>
          </w:p>
        </w:tc>
        <w:tc>
          <w:tcPr>
            <w:tcW w:w="1247" w:type="dxa"/>
            <w:vAlign w:val="center"/>
          </w:tcPr>
          <w:p w14:paraId="186C079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0,96</w:t>
            </w:r>
          </w:p>
        </w:tc>
      </w:tr>
      <w:tr w:rsidR="00DA6BE7" w:rsidRPr="00DA6BE7" w14:paraId="34A6DEB8" w14:textId="77777777">
        <w:tc>
          <w:tcPr>
            <w:tcW w:w="3969" w:type="dxa"/>
            <w:vAlign w:val="center"/>
          </w:tcPr>
          <w:p w14:paraId="3686C5A3" w14:textId="77777777" w:rsidR="00074F74" w:rsidRPr="00DA6BE7" w:rsidRDefault="001A60BE">
            <w:pPr>
              <w:pStyle w:val="ConsPlusNormal0"/>
            </w:pPr>
            <w:r w:rsidRPr="00DA6BE7">
              <w:t>Строительство</w:t>
            </w:r>
          </w:p>
        </w:tc>
        <w:tc>
          <w:tcPr>
            <w:tcW w:w="1191" w:type="dxa"/>
            <w:vAlign w:val="center"/>
          </w:tcPr>
          <w:p w14:paraId="6B58E04B" w14:textId="77777777" w:rsidR="00074F74" w:rsidRPr="00DA6BE7" w:rsidRDefault="001A60BE">
            <w:pPr>
              <w:pStyle w:val="ConsPlusNormal0"/>
              <w:jc w:val="center"/>
            </w:pPr>
            <w:r w:rsidRPr="00DA6BE7">
              <w:t>3,1</w:t>
            </w:r>
          </w:p>
        </w:tc>
        <w:tc>
          <w:tcPr>
            <w:tcW w:w="1361" w:type="dxa"/>
            <w:vAlign w:val="center"/>
          </w:tcPr>
          <w:p w14:paraId="4BA1948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0,596</w:t>
            </w:r>
          </w:p>
        </w:tc>
        <w:tc>
          <w:tcPr>
            <w:tcW w:w="1187" w:type="dxa"/>
            <w:vAlign w:val="center"/>
          </w:tcPr>
          <w:p w14:paraId="10CC05D8" w14:textId="77777777" w:rsidR="00074F74" w:rsidRPr="00DA6BE7" w:rsidRDefault="001A60BE">
            <w:pPr>
              <w:pStyle w:val="ConsPlusNormal0"/>
              <w:jc w:val="center"/>
            </w:pPr>
            <w:r w:rsidRPr="00DA6BE7">
              <w:t>3,57</w:t>
            </w:r>
          </w:p>
        </w:tc>
        <w:tc>
          <w:tcPr>
            <w:tcW w:w="1247" w:type="dxa"/>
            <w:vAlign w:val="center"/>
          </w:tcPr>
          <w:p w14:paraId="7E08DA2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0,99</w:t>
            </w:r>
          </w:p>
        </w:tc>
      </w:tr>
      <w:tr w:rsidR="00DA6BE7" w:rsidRPr="00DA6BE7" w14:paraId="43283261" w14:textId="77777777">
        <w:tc>
          <w:tcPr>
            <w:tcW w:w="3969" w:type="dxa"/>
            <w:vAlign w:val="center"/>
          </w:tcPr>
          <w:p w14:paraId="00BB01C1" w14:textId="77777777" w:rsidR="00074F74" w:rsidRPr="00DA6BE7" w:rsidRDefault="001A60BE">
            <w:pPr>
              <w:pStyle w:val="ConsPlusNormal0"/>
            </w:pPr>
            <w:r w:rsidRPr="00DA6BE7">
              <w:t>Рыболовство, рыбоводство</w:t>
            </w:r>
          </w:p>
        </w:tc>
        <w:tc>
          <w:tcPr>
            <w:tcW w:w="1191" w:type="dxa"/>
            <w:vAlign w:val="center"/>
          </w:tcPr>
          <w:p w14:paraId="213EF27A" w14:textId="77777777" w:rsidR="00074F74" w:rsidRPr="00DA6BE7" w:rsidRDefault="001A60BE">
            <w:pPr>
              <w:pStyle w:val="ConsPlusNormal0"/>
              <w:jc w:val="center"/>
            </w:pPr>
            <w:r w:rsidRPr="00DA6BE7">
              <w:t>2,1</w:t>
            </w:r>
          </w:p>
        </w:tc>
        <w:tc>
          <w:tcPr>
            <w:tcW w:w="1361" w:type="dxa"/>
            <w:vAlign w:val="center"/>
          </w:tcPr>
          <w:p w14:paraId="06E8EFFE" w14:textId="77777777" w:rsidR="00074F74" w:rsidRPr="00DA6BE7" w:rsidRDefault="001A60BE">
            <w:pPr>
              <w:pStyle w:val="ConsPlusNormal0"/>
              <w:jc w:val="center"/>
            </w:pPr>
            <w:r w:rsidRPr="00DA6BE7">
              <w:t>1,909</w:t>
            </w:r>
          </w:p>
        </w:tc>
        <w:tc>
          <w:tcPr>
            <w:tcW w:w="1187" w:type="dxa"/>
            <w:vAlign w:val="center"/>
          </w:tcPr>
          <w:p w14:paraId="314B8EB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0,76</w:t>
            </w:r>
          </w:p>
        </w:tc>
        <w:tc>
          <w:tcPr>
            <w:tcW w:w="1247" w:type="dxa"/>
            <w:vAlign w:val="center"/>
          </w:tcPr>
          <w:p w14:paraId="3AAE13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1,02</w:t>
            </w:r>
          </w:p>
        </w:tc>
      </w:tr>
      <w:tr w:rsidR="00DA6BE7" w:rsidRPr="00DA6BE7" w14:paraId="029D42A9" w14:textId="77777777">
        <w:tc>
          <w:tcPr>
            <w:tcW w:w="3969" w:type="dxa"/>
            <w:vAlign w:val="center"/>
          </w:tcPr>
          <w:p w14:paraId="78217F83" w14:textId="77777777" w:rsidR="00074F74" w:rsidRPr="00DA6BE7" w:rsidRDefault="001A60BE">
            <w:pPr>
              <w:pStyle w:val="ConsPlusNormal0"/>
            </w:pPr>
            <w:r w:rsidRPr="00DA6BE7">
              <w:t>Предоставление прочих коммунальных, социальных и персональных услуг</w:t>
            </w:r>
          </w:p>
        </w:tc>
        <w:tc>
          <w:tcPr>
            <w:tcW w:w="1191" w:type="dxa"/>
            <w:vAlign w:val="center"/>
          </w:tcPr>
          <w:p w14:paraId="3825C1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</w:t>
            </w:r>
          </w:p>
        </w:tc>
        <w:tc>
          <w:tcPr>
            <w:tcW w:w="1361" w:type="dxa"/>
            <w:vAlign w:val="center"/>
          </w:tcPr>
          <w:p w14:paraId="1B77377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1,077</w:t>
            </w:r>
          </w:p>
        </w:tc>
        <w:tc>
          <w:tcPr>
            <w:tcW w:w="1187" w:type="dxa"/>
            <w:vAlign w:val="center"/>
          </w:tcPr>
          <w:p w14:paraId="4796C829" w14:textId="77777777" w:rsidR="00074F74" w:rsidRPr="00DA6BE7" w:rsidRDefault="001A60BE">
            <w:pPr>
              <w:pStyle w:val="ConsPlusNormal0"/>
              <w:jc w:val="center"/>
            </w:pPr>
            <w:r w:rsidRPr="00DA6BE7">
              <w:t>3,59</w:t>
            </w:r>
          </w:p>
        </w:tc>
        <w:tc>
          <w:tcPr>
            <w:tcW w:w="1247" w:type="dxa"/>
            <w:vAlign w:val="center"/>
          </w:tcPr>
          <w:p w14:paraId="7E89AC2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0,87</w:t>
            </w:r>
          </w:p>
        </w:tc>
      </w:tr>
      <w:tr w:rsidR="00DA6BE7" w:rsidRPr="00DA6BE7" w14:paraId="5168355A" w14:textId="77777777">
        <w:tc>
          <w:tcPr>
            <w:tcW w:w="3969" w:type="dxa"/>
            <w:vAlign w:val="center"/>
          </w:tcPr>
          <w:p w14:paraId="66130AC2" w14:textId="77777777" w:rsidR="00074F74" w:rsidRPr="00DA6BE7" w:rsidRDefault="001A60BE">
            <w:pPr>
              <w:pStyle w:val="ConsPlusNormal0"/>
            </w:pPr>
            <w:r w:rsidRPr="00DA6BE7">
              <w:t>Гостиницы и рестораны</w:t>
            </w:r>
          </w:p>
        </w:tc>
        <w:tc>
          <w:tcPr>
            <w:tcW w:w="1191" w:type="dxa"/>
            <w:vAlign w:val="center"/>
          </w:tcPr>
          <w:p w14:paraId="0390AB9E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</w:t>
            </w:r>
          </w:p>
        </w:tc>
        <w:tc>
          <w:tcPr>
            <w:tcW w:w="1361" w:type="dxa"/>
            <w:vAlign w:val="center"/>
          </w:tcPr>
          <w:p w14:paraId="60148F88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1,429</w:t>
            </w:r>
          </w:p>
        </w:tc>
        <w:tc>
          <w:tcPr>
            <w:tcW w:w="1187" w:type="dxa"/>
            <w:vAlign w:val="center"/>
          </w:tcPr>
          <w:p w14:paraId="0FD34B05" w14:textId="77777777" w:rsidR="00074F74" w:rsidRPr="00DA6BE7" w:rsidRDefault="001A60BE">
            <w:pPr>
              <w:pStyle w:val="ConsPlusNormal0"/>
              <w:jc w:val="center"/>
            </w:pPr>
            <w:r w:rsidRPr="00DA6BE7">
              <w:t>2,15</w:t>
            </w:r>
          </w:p>
        </w:tc>
        <w:tc>
          <w:tcPr>
            <w:tcW w:w="1247" w:type="dxa"/>
            <w:vAlign w:val="center"/>
          </w:tcPr>
          <w:p w14:paraId="37F1C6E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1,34</w:t>
            </w:r>
          </w:p>
        </w:tc>
      </w:tr>
      <w:tr w:rsidR="00DA6BE7" w:rsidRPr="00DA6BE7" w14:paraId="511FB469" w14:textId="77777777">
        <w:tc>
          <w:tcPr>
            <w:tcW w:w="3969" w:type="dxa"/>
            <w:vAlign w:val="center"/>
          </w:tcPr>
          <w:p w14:paraId="25D3A8B2" w14:textId="77777777" w:rsidR="00074F74" w:rsidRPr="00DA6BE7" w:rsidRDefault="001A60BE">
            <w:pPr>
              <w:pStyle w:val="ConsPlusNormal0"/>
            </w:pPr>
            <w:r w:rsidRPr="00DA6BE7">
              <w:t>Финансовая деятельность</w:t>
            </w:r>
          </w:p>
        </w:tc>
        <w:tc>
          <w:tcPr>
            <w:tcW w:w="1191" w:type="dxa"/>
            <w:vAlign w:val="center"/>
          </w:tcPr>
          <w:p w14:paraId="43FB76D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</w:t>
            </w:r>
          </w:p>
        </w:tc>
        <w:tc>
          <w:tcPr>
            <w:tcW w:w="1361" w:type="dxa"/>
            <w:vAlign w:val="center"/>
          </w:tcPr>
          <w:p w14:paraId="210A6568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</w:t>
            </w:r>
          </w:p>
        </w:tc>
        <w:tc>
          <w:tcPr>
            <w:tcW w:w="1187" w:type="dxa"/>
            <w:vAlign w:val="center"/>
          </w:tcPr>
          <w:p w14:paraId="26E0F7B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1,76</w:t>
            </w:r>
          </w:p>
        </w:tc>
        <w:tc>
          <w:tcPr>
            <w:tcW w:w="1247" w:type="dxa"/>
            <w:vAlign w:val="center"/>
          </w:tcPr>
          <w:p w14:paraId="1F8BCC0C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1,01</w:t>
            </w:r>
          </w:p>
        </w:tc>
      </w:tr>
    </w:tbl>
    <w:p w14:paraId="485907FF" w14:textId="77777777" w:rsidR="00074F74" w:rsidRPr="00DA6BE7" w:rsidRDefault="00074F74">
      <w:pPr>
        <w:pStyle w:val="ConsPlusNormal0"/>
        <w:jc w:val="both"/>
      </w:pPr>
    </w:p>
    <w:p w14:paraId="1A94920A" w14:textId="77777777" w:rsidR="00074F74" w:rsidRPr="00DA6BE7" w:rsidRDefault="001A60BE">
      <w:pPr>
        <w:pStyle w:val="ConsPlusNormal0"/>
        <w:ind w:firstLine="540"/>
        <w:jc w:val="both"/>
      </w:pPr>
      <w:r w:rsidRPr="00DA6BE7">
        <w:t>В структуре занятости населения преобладает сфера услуг. Наибольшая доля работников занята в сфере образования, торговли, транспорта и связи, здравоохранения и государственного управления - суммарно на эти отрасл</w:t>
      </w:r>
      <w:r w:rsidRPr="00DA6BE7">
        <w:t>и приходится почти 59% среднесписочной численности работников. При этом в сфере материального производства занято всего 26% занятых (в том числе на обрабатывающую промышленность, имеющую особое значение с точки зрения создания высокопроизводительных рабочи</w:t>
      </w:r>
      <w:r w:rsidRPr="00DA6BE7">
        <w:t>х мест, приходится всего 10% от среднесписочной численности работников).</w:t>
      </w:r>
    </w:p>
    <w:p w14:paraId="50B339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структуре занятости также наблюдаются негативные тенденции, связанные с сокращением доли занятых в сельском и лесном хозяйстве, обрабатывающих производствах, строительстве.</w:t>
      </w:r>
    </w:p>
    <w:p w14:paraId="06A9937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структуры занятости населения связано с приоритетным созданием новых вы</w:t>
      </w:r>
      <w:r w:rsidRPr="00DA6BE7">
        <w:t>сокопроизводительных рабочих мест, прежде всего за счет реализации инвестиционных проектов модернизации действующих и организации новых промышленных производств, реализации комплекса мер, направленных на стимулирование предпринимательской активности и подд</w:t>
      </w:r>
      <w:r w:rsidRPr="00DA6BE7">
        <w:t>ержку малого и среднего бизнеса.</w:t>
      </w:r>
    </w:p>
    <w:p w14:paraId="328A1B6F" w14:textId="77777777" w:rsidR="00074F74" w:rsidRPr="00DA6BE7" w:rsidRDefault="00074F74">
      <w:pPr>
        <w:pStyle w:val="ConsPlusNormal0"/>
        <w:jc w:val="both"/>
      </w:pPr>
    </w:p>
    <w:p w14:paraId="774B52CE" w14:textId="77777777" w:rsidR="00074F74" w:rsidRPr="00DA6BE7" w:rsidRDefault="001A60BE">
      <w:pPr>
        <w:pStyle w:val="ConsPlusNormal0"/>
        <w:ind w:firstLine="540"/>
        <w:jc w:val="both"/>
      </w:pPr>
      <w:r w:rsidRPr="00DA6BE7">
        <w:t>5.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</w:t>
      </w:r>
    </w:p>
    <w:p w14:paraId="1FB48EBE" w14:textId="77777777" w:rsidR="00074F74" w:rsidRPr="00DA6BE7" w:rsidRDefault="00074F74">
      <w:pPr>
        <w:pStyle w:val="ConsPlusNormal0"/>
        <w:jc w:val="both"/>
      </w:pPr>
    </w:p>
    <w:p w14:paraId="6CD4C3B2" w14:textId="77777777" w:rsidR="00074F74" w:rsidRPr="00DA6BE7" w:rsidRDefault="001A60BE">
      <w:pPr>
        <w:pStyle w:val="ConsPlusNormal0"/>
        <w:ind w:firstLine="540"/>
        <w:jc w:val="both"/>
      </w:pPr>
      <w:r w:rsidRPr="00DA6BE7">
        <w:t>В 2016 году в агропромышленном и рыбохозяйственном к</w:t>
      </w:r>
      <w:r w:rsidRPr="00DA6BE7">
        <w:t>омплексах деятельность осуществляли 22 сельскохозяйственные организации различных форм собственности, 170 крупных, средних и малых предприятий пищевой и перерабатывающей промышленности, 234 хозяйствующих субъекта рыбной отрасли. Кроме того, зарегистрирован</w:t>
      </w:r>
      <w:r w:rsidRPr="00DA6BE7">
        <w:t>о более 400 крестьянских (фермерских) хозяйств, включая индивидуальных предпринимателей, и более 64 тыс. личных подсобных хозяйств населения, а также около 680 садоводческих и огороднических некоммерческих объединений граждан. Всего в агропромышленном и ры</w:t>
      </w:r>
      <w:r w:rsidRPr="00DA6BE7">
        <w:t>бохозяйственном комплексах республики занято около 9 тыс. человек, что в 2016 году составило 4,5% от общего числа занятых в экономике Карелии.</w:t>
      </w:r>
    </w:p>
    <w:p w14:paraId="3964781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Агропромышленный и рыбохозяйственный комплексы в экономике республики имеют многоцелевое значение, оказывают влия</w:t>
      </w:r>
      <w:r w:rsidRPr="00DA6BE7">
        <w:t>ние на агропродовольственный рынок, формируют экономический, трудовой и поселенческий потенциал сельских территорий. Основными функциональными сферами агропромышленного и рыбохозяйственного комплексов Республики Карелия являются сельское хозяйство (животно</w:t>
      </w:r>
      <w:r w:rsidRPr="00DA6BE7">
        <w:t>водство, растениеводство), рыбное хозяйство (рыболовство, рыбоводство, рыбопереработка), пищевая и перерабатывающая промышленность (молочная, мясная, хлебопекарная, кондитерская, консервная отрасли).</w:t>
      </w:r>
    </w:p>
    <w:p w14:paraId="5E6061C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Из общего объема производства продукции, выполненных раб</w:t>
      </w:r>
      <w:r w:rsidRPr="00DA6BE7">
        <w:t>от и услуг в сфере агропромышленного и рыбохозяйственного комплексов на долю производства продукции сельского и рыбного хозяйства приходится 49,1%, пищевых продуктов - 50,9%.</w:t>
      </w:r>
    </w:p>
    <w:p w14:paraId="3293CB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период с 2007 по 2016 год объем производства продукции сельского хозяйства в фа</w:t>
      </w:r>
      <w:r w:rsidRPr="00DA6BE7">
        <w:t>ктических ценах увеличился в 1,7 раза: с 3,1 млрд. рублей до 5,4 млрд. рублей. Динамика индекса сельскохозяйственного производства носит нестабильный характер и зависит от природно-климатических условий, а также внешнеэкономических факторов. Индекс произво</w:t>
      </w:r>
      <w:r w:rsidRPr="00DA6BE7">
        <w:t>дства продукции сельского хозяйства в сопоставимых ценах к 2015 году составил 90,6%.</w:t>
      </w:r>
    </w:p>
    <w:p w14:paraId="6AE2E2E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Объем отгруженных товаров, работ, услуг предприятий пищевой и перерабатывающей промышленности за 2016 год составил 12,3 млрд. рублей, что в действующих ценах превышает уро</w:t>
      </w:r>
      <w:r w:rsidRPr="00DA6BE7">
        <w:t>вень 2007 года в 3,4 раза. В пищевой и перерабатывающей промышленности также наблюдается отсутствие стабильного роста объемов производства продукции. Индекс производства пищевой продукции, включая напитки, в 2016 году составил 100,5% (в 2007 году данный по</w:t>
      </w:r>
      <w:r w:rsidRPr="00DA6BE7">
        <w:t>казатель составлял 105,0%).</w:t>
      </w:r>
    </w:p>
    <w:p w14:paraId="1D26D46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показателями: цельномолочная продукция - 49,8 тыс. тонн (108,6% по отношению к 2007 </w:t>
      </w:r>
      <w:r w:rsidRPr="00DA6BE7">
        <w:t>году), масло сливочное - 393,9 тонны (110,6%), хлеб и хлебобулочные изделия - 19,9 тыс. тонн (61,4%), кондитерские изделия - 1,1 тыс. тонн (77,9%).</w:t>
      </w:r>
    </w:p>
    <w:p w14:paraId="75AFB7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Перспективы развития агропромышленного комплекса связаны с модернизацией производств, углублением переработк</w:t>
      </w:r>
      <w:r w:rsidRPr="00DA6BE7">
        <w:t>и сельскохозяйственного сырья, расширением ассортимента готовой продукции, формированием брендов карельских продуктов и выходом на российские и зарубежные рынки.</w:t>
      </w:r>
    </w:p>
    <w:p w14:paraId="7130F67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Рыбное хозяйство является комплексным сектором экономики республики, включающим в </w:t>
      </w:r>
      <w:r w:rsidRPr="00DA6BE7">
        <w:lastRenderedPageBreak/>
        <w:t>себя следующ</w:t>
      </w:r>
      <w:r w:rsidRPr="00DA6BE7">
        <w:t>ие направления деятельности: морское и океаническое рыболовство; рыболовство на внутренних водоемах; аквакультуру на внутренних водоемах; переработку и производство рыбопродукции.</w:t>
      </w:r>
    </w:p>
    <w:p w14:paraId="7E6CF4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Основу добычи водных биоресурсов рыбодобывающими предприятиями Республики Ка</w:t>
      </w:r>
      <w:r w:rsidRPr="00DA6BE7">
        <w:t>релия составляет океанический промысел, осуществляемый в рыболовной зоне России в Баренцевом море, в 200-мильных зонах иностранных государств, а также в открытых районах северо-восточной части Атлантического океана.</w:t>
      </w:r>
    </w:p>
    <w:p w14:paraId="34DF2E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последние годы отмечается устойчивый р</w:t>
      </w:r>
      <w:r w:rsidRPr="00DA6BE7">
        <w:t>ост объемов производства по основным показателям рыбохозяйственного комплекса. Доля вида экономической деятельности "Рыболовство, рыбоводство" в структуре валового регионального продукта Республики Карелия повысилась с 1,5% в 2007 году до 2,1% в 2016 году.</w:t>
      </w:r>
    </w:p>
    <w:p w14:paraId="7105A0C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 2016 году объем добычи водных биоресурсов увеличился относительно 2007 года в 2 раза и составил 90,2 тыс. тонн, объем производства рыбы и продуктов рыбных переработанных и консервированных - 58,5 тыс. тонн, или 106,2% к 2007 году.</w:t>
      </w:r>
    </w:p>
    <w:p w14:paraId="7FF508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Республика Карелия явл</w:t>
      </w:r>
      <w:r w:rsidRPr="00DA6BE7">
        <w:t>яется одним из самых благоприятных для индустриального выращивания товарной форели регионов России. По своим уникальным природным условиям Карелия выгодно отличается от всех остальных областей Северо-Запада России, где также возможно развитие товарного рыб</w:t>
      </w:r>
      <w:r w:rsidRPr="00DA6BE7">
        <w:t>оводства. В первую очередь это обусловлено наличием большого количества глубоководных водоемов с чистой, высокого качества водой.</w:t>
      </w:r>
    </w:p>
    <w:p w14:paraId="764278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Садковое форелеводство в Карелии активное развитие получило в основном на внутренних водоемах - Ладожском, Онежском, средних о</w:t>
      </w:r>
      <w:r w:rsidRPr="00DA6BE7">
        <w:t>зерах и водохранилищах, реках. Наиболее благоприятными участками водоемов являются защищенные от ветрового воздействия шхерные районы северо-западной части Ладожского озера и удлиненные заливы Онежского озера. Доля компаний Республики Карелия на российском</w:t>
      </w:r>
      <w:r w:rsidRPr="00DA6BE7">
        <w:t xml:space="preserve"> рынке садковой форели составляет около 75,4%.</w:t>
      </w:r>
    </w:p>
    <w:p w14:paraId="6F1A318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Причины высоких темпов развития садкового форелеводства связаны с экономической эффективностью производства, быстрым по времени получением товарной продукции и благоприятными для форели условиями среды.</w:t>
      </w:r>
    </w:p>
    <w:p w14:paraId="5AEA99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 2016</w:t>
      </w:r>
      <w:r w:rsidRPr="00DA6BE7">
        <w:t xml:space="preserve"> году по отношению к 2007 году объем товарного рыбоводства увеличился в 2,3 раза и составил 21,2 тыс. тонн.</w:t>
      </w:r>
    </w:p>
    <w:p w14:paraId="7509EA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Перспективы развития комплекса связаны с более активным использованием ресурсов Белого моря, расширением ассортимента продукции, развитием переработ</w:t>
      </w:r>
      <w:r w:rsidRPr="00DA6BE7">
        <w:t>ки рыбы, а также развитием обеспечивающих производств и инфраструктуры (производство кормов, создание селекционно-генетического центра рыбоводства и других).</w:t>
      </w:r>
    </w:p>
    <w:p w14:paraId="18643B08" w14:textId="77777777" w:rsidR="00074F74" w:rsidRPr="00DA6BE7" w:rsidRDefault="00074F74">
      <w:pPr>
        <w:pStyle w:val="ConsPlusNormal0"/>
        <w:jc w:val="both"/>
      </w:pPr>
    </w:p>
    <w:p w14:paraId="58395AC7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6. Снижение объемов производства, нестабильная ситуация и рост пространственной неоднородности в </w:t>
      </w:r>
      <w:r w:rsidRPr="00DA6BE7">
        <w:t>лесном комплексе региона в сочетании с высоким уровнем спроса на древесину (лесные ресурсы)</w:t>
      </w:r>
    </w:p>
    <w:p w14:paraId="2B5C58F7" w14:textId="77777777" w:rsidR="00074F74" w:rsidRPr="00DA6BE7" w:rsidRDefault="00074F74">
      <w:pPr>
        <w:pStyle w:val="ConsPlusNormal0"/>
        <w:jc w:val="both"/>
      </w:pPr>
    </w:p>
    <w:p w14:paraId="10CDB8F3" w14:textId="77777777" w:rsidR="00074F74" w:rsidRPr="00DA6BE7" w:rsidRDefault="001A60BE">
      <w:pPr>
        <w:pStyle w:val="ConsPlusNormal0"/>
        <w:ind w:firstLine="540"/>
        <w:jc w:val="both"/>
      </w:pPr>
      <w:r w:rsidRPr="00DA6BE7">
        <w:t>Традиционно более высоким темпом осваивались лесные ресурсы южной и частично центральной частей Республики Карелия. Для этого в 1930-1960-е годы создавалось большо</w:t>
      </w:r>
      <w:r w:rsidRPr="00DA6BE7">
        <w:t>е число лесных поселков за счет притока трудовых ресурсов, в том числе из других регионов, велось строительство временного жилья и создание соответствующей социальной инфраструктуры. Сокращение лесных ресурсов привело к значительному снижению и (или) прекр</w:t>
      </w:r>
      <w:r w:rsidRPr="00DA6BE7">
        <w:t xml:space="preserve">ащению </w:t>
      </w:r>
      <w:r w:rsidRPr="00DA6BE7">
        <w:lastRenderedPageBreak/>
        <w:t>лесозаготовительной деятельности и оттоку трудоспособного населения. Социально-экономические проблемы лесных поселков впоследствии привели к оптимизации учреждений социальной сферы, значительному снижению уровня и качества жизни оставшегося местного</w:t>
      </w:r>
      <w:r w:rsidRPr="00DA6BE7">
        <w:t xml:space="preserve"> населения.</w:t>
      </w:r>
    </w:p>
    <w:p w14:paraId="3F3D051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Принятие Лесного </w:t>
      </w:r>
      <w:hyperlink r:id="rId66" w:tooltip="&quot;Лесной кодекс Российской Федерации&quot; от 04.12.2006 N 200-ФЗ (ред. от 29.12.2025) (с изм. и доп., вступ. в силу с 01.03.2026) {КонсультантПлюс}">
        <w:r w:rsidRPr="00DA6BE7">
          <w:t>кодекса</w:t>
        </w:r>
      </w:hyperlink>
      <w:r w:rsidRPr="00DA6BE7">
        <w:t xml:space="preserve"> Российской Федерации значительно изменило ситуацию в лесопромышленном комплексе региона, появились новые арендаторы лесных ресурсов. Местные предприятия по переработке древесины впервые столкнулись с проблемой нехватки сырья и вын</w:t>
      </w:r>
      <w:r w:rsidRPr="00DA6BE7">
        <w:t>уждены были закупать его за пределами региона, что привело к росту издержек производства.</w:t>
      </w:r>
    </w:p>
    <w:p w14:paraId="22FA04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 этом на территории Карелии большое количество незадействованных лесных ресурсов в центральной и северной частях. Лесозаготовка на этих территориях ограничена во многом по причине отсутствия соответствующей инфраструктуры (лесовозных дорог и др.). К том</w:t>
      </w:r>
      <w:r w:rsidRPr="00DA6BE7">
        <w:t>у же инвестиционные затраты лесозаготовителей на создание производственной инфраструктуры на этих территориях существенно выше, чем в южной части. Тем не менее вовлечение этих лесных ресурсов в хозяйственный оборот позволило бы значительно расширить ресурс</w:t>
      </w:r>
      <w:r w:rsidRPr="00DA6BE7">
        <w:t>ную базу лесоперерабатывающего комплекса.</w:t>
      </w:r>
    </w:p>
    <w:p w14:paraId="6C82C9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территориях, создание стимулов к повышению глубины переработки лесны</w:t>
      </w:r>
      <w:r w:rsidRPr="00DA6BE7">
        <w:t>х ресурсов, в том числе лиственной древесины. Стабилизация уровня и качества жизни в лесных поселках возможна за счет развития новых видов деятельности и самозанятости населения.</w:t>
      </w:r>
    </w:p>
    <w:p w14:paraId="708C09EF" w14:textId="77777777" w:rsidR="00074F74" w:rsidRPr="00DA6BE7" w:rsidRDefault="00074F74">
      <w:pPr>
        <w:pStyle w:val="ConsPlusNormal0"/>
        <w:jc w:val="both"/>
      </w:pPr>
    </w:p>
    <w:p w14:paraId="47660EFC" w14:textId="77777777" w:rsidR="00074F74" w:rsidRPr="00DA6BE7" w:rsidRDefault="001A60BE">
      <w:pPr>
        <w:pStyle w:val="ConsPlusNormal0"/>
        <w:ind w:firstLine="540"/>
        <w:jc w:val="both"/>
      </w:pPr>
      <w:r w:rsidRPr="00DA6BE7">
        <w:t>7. Сохранение высокой пространственной неоднородности хозяйственного комплек</w:t>
      </w:r>
      <w:r w:rsidRPr="00DA6BE7">
        <w:t>са Республики Карелия, концентрация производства в монопрофильных населенных пунктах</w:t>
      </w:r>
    </w:p>
    <w:p w14:paraId="3159A873" w14:textId="77777777" w:rsidR="00074F74" w:rsidRPr="00DA6BE7" w:rsidRDefault="00074F74">
      <w:pPr>
        <w:pStyle w:val="ConsPlusNormal0"/>
        <w:jc w:val="both"/>
      </w:pPr>
    </w:p>
    <w:p w14:paraId="57A00184" w14:textId="77777777" w:rsidR="00074F74" w:rsidRPr="00DA6BE7" w:rsidRDefault="001A60BE">
      <w:pPr>
        <w:pStyle w:val="ConsPlusNormal0"/>
        <w:ind w:firstLine="540"/>
        <w:jc w:val="both"/>
      </w:pPr>
      <w:r w:rsidRPr="00DA6BE7">
        <w:t>В регионе сохраняется высокая территориальная дифференциация промышленного производства между муниципалитетами. Максимальные значения объемов производства - в Петрозаводс</w:t>
      </w:r>
      <w:r w:rsidRPr="00DA6BE7">
        <w:t xml:space="preserve">ком и Костомукшском городских округах, в Сегежском, Питкярантском муниципальных округах, Кондопожском муниципальном районе, где расположены крупнейшие предприятия региона </w:t>
      </w:r>
      <w:hyperlink w:anchor="P323" w:tooltip="Рисунок 6. Концентрация промышленного производства">
        <w:r w:rsidRPr="00DA6BE7">
          <w:t>(рисунок 6)</w:t>
        </w:r>
      </w:hyperlink>
      <w:r w:rsidRPr="00DA6BE7">
        <w:t>.</w:t>
      </w:r>
    </w:p>
    <w:p w14:paraId="3067189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6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7E2656ED" w14:textId="77777777" w:rsidR="00074F74" w:rsidRPr="00DA6BE7" w:rsidRDefault="00074F74">
      <w:pPr>
        <w:pStyle w:val="ConsPlusNormal0"/>
        <w:jc w:val="both"/>
      </w:pPr>
    </w:p>
    <w:p w14:paraId="1FE1C3A7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465"/>
        </w:rPr>
        <w:lastRenderedPageBreak/>
        <w:drawing>
          <wp:inline distT="0" distB="0" distL="0" distR="0" wp14:anchorId="63881864" wp14:editId="771C980E">
            <wp:extent cx="4297680" cy="6067425"/>
            <wp:effectExtent l="0" t="0" r="0" b="0"/>
            <wp:docPr id="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9365" w14:textId="77777777" w:rsidR="00074F74" w:rsidRPr="00DA6BE7" w:rsidRDefault="00074F74">
      <w:pPr>
        <w:pStyle w:val="ConsPlusNormal0"/>
        <w:jc w:val="both"/>
      </w:pPr>
    </w:p>
    <w:p w14:paraId="43F2463C" w14:textId="77777777" w:rsidR="00074F74" w:rsidRPr="00DA6BE7" w:rsidRDefault="001A60BE">
      <w:pPr>
        <w:pStyle w:val="ConsPlusNormal0"/>
        <w:jc w:val="center"/>
      </w:pPr>
      <w:bookmarkStart w:id="6" w:name="P323"/>
      <w:bookmarkEnd w:id="6"/>
      <w:r w:rsidRPr="00DA6BE7">
        <w:t>Рисунок 6. Концентрация промышленного производс</w:t>
      </w:r>
      <w:r w:rsidRPr="00DA6BE7">
        <w:t>тва</w:t>
      </w:r>
    </w:p>
    <w:p w14:paraId="407D3CA5" w14:textId="77777777" w:rsidR="00074F74" w:rsidRPr="00DA6BE7" w:rsidRDefault="001A60BE">
      <w:pPr>
        <w:pStyle w:val="ConsPlusNormal0"/>
        <w:jc w:val="center"/>
      </w:pPr>
      <w:r w:rsidRPr="00DA6BE7">
        <w:t>в Республике Карелия</w:t>
      </w:r>
    </w:p>
    <w:p w14:paraId="1F8C5F68" w14:textId="77777777" w:rsidR="00074F74" w:rsidRPr="00DA6BE7" w:rsidRDefault="00074F74">
      <w:pPr>
        <w:pStyle w:val="ConsPlusNormal0"/>
        <w:jc w:val="both"/>
      </w:pPr>
    </w:p>
    <w:p w14:paraId="6734EDF9" w14:textId="77777777" w:rsidR="00074F74" w:rsidRPr="00DA6BE7" w:rsidRDefault="001A60BE">
      <w:pPr>
        <w:pStyle w:val="ConsPlusNormal0"/>
        <w:ind w:firstLine="540"/>
        <w:jc w:val="both"/>
      </w:pPr>
      <w:r w:rsidRPr="00DA6BE7">
        <w:t>Крупнейшие центры Республики Карелия по объему производства и производительности труда (Костомукшский городской округ, Сегежский муниципальный округ и Кондопожский муниципальный район) одновременно являются монопрофильными муницип</w:t>
      </w:r>
      <w:r w:rsidRPr="00DA6BE7">
        <w:t>альными образованиями и моногородами (</w:t>
      </w:r>
      <w:hyperlink w:anchor="P331" w:tooltip="Рисунок 7. Промышленное производство">
        <w:r w:rsidRPr="00DA6BE7">
          <w:t>рисунок 7</w:t>
        </w:r>
      </w:hyperlink>
      <w:r w:rsidRPr="00DA6BE7">
        <w:t xml:space="preserve">, </w:t>
      </w:r>
      <w:hyperlink w:anchor="P338" w:tooltip="Монопрофильные муниципальные образования">
        <w:r w:rsidRPr="00DA6BE7">
          <w:t>таблица 3</w:t>
        </w:r>
      </w:hyperlink>
      <w:r w:rsidRPr="00DA6BE7">
        <w:t>). Высокая доля моногородов в объеме промышленного произ</w:t>
      </w:r>
      <w:r w:rsidRPr="00DA6BE7">
        <w:t>водства и общей численности населения является одной из ключевых социально-экономических особенностей Республики Карелия.</w:t>
      </w:r>
    </w:p>
    <w:p w14:paraId="749A577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6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6019C97E" w14:textId="77777777" w:rsidR="00074F74" w:rsidRPr="00DA6BE7" w:rsidRDefault="00074F74">
      <w:pPr>
        <w:pStyle w:val="ConsPlusNormal0"/>
        <w:jc w:val="both"/>
      </w:pPr>
    </w:p>
    <w:p w14:paraId="5853C435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510"/>
        </w:rPr>
        <w:lastRenderedPageBreak/>
        <w:drawing>
          <wp:inline distT="0" distB="0" distL="0" distR="0" wp14:anchorId="1F024839" wp14:editId="3599855B">
            <wp:extent cx="4682490" cy="6635750"/>
            <wp:effectExtent l="0" t="0" r="0" b="0"/>
            <wp:docPr id="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1280" w14:textId="77777777" w:rsidR="00074F74" w:rsidRPr="00DA6BE7" w:rsidRDefault="00074F74">
      <w:pPr>
        <w:pStyle w:val="ConsPlusNormal0"/>
        <w:jc w:val="both"/>
      </w:pPr>
    </w:p>
    <w:p w14:paraId="78218BE4" w14:textId="77777777" w:rsidR="00074F74" w:rsidRPr="00DA6BE7" w:rsidRDefault="001A60BE">
      <w:pPr>
        <w:pStyle w:val="ConsPlusNormal0"/>
        <w:jc w:val="center"/>
      </w:pPr>
      <w:bookmarkStart w:id="7" w:name="P331"/>
      <w:bookmarkEnd w:id="7"/>
      <w:r w:rsidRPr="00DA6BE7">
        <w:t>Рисунок 7. Промышленное производство</w:t>
      </w:r>
    </w:p>
    <w:p w14:paraId="3A00B066" w14:textId="77777777" w:rsidR="00074F74" w:rsidRPr="00DA6BE7" w:rsidRDefault="001A60BE">
      <w:pPr>
        <w:pStyle w:val="ConsPlusNormal0"/>
        <w:jc w:val="center"/>
      </w:pPr>
      <w:r w:rsidRPr="00DA6BE7">
        <w:t>в Республике Карелия</w:t>
      </w:r>
    </w:p>
    <w:p w14:paraId="477C1B96" w14:textId="77777777" w:rsidR="00074F74" w:rsidRPr="00DA6BE7" w:rsidRDefault="00074F74">
      <w:pPr>
        <w:pStyle w:val="ConsPlusNormal0"/>
        <w:jc w:val="both"/>
      </w:pPr>
    </w:p>
    <w:p w14:paraId="7F3B1DDC" w14:textId="77777777" w:rsidR="00074F74" w:rsidRPr="00DA6BE7" w:rsidRDefault="001A60BE">
      <w:pPr>
        <w:pStyle w:val="ConsPlusNormal0"/>
        <w:ind w:firstLine="540"/>
        <w:jc w:val="both"/>
      </w:pPr>
      <w:r w:rsidRPr="00DA6BE7">
        <w:t>На территории региона находится 11 моногородов, в большинстве из них градообразующие предприятия относятся к лесопромышленному и горноп</w:t>
      </w:r>
      <w:r w:rsidRPr="00DA6BE7">
        <w:t>ромышленному комплексам (таблица 3). В моногородах сосредоточено более 80% общего объема промышленного производства и почти 25% населения Республики Карелия.</w:t>
      </w:r>
    </w:p>
    <w:p w14:paraId="19F56EFF" w14:textId="77777777" w:rsidR="00074F74" w:rsidRPr="00DA6BE7" w:rsidRDefault="00074F74">
      <w:pPr>
        <w:pStyle w:val="ConsPlusNormal0"/>
        <w:jc w:val="both"/>
      </w:pPr>
    </w:p>
    <w:p w14:paraId="77AFD9AA" w14:textId="77777777" w:rsidR="00074F74" w:rsidRPr="00DA6BE7" w:rsidRDefault="001A60BE">
      <w:pPr>
        <w:pStyle w:val="ConsPlusNormal0"/>
        <w:jc w:val="right"/>
      </w:pPr>
      <w:r w:rsidRPr="00DA6BE7">
        <w:t>Таблица 3</w:t>
      </w:r>
    </w:p>
    <w:p w14:paraId="303E5555" w14:textId="77777777" w:rsidR="00074F74" w:rsidRPr="00DA6BE7" w:rsidRDefault="00074F74">
      <w:pPr>
        <w:pStyle w:val="ConsPlusNormal0"/>
        <w:jc w:val="both"/>
      </w:pPr>
    </w:p>
    <w:p w14:paraId="625C5A0B" w14:textId="77777777" w:rsidR="00074F74" w:rsidRPr="00DA6BE7" w:rsidRDefault="001A60BE">
      <w:pPr>
        <w:pStyle w:val="ConsPlusNormal0"/>
        <w:jc w:val="center"/>
      </w:pPr>
      <w:bookmarkStart w:id="8" w:name="P338"/>
      <w:bookmarkEnd w:id="8"/>
      <w:r w:rsidRPr="00DA6BE7">
        <w:t>Монопрофильные муниципальные образования</w:t>
      </w:r>
    </w:p>
    <w:p w14:paraId="0BF752BB" w14:textId="77777777" w:rsidR="00074F74" w:rsidRPr="00DA6BE7" w:rsidRDefault="001A60BE">
      <w:pPr>
        <w:pStyle w:val="ConsPlusNormal0"/>
        <w:jc w:val="center"/>
      </w:pPr>
      <w:r w:rsidRPr="00DA6BE7">
        <w:lastRenderedPageBreak/>
        <w:t>Российской Федерации (моногорода в Республике Карелия)</w:t>
      </w:r>
    </w:p>
    <w:p w14:paraId="2A2D97A4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55"/>
        <w:gridCol w:w="2268"/>
        <w:gridCol w:w="4365"/>
      </w:tblGrid>
      <w:tr w:rsidR="00DA6BE7" w:rsidRPr="00DA6BE7" w14:paraId="569EFC33" w14:textId="77777777">
        <w:tc>
          <w:tcPr>
            <w:tcW w:w="2355" w:type="dxa"/>
            <w:vAlign w:val="center"/>
          </w:tcPr>
          <w:p w14:paraId="321F41E6" w14:textId="77777777" w:rsidR="00074F74" w:rsidRPr="00DA6BE7" w:rsidRDefault="001A60BE">
            <w:pPr>
              <w:pStyle w:val="ConsPlusNormal0"/>
              <w:jc w:val="center"/>
            </w:pPr>
            <w:r w:rsidRPr="00DA6BE7">
              <w:t>Наименование населенного пункта</w:t>
            </w:r>
          </w:p>
        </w:tc>
        <w:tc>
          <w:tcPr>
            <w:tcW w:w="2268" w:type="dxa"/>
            <w:vAlign w:val="center"/>
          </w:tcPr>
          <w:p w14:paraId="742FEDCB" w14:textId="77777777" w:rsidR="00074F74" w:rsidRPr="00DA6BE7" w:rsidRDefault="001A60BE">
            <w:pPr>
              <w:pStyle w:val="ConsPlusNormal0"/>
              <w:jc w:val="center"/>
            </w:pPr>
            <w:r w:rsidRPr="00DA6BE7">
              <w:t>Численность населения на 1 января 2017 года</w:t>
            </w:r>
          </w:p>
        </w:tc>
        <w:tc>
          <w:tcPr>
            <w:tcW w:w="4365" w:type="dxa"/>
            <w:vAlign w:val="center"/>
          </w:tcPr>
          <w:p w14:paraId="6DC26B65" w14:textId="77777777" w:rsidR="00074F74" w:rsidRPr="00DA6BE7" w:rsidRDefault="001A60BE">
            <w:pPr>
              <w:pStyle w:val="ConsPlusNormal0"/>
              <w:jc w:val="center"/>
            </w:pPr>
            <w:r w:rsidRPr="00DA6BE7">
              <w:t>Градообразующее предприятие &lt;1&gt;</w:t>
            </w:r>
          </w:p>
        </w:tc>
      </w:tr>
      <w:tr w:rsidR="00DA6BE7" w:rsidRPr="00DA6BE7" w14:paraId="04945DD1" w14:textId="77777777">
        <w:tc>
          <w:tcPr>
            <w:tcW w:w="2355" w:type="dxa"/>
          </w:tcPr>
          <w:p w14:paraId="2C3E09C5" w14:textId="77777777" w:rsidR="00074F74" w:rsidRPr="00DA6BE7" w:rsidRDefault="001A60BE">
            <w:pPr>
              <w:pStyle w:val="ConsPlusNormal0"/>
            </w:pPr>
            <w:r w:rsidRPr="00DA6BE7">
              <w:t>г. Кондопога</w:t>
            </w:r>
          </w:p>
        </w:tc>
        <w:tc>
          <w:tcPr>
            <w:tcW w:w="2268" w:type="dxa"/>
          </w:tcPr>
          <w:p w14:paraId="63098ADA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31,4 тыс. чел.</w:t>
            </w:r>
          </w:p>
        </w:tc>
        <w:tc>
          <w:tcPr>
            <w:tcW w:w="4365" w:type="dxa"/>
          </w:tcPr>
          <w:p w14:paraId="0020C78F" w14:textId="77777777" w:rsidR="00074F74" w:rsidRPr="00DA6BE7" w:rsidRDefault="001A60BE">
            <w:pPr>
              <w:pStyle w:val="ConsPlusNormal0"/>
              <w:jc w:val="center"/>
            </w:pPr>
            <w:r w:rsidRPr="00DA6BE7">
              <w:t>ОАО "Кондопога"</w:t>
            </w:r>
          </w:p>
        </w:tc>
      </w:tr>
      <w:tr w:rsidR="00DA6BE7" w:rsidRPr="00DA6BE7" w14:paraId="24E01AD5" w14:textId="77777777">
        <w:tc>
          <w:tcPr>
            <w:tcW w:w="2355" w:type="dxa"/>
          </w:tcPr>
          <w:p w14:paraId="4ADFDC7D" w14:textId="77777777" w:rsidR="00074F74" w:rsidRPr="00DA6BE7" w:rsidRDefault="001A60BE">
            <w:pPr>
              <w:pStyle w:val="ConsPlusNormal0"/>
            </w:pPr>
            <w:r w:rsidRPr="00DA6BE7">
              <w:t>г. Костомукша</w:t>
            </w:r>
          </w:p>
        </w:tc>
        <w:tc>
          <w:tcPr>
            <w:tcW w:w="2268" w:type="dxa"/>
          </w:tcPr>
          <w:p w14:paraId="091A8D27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30,1 тыс. чел.</w:t>
            </w:r>
          </w:p>
        </w:tc>
        <w:tc>
          <w:tcPr>
            <w:tcW w:w="4365" w:type="dxa"/>
          </w:tcPr>
          <w:p w14:paraId="5AA5C76A" w14:textId="77777777" w:rsidR="00074F74" w:rsidRPr="00DA6BE7" w:rsidRDefault="001A60BE">
            <w:pPr>
              <w:pStyle w:val="ConsPlusNormal0"/>
              <w:jc w:val="center"/>
            </w:pPr>
            <w:r w:rsidRPr="00DA6BE7">
              <w:t>АО "Карельский окатыш"</w:t>
            </w:r>
          </w:p>
        </w:tc>
      </w:tr>
      <w:tr w:rsidR="00DA6BE7" w:rsidRPr="00DA6BE7" w14:paraId="0929D94D" w14:textId="77777777">
        <w:tc>
          <w:tcPr>
            <w:tcW w:w="2355" w:type="dxa"/>
          </w:tcPr>
          <w:p w14:paraId="44721161" w14:textId="77777777" w:rsidR="00074F74" w:rsidRPr="00DA6BE7" w:rsidRDefault="001A60BE">
            <w:pPr>
              <w:pStyle w:val="ConsPlusNormal0"/>
            </w:pPr>
            <w:r w:rsidRPr="00DA6BE7">
              <w:t>г. Сегежа</w:t>
            </w:r>
          </w:p>
        </w:tc>
        <w:tc>
          <w:tcPr>
            <w:tcW w:w="2268" w:type="dxa"/>
          </w:tcPr>
          <w:p w14:paraId="67119253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27,1 тыс. чел.</w:t>
            </w:r>
          </w:p>
        </w:tc>
        <w:tc>
          <w:tcPr>
            <w:tcW w:w="4365" w:type="dxa"/>
          </w:tcPr>
          <w:p w14:paraId="28275D0F" w14:textId="77777777" w:rsidR="00074F74" w:rsidRPr="00DA6BE7" w:rsidRDefault="001A60BE">
            <w:pPr>
              <w:pStyle w:val="ConsPlusNormal0"/>
              <w:jc w:val="center"/>
            </w:pPr>
            <w:r w:rsidRPr="00DA6BE7">
              <w:t>АО "Сегежский ЦБК"</w:t>
            </w:r>
          </w:p>
        </w:tc>
      </w:tr>
      <w:tr w:rsidR="00DA6BE7" w:rsidRPr="00DA6BE7" w14:paraId="386CDED5" w14:textId="77777777">
        <w:tc>
          <w:tcPr>
            <w:tcW w:w="2355" w:type="dxa"/>
          </w:tcPr>
          <w:p w14:paraId="25821213" w14:textId="77777777" w:rsidR="00074F74" w:rsidRPr="00DA6BE7" w:rsidRDefault="001A60BE">
            <w:pPr>
              <w:pStyle w:val="ConsPlusNormal0"/>
            </w:pPr>
            <w:r w:rsidRPr="00DA6BE7">
              <w:t>г. Лахденпохья</w:t>
            </w:r>
          </w:p>
        </w:tc>
        <w:tc>
          <w:tcPr>
            <w:tcW w:w="2268" w:type="dxa"/>
          </w:tcPr>
          <w:p w14:paraId="09FC3819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 тыс. чел.</w:t>
            </w:r>
          </w:p>
        </w:tc>
        <w:tc>
          <w:tcPr>
            <w:tcW w:w="4365" w:type="dxa"/>
          </w:tcPr>
          <w:p w14:paraId="2C00DEB7" w14:textId="77777777" w:rsidR="00074F74" w:rsidRPr="00DA6BE7" w:rsidRDefault="001A60BE">
            <w:pPr>
              <w:pStyle w:val="ConsPlusNormal0"/>
              <w:jc w:val="center"/>
            </w:pPr>
            <w:r w:rsidRPr="00DA6BE7">
              <w:t>ООО "ЛФК "Бумэкс"</w:t>
            </w:r>
          </w:p>
        </w:tc>
      </w:tr>
      <w:tr w:rsidR="00DA6BE7" w:rsidRPr="00DA6BE7" w14:paraId="3E7ECD39" w14:textId="77777777">
        <w:tc>
          <w:tcPr>
            <w:tcW w:w="2355" w:type="dxa"/>
          </w:tcPr>
          <w:p w14:paraId="43AD6EBD" w14:textId="77777777" w:rsidR="00074F74" w:rsidRPr="00DA6BE7" w:rsidRDefault="001A60BE">
            <w:pPr>
              <w:pStyle w:val="ConsPlusNormal0"/>
            </w:pPr>
            <w:r w:rsidRPr="00DA6BE7">
              <w:t>г. Питкяранта</w:t>
            </w:r>
          </w:p>
        </w:tc>
        <w:tc>
          <w:tcPr>
            <w:tcW w:w="2268" w:type="dxa"/>
          </w:tcPr>
          <w:p w14:paraId="6F7E2EE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10,9 тыс. чел.</w:t>
            </w:r>
          </w:p>
        </w:tc>
        <w:tc>
          <w:tcPr>
            <w:tcW w:w="4365" w:type="dxa"/>
          </w:tcPr>
          <w:p w14:paraId="56DB84B4" w14:textId="77777777" w:rsidR="00074F74" w:rsidRPr="00DA6BE7" w:rsidRDefault="001A60BE">
            <w:pPr>
              <w:pStyle w:val="ConsPlusNormal0"/>
              <w:jc w:val="center"/>
            </w:pPr>
            <w:r w:rsidRPr="00DA6BE7">
              <w:t>ОАО "ЦЗ "Питкяранта"</w:t>
            </w:r>
          </w:p>
        </w:tc>
      </w:tr>
      <w:tr w:rsidR="00DA6BE7" w:rsidRPr="00DA6BE7" w14:paraId="47210063" w14:textId="77777777">
        <w:tc>
          <w:tcPr>
            <w:tcW w:w="2355" w:type="dxa"/>
          </w:tcPr>
          <w:p w14:paraId="2193E9C3" w14:textId="77777777" w:rsidR="00074F74" w:rsidRPr="00DA6BE7" w:rsidRDefault="001A60BE">
            <w:pPr>
              <w:pStyle w:val="ConsPlusNormal0"/>
            </w:pPr>
            <w:r w:rsidRPr="00DA6BE7">
              <w:t>г. Пудож</w:t>
            </w:r>
          </w:p>
        </w:tc>
        <w:tc>
          <w:tcPr>
            <w:tcW w:w="2268" w:type="dxa"/>
          </w:tcPr>
          <w:p w14:paraId="427BA0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 тыс. чел.</w:t>
            </w:r>
          </w:p>
        </w:tc>
        <w:tc>
          <w:tcPr>
            <w:tcW w:w="4365" w:type="dxa"/>
          </w:tcPr>
          <w:p w14:paraId="1BC747FA" w14:textId="77777777" w:rsidR="00074F74" w:rsidRPr="00DA6BE7" w:rsidRDefault="001A60BE">
            <w:pPr>
              <w:pStyle w:val="ConsPlusNormal0"/>
              <w:jc w:val="center"/>
            </w:pPr>
            <w:r w:rsidRPr="00DA6BE7">
              <w:t>ООО "Пудожлеспром"</w:t>
            </w:r>
          </w:p>
        </w:tc>
      </w:tr>
      <w:tr w:rsidR="00DA6BE7" w:rsidRPr="00DA6BE7" w14:paraId="396AA85B" w14:textId="77777777">
        <w:tc>
          <w:tcPr>
            <w:tcW w:w="2355" w:type="dxa"/>
          </w:tcPr>
          <w:p w14:paraId="5818A324" w14:textId="77777777" w:rsidR="00074F74" w:rsidRPr="00DA6BE7" w:rsidRDefault="001A60BE">
            <w:pPr>
              <w:pStyle w:val="ConsPlusNormal0"/>
            </w:pPr>
            <w:r w:rsidRPr="00DA6BE7">
              <w:t>г. Суоярви</w:t>
            </w:r>
          </w:p>
        </w:tc>
        <w:tc>
          <w:tcPr>
            <w:tcW w:w="2268" w:type="dxa"/>
          </w:tcPr>
          <w:p w14:paraId="4437795D" w14:textId="77777777" w:rsidR="00074F74" w:rsidRPr="00DA6BE7" w:rsidRDefault="001A60BE">
            <w:pPr>
              <w:pStyle w:val="ConsPlusNormal0"/>
              <w:jc w:val="center"/>
            </w:pPr>
            <w:r w:rsidRPr="00DA6BE7">
              <w:t>9,1 тыс. чел.</w:t>
            </w:r>
          </w:p>
        </w:tc>
        <w:tc>
          <w:tcPr>
            <w:tcW w:w="4365" w:type="dxa"/>
          </w:tcPr>
          <w:p w14:paraId="1F37C419" w14:textId="77777777" w:rsidR="00074F74" w:rsidRPr="00DA6BE7" w:rsidRDefault="001A60BE">
            <w:pPr>
              <w:pStyle w:val="ConsPlusNormal0"/>
              <w:jc w:val="center"/>
            </w:pPr>
            <w:r w:rsidRPr="00DA6BE7">
              <w:t>АО "Запкареллес"</w:t>
            </w:r>
          </w:p>
        </w:tc>
      </w:tr>
      <w:tr w:rsidR="00DA6BE7" w:rsidRPr="00DA6BE7" w14:paraId="09DE034E" w14:textId="77777777">
        <w:tc>
          <w:tcPr>
            <w:tcW w:w="2355" w:type="dxa"/>
          </w:tcPr>
          <w:p w14:paraId="4BC98A84" w14:textId="77777777" w:rsidR="00074F74" w:rsidRPr="00DA6BE7" w:rsidRDefault="001A60BE">
            <w:pPr>
              <w:pStyle w:val="ConsPlusNormal0"/>
            </w:pPr>
            <w:r w:rsidRPr="00DA6BE7">
              <w:t>пгт Пиндуши</w:t>
            </w:r>
          </w:p>
        </w:tc>
        <w:tc>
          <w:tcPr>
            <w:tcW w:w="2268" w:type="dxa"/>
          </w:tcPr>
          <w:p w14:paraId="0DD3D388" w14:textId="77777777" w:rsidR="00074F74" w:rsidRPr="00DA6BE7" w:rsidRDefault="001A60BE">
            <w:pPr>
              <w:pStyle w:val="ConsPlusNormal0"/>
              <w:jc w:val="center"/>
            </w:pPr>
            <w:r w:rsidRPr="00DA6BE7">
              <w:t>4,9 тыс. чел.</w:t>
            </w:r>
          </w:p>
        </w:tc>
        <w:tc>
          <w:tcPr>
            <w:tcW w:w="4365" w:type="dxa"/>
          </w:tcPr>
          <w:p w14:paraId="1266B943" w14:textId="77777777" w:rsidR="00074F74" w:rsidRPr="00DA6BE7" w:rsidRDefault="001A60BE">
            <w:pPr>
              <w:pStyle w:val="ConsPlusNormal0"/>
              <w:jc w:val="center"/>
            </w:pPr>
            <w:r w:rsidRPr="00DA6BE7">
              <w:t>АО "Карелия ДСП"</w:t>
            </w:r>
          </w:p>
        </w:tc>
      </w:tr>
      <w:tr w:rsidR="00DA6BE7" w:rsidRPr="00DA6BE7" w14:paraId="0812B782" w14:textId="77777777">
        <w:tc>
          <w:tcPr>
            <w:tcW w:w="2355" w:type="dxa"/>
          </w:tcPr>
          <w:p w14:paraId="25317126" w14:textId="77777777" w:rsidR="00074F74" w:rsidRPr="00DA6BE7" w:rsidRDefault="001A60BE">
            <w:pPr>
              <w:pStyle w:val="ConsPlusNormal0"/>
            </w:pPr>
            <w:r w:rsidRPr="00DA6BE7">
              <w:t>пгт Надвоицы</w:t>
            </w:r>
          </w:p>
        </w:tc>
        <w:tc>
          <w:tcPr>
            <w:tcW w:w="2268" w:type="dxa"/>
          </w:tcPr>
          <w:p w14:paraId="74CE7FEA" w14:textId="77777777" w:rsidR="00074F74" w:rsidRPr="00DA6BE7" w:rsidRDefault="001A60BE">
            <w:pPr>
              <w:pStyle w:val="ConsPlusNormal0"/>
              <w:jc w:val="center"/>
            </w:pPr>
            <w:r w:rsidRPr="00DA6BE7">
              <w:t>7,7 тыс. чел.</w:t>
            </w:r>
          </w:p>
        </w:tc>
        <w:tc>
          <w:tcPr>
            <w:tcW w:w="4365" w:type="dxa"/>
          </w:tcPr>
          <w:p w14:paraId="310E2E4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Филиал АО "Русал Урал" в Надвоицах "Объединенная компания Русал Надвоицкий алюминиевый завод" ("Русал Надвоицы")</w:t>
            </w:r>
          </w:p>
        </w:tc>
      </w:tr>
      <w:tr w:rsidR="00DA6BE7" w:rsidRPr="00DA6BE7" w14:paraId="10FF4D64" w14:textId="77777777">
        <w:tc>
          <w:tcPr>
            <w:tcW w:w="2355" w:type="dxa"/>
          </w:tcPr>
          <w:p w14:paraId="5116BBE9" w14:textId="77777777" w:rsidR="00074F74" w:rsidRPr="00DA6BE7" w:rsidRDefault="001A60BE">
            <w:pPr>
              <w:pStyle w:val="ConsPlusNormal0"/>
            </w:pPr>
            <w:r w:rsidRPr="00DA6BE7">
              <w:t>пгт Вяртсиля</w:t>
            </w:r>
          </w:p>
        </w:tc>
        <w:tc>
          <w:tcPr>
            <w:tcW w:w="2268" w:type="dxa"/>
          </w:tcPr>
          <w:p w14:paraId="7033B0A2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 тыс. чел.</w:t>
            </w:r>
          </w:p>
        </w:tc>
        <w:tc>
          <w:tcPr>
            <w:tcW w:w="4365" w:type="dxa"/>
          </w:tcPr>
          <w:p w14:paraId="0A0C32A3" w14:textId="77777777" w:rsidR="00074F74" w:rsidRPr="00DA6BE7" w:rsidRDefault="001A60BE">
            <w:pPr>
              <w:pStyle w:val="ConsPlusNormal0"/>
              <w:jc w:val="center"/>
            </w:pPr>
            <w:r w:rsidRPr="00DA6BE7">
              <w:t>АО "Вяртсильский метизный завод"</w:t>
            </w:r>
          </w:p>
        </w:tc>
      </w:tr>
      <w:tr w:rsidR="00DA6BE7" w:rsidRPr="00DA6BE7" w14:paraId="6D0BC97C" w14:textId="77777777">
        <w:tc>
          <w:tcPr>
            <w:tcW w:w="2355" w:type="dxa"/>
          </w:tcPr>
          <w:p w14:paraId="2D48B551" w14:textId="77777777" w:rsidR="00074F74" w:rsidRPr="00DA6BE7" w:rsidRDefault="001A60BE">
            <w:pPr>
              <w:pStyle w:val="ConsPlusNormal0"/>
            </w:pPr>
            <w:r w:rsidRPr="00DA6BE7">
              <w:t>пгт Муезерский</w:t>
            </w:r>
          </w:p>
        </w:tc>
        <w:tc>
          <w:tcPr>
            <w:tcW w:w="2268" w:type="dxa"/>
          </w:tcPr>
          <w:p w14:paraId="5960C2E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2,9 тыс. чел.</w:t>
            </w:r>
          </w:p>
        </w:tc>
        <w:tc>
          <w:tcPr>
            <w:tcW w:w="4365" w:type="dxa"/>
          </w:tcPr>
          <w:p w14:paraId="7022405B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ПАО "Муезерский ЛПХ"</w:t>
            </w:r>
          </w:p>
        </w:tc>
      </w:tr>
    </w:tbl>
    <w:p w14:paraId="783D7F92" w14:textId="77777777" w:rsidR="00074F74" w:rsidRPr="00DA6BE7" w:rsidRDefault="00074F74">
      <w:pPr>
        <w:pStyle w:val="ConsPlusNormal0"/>
        <w:jc w:val="both"/>
      </w:pPr>
    </w:p>
    <w:p w14:paraId="6A540909" w14:textId="77777777" w:rsidR="00074F74" w:rsidRPr="00DA6BE7" w:rsidRDefault="001A60BE">
      <w:pPr>
        <w:pStyle w:val="ConsPlusNormal0"/>
        <w:ind w:firstLine="540"/>
        <w:jc w:val="both"/>
      </w:pPr>
      <w:r w:rsidRPr="00DA6BE7">
        <w:t>--------------------------------</w:t>
      </w:r>
    </w:p>
    <w:p w14:paraId="34EB87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&lt;1&gt; По состоянию на момент включения в </w:t>
      </w:r>
      <w:hyperlink r:id="rId71" w:tooltip="Распоряжение Правительства РФ от 29.07.2014 N 1398-р (ред. от 21.01.2020) &lt;Об утверждении перечня монопрофильных муниципальных образований Российской Федерации (моногородов)&gt; {КонсультантПлюс}">
        <w:r w:rsidRPr="00DA6BE7">
          <w:t>перечень</w:t>
        </w:r>
      </w:hyperlink>
      <w:r w:rsidRPr="00DA6BE7">
        <w:t xml:space="preserve"> монопрофильных муниципальных об</w:t>
      </w:r>
      <w:r w:rsidRPr="00DA6BE7">
        <w:t>разований Российской Федерации (распоряжение Правительства Российской Федерации от 29 июля 2014 года N 1398-р).</w:t>
      </w:r>
    </w:p>
    <w:p w14:paraId="4ACD006D" w14:textId="77777777" w:rsidR="00074F74" w:rsidRPr="00DA6BE7" w:rsidRDefault="00074F74">
      <w:pPr>
        <w:pStyle w:val="ConsPlusNormal0"/>
        <w:jc w:val="both"/>
      </w:pPr>
    </w:p>
    <w:p w14:paraId="359637AE" w14:textId="77777777" w:rsidR="00074F74" w:rsidRPr="00DA6BE7" w:rsidRDefault="001A60BE">
      <w:pPr>
        <w:pStyle w:val="ConsPlusNormal0"/>
        <w:ind w:firstLine="540"/>
        <w:jc w:val="both"/>
      </w:pPr>
      <w:r w:rsidRPr="00DA6BE7">
        <w:t>Высокая пространственная неоднородность хозяйственного комплекса сохранится и впредь, так как в целом наблюдается схожая пространственная струк</w:t>
      </w:r>
      <w:r w:rsidRPr="00DA6BE7">
        <w:t xml:space="preserve">тура распределения инвестиций </w:t>
      </w:r>
      <w:hyperlink w:anchor="P386" w:tooltip="Рисунок 8. Инвестиции в Республике Карелия">
        <w:r w:rsidRPr="00DA6BE7">
          <w:t>(рисунок 8)</w:t>
        </w:r>
      </w:hyperlink>
      <w:r w:rsidRPr="00DA6BE7">
        <w:t>. При этом на Петрозаводский городской округ, наиболее привлекательный муниципалитет с точки зрения концентрации высококвалифицированных кад</w:t>
      </w:r>
      <w:r w:rsidRPr="00DA6BE7">
        <w:t>ров и наиболее технологичных отраслей, приходится всего лишь 24% инвестиций в регион.</w:t>
      </w:r>
    </w:p>
    <w:p w14:paraId="5EE2DF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Для решения проблем, связанных с развитием и диверсификацией монопрофильных городских поселений, в качестве приоритетных направлений деятельности рассматриваются: разрабо</w:t>
      </w:r>
      <w:r w:rsidRPr="00DA6BE7">
        <w:t>тка и реализация мер, направленных на стимулирование предпринимательской активности и поддержку малого бизнеса, создание благоприятных условий для привлечения инвестиций и организации новых производств на территории моногородов (в том числе за счет формиро</w:t>
      </w:r>
      <w:r w:rsidRPr="00DA6BE7">
        <w:t>вания инвестиционных площадок, обеспеченных инфраструктурой, создания территорий опережающего социально-экономического развития, промышленных парков, задействования неиспользуемых промышленных площадок и т.д.), повышение комфортности проживания в моногород</w:t>
      </w:r>
      <w:r w:rsidRPr="00DA6BE7">
        <w:t>ах и развитие объектов социальной инфраструктуры.</w:t>
      </w:r>
    </w:p>
    <w:p w14:paraId="4096FBC9" w14:textId="77777777" w:rsidR="00074F74" w:rsidRPr="00DA6BE7" w:rsidRDefault="00074F74">
      <w:pPr>
        <w:pStyle w:val="ConsPlusNormal0"/>
        <w:jc w:val="both"/>
      </w:pPr>
    </w:p>
    <w:p w14:paraId="7B461F17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468"/>
        </w:rPr>
        <w:drawing>
          <wp:inline distT="0" distB="0" distL="0" distR="0" wp14:anchorId="5D9DB4F2" wp14:editId="06338D4C">
            <wp:extent cx="4314190" cy="6104890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A3B9" w14:textId="77777777" w:rsidR="00074F74" w:rsidRPr="00DA6BE7" w:rsidRDefault="00074F74">
      <w:pPr>
        <w:pStyle w:val="ConsPlusNormal0"/>
        <w:jc w:val="both"/>
      </w:pPr>
    </w:p>
    <w:p w14:paraId="0E4CDF7B" w14:textId="77777777" w:rsidR="00074F74" w:rsidRPr="00DA6BE7" w:rsidRDefault="001A60BE">
      <w:pPr>
        <w:pStyle w:val="ConsPlusNormal0"/>
        <w:jc w:val="center"/>
      </w:pPr>
      <w:bookmarkStart w:id="9" w:name="P386"/>
      <w:bookmarkEnd w:id="9"/>
      <w:r w:rsidRPr="00DA6BE7">
        <w:t>Рисунок 8. Инвестиции в Республике Карелия</w:t>
      </w:r>
    </w:p>
    <w:p w14:paraId="36261B0C" w14:textId="77777777" w:rsidR="00074F74" w:rsidRPr="00DA6BE7" w:rsidRDefault="00074F74">
      <w:pPr>
        <w:pStyle w:val="ConsPlusNormal0"/>
        <w:jc w:val="both"/>
      </w:pPr>
    </w:p>
    <w:p w14:paraId="6EE85906" w14:textId="77777777" w:rsidR="00074F74" w:rsidRPr="00DA6BE7" w:rsidRDefault="001A60BE">
      <w:pPr>
        <w:pStyle w:val="ConsPlusNormal0"/>
        <w:ind w:firstLine="540"/>
        <w:jc w:val="both"/>
      </w:pPr>
      <w:r w:rsidRPr="00DA6BE7">
        <w:t>8.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</w:t>
      </w:r>
    </w:p>
    <w:p w14:paraId="62AC27D3" w14:textId="77777777" w:rsidR="00074F74" w:rsidRPr="00DA6BE7" w:rsidRDefault="00074F74">
      <w:pPr>
        <w:pStyle w:val="ConsPlusNormal0"/>
        <w:jc w:val="both"/>
      </w:pPr>
    </w:p>
    <w:p w14:paraId="0180B22E" w14:textId="77777777" w:rsidR="00074F74" w:rsidRPr="00DA6BE7" w:rsidRDefault="001A60BE">
      <w:pPr>
        <w:pStyle w:val="ConsPlusNormal0"/>
        <w:ind w:firstLine="540"/>
        <w:jc w:val="both"/>
      </w:pPr>
      <w:r w:rsidRPr="00DA6BE7">
        <w:t>В регионе традиционно фиксируется высокая предпринимательская активность. По состоян</w:t>
      </w:r>
      <w:r w:rsidRPr="00DA6BE7">
        <w:t xml:space="preserve">ию на 1 января 2017 года около 35% работающих занято в сфере индивидуального, малого и среднего бизнеса, что выше, чем в среднем по России, но в последние годы эта доля снижается из-за растущей налоговой нагрузки и увеличения минимальной заработной платы. </w:t>
      </w:r>
      <w:r w:rsidRPr="00DA6BE7">
        <w:t>Кроме того, северные надбавки по решению Конституционного Суда Российской Федерации не включаются в состав минимальной заработной платы, соответственно, нагрузка на бизнес возросла дополнительно.</w:t>
      </w:r>
    </w:p>
    <w:p w14:paraId="414051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Наблюдается высокая пространственная неоднородность предприн</w:t>
      </w:r>
      <w:r w:rsidRPr="00DA6BE7">
        <w:t xml:space="preserve">имательской активности </w:t>
      </w:r>
      <w:hyperlink w:anchor="P395" w:tooltip="Рисунок 9. Предпринимательская активность">
        <w:r w:rsidRPr="00DA6BE7">
          <w:t>(рисунок 9)</w:t>
        </w:r>
      </w:hyperlink>
      <w:r w:rsidRPr="00DA6BE7">
        <w:t xml:space="preserve">: наибольшие значения характерны для городских округов и южной части региона. В городских округах выше объем потенциального потребительского рынка. </w:t>
      </w:r>
      <w:r w:rsidRPr="00DA6BE7">
        <w:t>В южных районах больше плотность населения, инфраструктуры и, соответственно, доступ к рынкам, численность туристов - потребителей услуг малого бизнеса.</w:t>
      </w:r>
    </w:p>
    <w:p w14:paraId="5B740360" w14:textId="77777777" w:rsidR="00074F74" w:rsidRPr="00DA6BE7" w:rsidRDefault="00074F74">
      <w:pPr>
        <w:pStyle w:val="ConsPlusNormal0"/>
        <w:jc w:val="both"/>
      </w:pPr>
    </w:p>
    <w:p w14:paraId="0CB25045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325"/>
        </w:rPr>
        <w:drawing>
          <wp:inline distT="0" distB="0" distL="0" distR="0" wp14:anchorId="02C046DF" wp14:editId="256B9D93">
            <wp:extent cx="6083935" cy="4288790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2B1A" w14:textId="77777777" w:rsidR="00074F74" w:rsidRPr="00DA6BE7" w:rsidRDefault="00074F74">
      <w:pPr>
        <w:pStyle w:val="ConsPlusNormal0"/>
        <w:jc w:val="both"/>
      </w:pPr>
    </w:p>
    <w:p w14:paraId="2D885B97" w14:textId="77777777" w:rsidR="00074F74" w:rsidRPr="00DA6BE7" w:rsidRDefault="001A60BE">
      <w:pPr>
        <w:pStyle w:val="ConsPlusNormal0"/>
        <w:jc w:val="center"/>
      </w:pPr>
      <w:bookmarkStart w:id="10" w:name="P395"/>
      <w:bookmarkEnd w:id="10"/>
      <w:r w:rsidRPr="00DA6BE7">
        <w:t>Рисунок 9. Предпринимательская активность</w:t>
      </w:r>
    </w:p>
    <w:p w14:paraId="632E6CD8" w14:textId="77777777" w:rsidR="00074F74" w:rsidRPr="00DA6BE7" w:rsidRDefault="001A60BE">
      <w:pPr>
        <w:pStyle w:val="ConsPlusNormal0"/>
        <w:jc w:val="center"/>
      </w:pPr>
      <w:r w:rsidRPr="00DA6BE7">
        <w:t>в Республике Карелия</w:t>
      </w:r>
    </w:p>
    <w:p w14:paraId="07129521" w14:textId="77777777" w:rsidR="00074F74" w:rsidRPr="00DA6BE7" w:rsidRDefault="00074F74">
      <w:pPr>
        <w:pStyle w:val="ConsPlusNormal0"/>
        <w:jc w:val="both"/>
      </w:pPr>
    </w:p>
    <w:p w14:paraId="6EEFD3B9" w14:textId="77777777" w:rsidR="00074F74" w:rsidRPr="00DA6BE7" w:rsidRDefault="001A60BE">
      <w:pPr>
        <w:pStyle w:val="ConsPlusNormal0"/>
        <w:ind w:firstLine="540"/>
        <w:jc w:val="both"/>
      </w:pPr>
      <w:r w:rsidRPr="00DA6BE7">
        <w:t>Согласно рейтингу инвестиционной пр</w:t>
      </w:r>
      <w:r w:rsidRPr="00DA6BE7">
        <w:t>ивлекательности RAEX Карелия имеет пониженный потенциал, но высокий риск. Для Карелии характерна слабая обеспеченность банковскими услугами - совокупный индекс Центробанка (по данным "Отчета о развитии банковского сектора и банковского надзора" за 2016 год</w:t>
      </w:r>
      <w:r w:rsidRPr="00DA6BE7">
        <w:t>) составляет 0,7 при среднероссийском значении 1,0. Это сказывается на доступности финансирования для малого и среднего бизнеса и ограничивает возможности жителей в привлечении денежных средств, оплате товаров и услуг, а соответственно сокращает реальный п</w:t>
      </w:r>
      <w:r w:rsidRPr="00DA6BE7">
        <w:t>латежеспособный спрос.</w:t>
      </w:r>
    </w:p>
    <w:p w14:paraId="019A5E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данным обращений к Уполномоченному по защите прав предпринимателей в Республике Карелия, для предпринимателей региона важны следующие проблемы:</w:t>
      </w:r>
    </w:p>
    <w:p w14:paraId="1A1572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высокие тарифы на подключение к сетям;</w:t>
      </w:r>
    </w:p>
    <w:p w14:paraId="43C467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цифровое неравенство: невозможность установки онлайн-касс во многих удаленных населенных пунктах;</w:t>
      </w:r>
    </w:p>
    <w:p w14:paraId="60CA94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неосведомленность о мерах поддержки;</w:t>
      </w:r>
    </w:p>
    <w:p w14:paraId="56B1E4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большое число внеплановых проверок;</w:t>
      </w:r>
    </w:p>
    <w:p w14:paraId="0184BA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проблемы с государственными и муниципальными контрактами;</w:t>
      </w:r>
    </w:p>
    <w:p w14:paraId="5BFC4C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недостаток помещений для пр</w:t>
      </w:r>
      <w:r w:rsidRPr="00DA6BE7">
        <w:t>едпринимательской деятельности.</w:t>
      </w:r>
    </w:p>
    <w:p w14:paraId="7910EA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предпринимательства в Республике Карелия сталкивается с указанными выше негативными факторами внешней среды, что приводит к снижению активности и уходу большого числа предпринимателей в тень. Новые меры государствен</w:t>
      </w:r>
      <w:r w:rsidRPr="00DA6BE7">
        <w:t>ной региональной поддержки должны быть более адресными и территориально дифференцированными с учетом опыта других северных регионов.</w:t>
      </w:r>
    </w:p>
    <w:p w14:paraId="190F8724" w14:textId="77777777" w:rsidR="00074F74" w:rsidRPr="00DA6BE7" w:rsidRDefault="00074F74">
      <w:pPr>
        <w:pStyle w:val="ConsPlusNormal0"/>
        <w:jc w:val="both"/>
      </w:pPr>
    </w:p>
    <w:p w14:paraId="03C03BFC" w14:textId="77777777" w:rsidR="00074F74" w:rsidRPr="00DA6BE7" w:rsidRDefault="001A60BE">
      <w:pPr>
        <w:pStyle w:val="ConsPlusNormal0"/>
        <w:ind w:firstLine="540"/>
        <w:jc w:val="both"/>
      </w:pPr>
      <w:r w:rsidRPr="00DA6BE7">
        <w:t>9. Высокий энергетический потенциал Республики Карелия в сочетании с сохраняющейся энергодефицитностью, низкой доступность</w:t>
      </w:r>
      <w:r w:rsidRPr="00DA6BE7">
        <w:t>ю энергетической инфраструктуры для ряда районов республики, а также высокими энергетическими тарифами</w:t>
      </w:r>
    </w:p>
    <w:p w14:paraId="00C9E61A" w14:textId="77777777" w:rsidR="00074F74" w:rsidRPr="00DA6BE7" w:rsidRDefault="00074F74">
      <w:pPr>
        <w:pStyle w:val="ConsPlusNormal0"/>
        <w:jc w:val="both"/>
      </w:pPr>
    </w:p>
    <w:p w14:paraId="5C8D25B9" w14:textId="77777777" w:rsidR="00074F74" w:rsidRPr="00DA6BE7" w:rsidRDefault="001A60BE">
      <w:pPr>
        <w:pStyle w:val="ConsPlusNormal0"/>
        <w:ind w:firstLine="540"/>
        <w:jc w:val="both"/>
      </w:pPr>
      <w:r w:rsidRPr="00DA6BE7">
        <w:t>Республика Карелия является энергодефицитным регионом, дефицит производства электроэнергии в Республике Карелия в 2017 году был равен 2676,0 млн. кВт.ч, а отношение объема производства электроэнергии к объему потребления составило 66,3%. Дефицит электроэне</w:t>
      </w:r>
      <w:r w:rsidRPr="00DA6BE7">
        <w:t>ргии покрывается за счет соседних Кольской и Ленинградской энергосистем. Республика Карелия обладает значительным гидроэнергетическим потенциалом, а также возможностями для развития альтернативной энергетики и биоэнергетики.</w:t>
      </w:r>
    </w:p>
    <w:p w14:paraId="2DECFF7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долю гидроэлектростанций (да</w:t>
      </w:r>
      <w:r w:rsidRPr="00DA6BE7">
        <w:t xml:space="preserve">лее - ГЭС) приходится более 70% вырабатываемой в регионе электроэнергии, что обеспечивает почти половину всего потребления электроэнергии в регионе, а Республику Карелия можно считать регионом с развитой возобновляемой энергетикой. Однако при этом следует </w:t>
      </w:r>
      <w:r w:rsidRPr="00DA6BE7">
        <w:t>учитывать, что большинство карельских ГЭС были построены еще до 1940 года. На территории Республики Карелия действуют три каскада ГЭС (каскады Кемских ГЭС, Выгских ГЭС и Сунских ГЭС), ряд малых ГЭС (ГЭС Рюмякоски, ГЭС Каллиокоски, ГЭС Ляскеля), а также Пет</w:t>
      </w:r>
      <w:r w:rsidRPr="00DA6BE7">
        <w:t>розаводская ТЭЦ, ТЭЦ ОАО "Кондопога", ТЭЦ-1 и ТЭЦ-2 АО "Сегежский ЦБК"; осуществляется строительство Белопорожских ГЭС. Общая установленная мощность электростанций Карелии - 1098,1 МВт. Протяженность электрических сетей ЛЭП 110/35/10/0,4 кВ - 21 тыс. км.</w:t>
      </w:r>
    </w:p>
    <w:p w14:paraId="7811C56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</w:t>
      </w:r>
      <w:r w:rsidRPr="00DA6BE7">
        <w:t>отенциал и возможности развития энергетики Республики Карелия связаны с дальнейшим использованием возобновляемых источников, включая строительство малых ГЭС, электростанций и котельных, использующих энергию биомассы.</w:t>
      </w:r>
    </w:p>
    <w:p w14:paraId="5CCE272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Республике Карелия уже имеется большо</w:t>
      </w:r>
      <w:r w:rsidRPr="00DA6BE7">
        <w:t>е число котельных, которые работают на биомассе (щепа, отходы лесного хозяйства, дрова). В том числе был осуществлен ряд инвестиционных проектов замещения привозного топлива местными видами топлива. Такие проекты были реализованы в пос. Эссойла Пряжинского</w:t>
      </w:r>
      <w:r w:rsidRPr="00DA6BE7">
        <w:t xml:space="preserve"> муниципального района (6 МВт), пос. Харлу Питкярантского района (3 МВт), с. Вешкелица Суоярвского муниципального округа (1,5 МВт). Карельские предприятия уже ведут производство топливных гранул из отходов переработки древесины.</w:t>
      </w:r>
    </w:p>
    <w:p w14:paraId="6BC1DCC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7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0740ED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Республике Карелия имеется опыт использования ветровой и солнечной энергетики. Так, в 201</w:t>
      </w:r>
      <w:r w:rsidRPr="00DA6BE7">
        <w:t xml:space="preserve">2 году на острове Валаам была возведена солнечная электростанция с установленной </w:t>
      </w:r>
      <w:r w:rsidRPr="00DA6BE7">
        <w:lastRenderedPageBreak/>
        <w:t>мощностью 60 кВт. В 2015 году АО "Прионежская сетевая компания" при поддержке финской Северной экологической финансовой корпорации (NEFCO) установила солнечные панели в поселк</w:t>
      </w:r>
      <w:r w:rsidRPr="00DA6BE7">
        <w:t>ах Юстозеро, Линдозеро, Войница, Кимоваара и Вожмозеро, однако по состоянию на 2017 год они еще не введены в эксплуатацию, так как велись пусконаладочные испытания.</w:t>
      </w:r>
    </w:p>
    <w:p w14:paraId="60F2B4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возобновляемой энергетики в Республике Карелия позволит решить не только энергетич</w:t>
      </w:r>
      <w:r w:rsidRPr="00DA6BE7">
        <w:t xml:space="preserve">еские проблемы региона, но и экологические (в частности, проблемы утилизации органических отходов сельского хозяйства и иных отраслей), а также социальные (создание новых рабочих мест в малых городах и сельских поселениях, где часто наблюдаются проблемы с </w:t>
      </w:r>
      <w:r w:rsidRPr="00DA6BE7">
        <w:t>занятостью). Помимо этого, за счет некоторых видов возобновляемых источников энергии (далее - ВИЭ) можно получать не только электрическую и тепловую энергию, но и высококачественные органические удобрения. Применение технологий ВИЭ также будет способствова</w:t>
      </w:r>
      <w:r w:rsidRPr="00DA6BE7">
        <w:t>ть развитию села и повышению рациональности использования природных ресурсов.</w:t>
      </w:r>
    </w:p>
    <w:p w14:paraId="59F6B0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энергоемкости валового регионального продукта Республика Карелия в 2015 году занимала 19-е место в стране: на 10 тыс. рублей ВРП в регионе приходилось 201,94 кг условного топл</w:t>
      </w:r>
      <w:r w:rsidRPr="00DA6BE7">
        <w:t>ива, что почти вдвое больше, чем в среднем по стране. Этим также обусловлена энергодефицитность территории Карелии.</w:t>
      </w:r>
    </w:p>
    <w:p w14:paraId="67ECB11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Ограничивающим фактором для развития реального сектора экономики и привлечения инвестиций является и неравномерное развитие энергетической и</w:t>
      </w:r>
      <w:r w:rsidRPr="00DA6BE7">
        <w:t>нфраструктуры (электрических сетей), обуславливающее острую энергодефицитность ряда муниципальных районов и населенных пунктов.</w:t>
      </w:r>
    </w:p>
    <w:p w14:paraId="7E524A7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Высокий уровень цен на электрическую энергию для потребителей, вызванный снижением объемов электропотребления и проблемой ликвид</w:t>
      </w:r>
      <w:r w:rsidRPr="00DA6BE7">
        <w:t>ации механизма последней мили, являлся одной из важных проблем в Республике Карелия до 2018 года. Правительством Республики Карелия совместно с федеральными органами исполнительной власти в 2017 году был разработан план, предусматривающий реализацию меропр</w:t>
      </w:r>
      <w:r w:rsidRPr="00DA6BE7">
        <w:t xml:space="preserve">иятий по снижению цен на электрическую энергию для потребителей, в том числе малого и среднего бизнеса. </w:t>
      </w:r>
      <w:hyperlink r:id="rId75" w:tooltip="Постановление Правительства РФ от 19.01.2018 N 29 &quot;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(мощности) в рамках Единой энергетич">
        <w:r w:rsidRPr="00DA6BE7">
          <w:t>Постановлением</w:t>
        </w:r>
      </w:hyperlink>
      <w:r w:rsidRPr="00DA6BE7">
        <w:t xml:space="preserve"> Правительства Российской Федера</w:t>
      </w:r>
      <w:r w:rsidRPr="00DA6BE7">
        <w:t xml:space="preserve">ции от 19 января 2018 года N 29 "О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(мощности) в рамках Единой энергетической системы </w:t>
      </w:r>
      <w:r w:rsidRPr="00DA6BE7">
        <w:t>России по субъектам Российской Федерации" Республика Карелия до 1 июля 2027 года включена в перечень территорий ценовых зон оптового рынка электрической энергии и мощности, для которых устанавливаются особенности функционирования оптового и розничных рынко</w:t>
      </w:r>
      <w:r w:rsidRPr="00DA6BE7">
        <w:t>в. В результате реализованных мероприятий, включая оптимизацию расходов субъектов электроэнергетики, снижение стоимости электрической энергии к июлю 2018 года по сравнению с июлем 2017 года составило 29-43% (в зависимости от диапазона напряжения). Принятые</w:t>
      </w:r>
      <w:r w:rsidRPr="00DA6BE7">
        <w:t xml:space="preserve"> решения способствуют стабилизации социально-экономической ситуации в Республике Карелия и ее дальнейшему развитию, росту инвестиционной привлекательности региона.</w:t>
      </w:r>
    </w:p>
    <w:p w14:paraId="35FECCC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Высокий энергетический потенциал Республики Карелия, в том числе для развития возобновляемых</w:t>
      </w:r>
      <w:r w:rsidRPr="00DA6BE7">
        <w:t xml:space="preserve"> источников энергии, сочетается с высокой энергоемкостью экономики и низкой доступностью энергетической инфраструктуры в ряде районов и поселений республики. Потребуется более широкое внедрение энергосберегающих технологий, расширение энергетических сетей </w:t>
      </w:r>
      <w:r w:rsidRPr="00DA6BE7">
        <w:t>и поддержка проектов, связанных с ВИЭ.</w:t>
      </w:r>
    </w:p>
    <w:p w14:paraId="0B020420" w14:textId="77777777" w:rsidR="00074F74" w:rsidRPr="00DA6BE7" w:rsidRDefault="00074F74">
      <w:pPr>
        <w:pStyle w:val="ConsPlusNormal0"/>
        <w:jc w:val="both"/>
      </w:pPr>
    </w:p>
    <w:p w14:paraId="6764E456" w14:textId="77777777" w:rsidR="00074F74" w:rsidRPr="00DA6BE7" w:rsidRDefault="001A60BE">
      <w:pPr>
        <w:pStyle w:val="ConsPlusNormal0"/>
        <w:ind w:firstLine="540"/>
        <w:jc w:val="both"/>
      </w:pPr>
      <w:r w:rsidRPr="00DA6BE7">
        <w:t>10. Сочетание относительно благоприятной экологической обстановки с наличием очаговых острых экологических проблем, проблем обеспеченности населения качественной питьевой водой, развития водоочистных сооружений и с о</w:t>
      </w:r>
      <w:r w:rsidRPr="00DA6BE7">
        <w:t>тсутствием эффективной системы управления отходами</w:t>
      </w:r>
    </w:p>
    <w:p w14:paraId="2498B799" w14:textId="77777777" w:rsidR="00074F74" w:rsidRPr="00DA6BE7" w:rsidRDefault="00074F74">
      <w:pPr>
        <w:pStyle w:val="ConsPlusNormal0"/>
        <w:jc w:val="both"/>
      </w:pPr>
    </w:p>
    <w:p w14:paraId="11C821D5" w14:textId="77777777" w:rsidR="00074F74" w:rsidRPr="00DA6BE7" w:rsidRDefault="001A60BE">
      <w:pPr>
        <w:pStyle w:val="ConsPlusNormal0"/>
        <w:ind w:firstLine="540"/>
        <w:jc w:val="both"/>
      </w:pPr>
      <w:r w:rsidRPr="00DA6BE7">
        <w:t>В Республике Карелия в целом сохраняется относительно благоприятная и стабильная экологическая обстановка, хотя в экономике ряда муниципальных районов преобладают добыча и первичная обработка лесных и мин</w:t>
      </w:r>
      <w:r w:rsidRPr="00DA6BE7">
        <w:t>еральных ресурсов, являющихся источниками загрязнения. Прежде всего, благоприятная экологическая ситуация обусловлена высокой лесистостью региона при относительно низкой плотности населения. В регионе на территории национальных парков и заповедников сохран</w:t>
      </w:r>
      <w:r w:rsidRPr="00DA6BE7">
        <w:t>ились самые крупные в Евразии массивы коренных лесов (каждый более 100 тыс. га), имеющие общемировую ценность. Впрочем, лесистость снижается, а вмешательство человека (вырубка деревьев) оказывает негативное влияние на биоразнообразие, вытесняя многих предс</w:t>
      </w:r>
      <w:r w:rsidRPr="00DA6BE7">
        <w:t>тавителей фауны на север.</w:t>
      </w:r>
    </w:p>
    <w:p w14:paraId="45C693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Анализ экологической ситуации показывает, что выбросы в атмосферу загрязняющих веществ, отходящих от стационарных источников, в 2016 году составили 116,028 тыс. тонн, что существенно ниже среднероссийских значений (209 тыс. тонн; </w:t>
      </w:r>
      <w:r w:rsidRPr="00DA6BE7">
        <w:t>35-е место в России). При этом объем выбросов вредных (загрязняющих) веществ в атмосферный воздух от автомобильного транспорта в 2016 году составил 88 тыс. тонн, что почти на 33% выше, чем в 2012 году (регион занимает 56-е место в стране). Однако по отноше</w:t>
      </w:r>
      <w:r w:rsidRPr="00DA6BE7">
        <w:t>нию суммы указанных выбросов к валовому региональному продукту регион занимает 11-е место в России с показателем 0,86 тыс. тонн на 1 млрд. рублей (2015 год), что говорит о достаточно низкой экологической эффективности экономики Республики Карелия.</w:t>
      </w:r>
    </w:p>
    <w:p w14:paraId="6E0881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Среди ст</w:t>
      </w:r>
      <w:r w:rsidRPr="00DA6BE7">
        <w:t>ационарных источников основной объем выбросов вредных веществ в атмосферу приходится на добычу полезных ископаемых и обрабатывающую промышленность - соответственно 60 и 25%. Среди обрабатывающих производств наибольшая доля выбросов отмечается в производств</w:t>
      </w:r>
      <w:r w:rsidRPr="00DA6BE7">
        <w:t>е бумаги и бумажных изделий. Самыми распространенными выбросами газообразных и жидких веществ, загрязняющих атмосферу и отходящих от стационарных источников, являются выбросы диоксида серы (70%) и оксида углерода (19%).</w:t>
      </w:r>
    </w:p>
    <w:p w14:paraId="57529F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Основной объем загрязнения атмосферн</w:t>
      </w:r>
      <w:r w:rsidRPr="00DA6BE7">
        <w:t>ого воздуха приходится на Костомукшский городской округ (62,8%), Сегежский (12,5%) и Питкярантский (5,4%) округа, Кондопожский район (4,3%).</w:t>
      </w:r>
    </w:p>
    <w:p w14:paraId="17BE076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7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702FF2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Республика Карелия сталкивается также с острыми проблемами водопотребления и водоотведения. Состояние проб питьевой воды водопроводов в последние годы ухудшается. Доля проб, не со</w:t>
      </w:r>
      <w:r w:rsidRPr="00DA6BE7">
        <w:t>ответствующих санитарно-химическим гигиеническим нормативам, составила в 2017 году 35,3% (в 2014 году - 25,4%, в 2015 году - 27,8%, в 2016 году - 33,5%), не соответствующим микробиологическим показателям - 3,3%. В 2017 году только 363 тыс. человек населени</w:t>
      </w:r>
      <w:r w:rsidRPr="00DA6BE7">
        <w:t>я региона (57,9% населения) обеспечены качественной питьевой водой.</w:t>
      </w:r>
    </w:p>
    <w:p w14:paraId="7A792B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Всего по итогам 2017 года в республике было сброшено 326 млн. куб. м воды, из которых загрязненной - 221 млн. куб. м, в том числе недостаточно очищенной - 147 млн. куб. м, без очистки - 74</w:t>
      </w:r>
      <w:r w:rsidRPr="00DA6BE7">
        <w:t xml:space="preserve"> млн. куб. м. Основной объем сбрасываемых недостаточно очищенных сточных вод приходится на предприятия целлюлозно-промышленного комплекса (ОАО "Кондопога", АО "Сегежский ЦБК", ООО "РК-Гранд" и др.) - 45,1% от общего сброса загрязненных сточных вод.</w:t>
      </w:r>
    </w:p>
    <w:p w14:paraId="15866E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Респу</w:t>
      </w:r>
      <w:r w:rsidRPr="00DA6BE7">
        <w:t>блике Карелия действует 59 сооружений по очистке сточных вод (в 2017 году в Петрозаводске был осуществлен ввод в эксплуатацию водоочистных сооружений). Существует серьезная проблема неудовлетворительного технического состояния очистных сооружений, недостат</w:t>
      </w:r>
      <w:r w:rsidRPr="00DA6BE7">
        <w:t>очной гидравлической нагрузки, особенно некрупных очистных сооружений, построенных в 1980-х годах.</w:t>
      </w:r>
    </w:p>
    <w:p w14:paraId="615CE7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В 6 городах (г. Кемь, г. Беломорск, г. Медвежьегорск, г. Пудож, пгт Лоухи, пгт Калевала) отсутствуют канализационные очистные сооружения, сброс осуществляетс</w:t>
      </w:r>
      <w:r w:rsidRPr="00DA6BE7">
        <w:t>я в водные объекты, из которых также производится забор воды для населения.</w:t>
      </w:r>
    </w:p>
    <w:p w14:paraId="442DFD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Актуальной проблемой для Республики Карелия является отсутствие эффективной системы управления отходами, инфраструктуры обращения с отходами (раздельного сбора, обработки, утилизац</w:t>
      </w:r>
      <w:r w:rsidRPr="00DA6BE7">
        <w:t xml:space="preserve">ии и вовлечения утильных фракций в хозяйственный оборот), недостаточное число предприятий, перерабатывающих и обезвреживающих отходы. Большинство объектов размещения (захоронения) отходов не являются инженерными сооружениями, эксплуатируются с минимальным </w:t>
      </w:r>
      <w:r w:rsidRPr="00DA6BE7">
        <w:t>уровнем затрат и не соответствуют требованиям санитарно-эпидемиологического и природоохранного законодательства. В 2017 году было образовано 134,0 млн. тонн отходов производства и потребления, из которых 56 тонн - отходы I класса опасности, 24 тонны - II к</w:t>
      </w:r>
      <w:r w:rsidRPr="00DA6BE7">
        <w:t>ласса, 9,6 тыс. тонн - III класса.</w:t>
      </w:r>
    </w:p>
    <w:p w14:paraId="335A49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Ключевую роль в поддержании экологического равновесия в Республике Карелия играют особо охраняемые природные территории (далее - ООПТ). По состоянию на 1 января 2018 года природно-заповедный фонд региона включал в себя 13</w:t>
      </w:r>
      <w:r w:rsidRPr="00DA6BE7">
        <w:t>7 ООПТ регионального значения (420,8 тыс. га) и 8 объектов федерального значения (567,9 тыс. га), что составляет 5,5% от всей площади республики. За период 2012-2017 годов в Карелии организовано 5 региональных ООПТ на площади порядка 53 тыс. га.</w:t>
      </w:r>
    </w:p>
    <w:p w14:paraId="29CA98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Наличие ох</w:t>
      </w:r>
      <w:r w:rsidRPr="00DA6BE7">
        <w:t>раняемых территорий не только способствует сохранению биоразнообразия, естественных ландшафтов, но и создает потенциал для привлечения туристов, а также развития кластера экотехнологий. Научные исследования лесобиологического профиля проводит Институт леса</w:t>
      </w:r>
      <w:r w:rsidRPr="00DA6BE7">
        <w:t xml:space="preserve"> федерального государственного бюджетного учреждения науки Федерального исследовательского центра "Карельский научный центр РАН" (далее - Карельский научный центр РАН), изучая организацию и динамику лесных экосистем, подходы к сохранению биоразнообразия и </w:t>
      </w:r>
      <w:r w:rsidRPr="00DA6BE7">
        <w:t>воспроизводству биоресурсного потенциала лесов, функционирование лесных почв и т.д.</w:t>
      </w:r>
    </w:p>
    <w:p w14:paraId="5C4712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целом относительно благополучная экологическая обстановка является привлекательным фактором посещения Карелии и проживания в ней. Наличие ООПТ составляет серьезный потенциал для поддержания экологического равновесия, биоразнообразия и туристической привл</w:t>
      </w:r>
      <w:r w:rsidRPr="00DA6BE7">
        <w:t>екательности региона. Но для повышения качества жизни ряда городов региона необходимо решение проблемы водоочистки и захоронения твердых коммунальных отходов.</w:t>
      </w:r>
    </w:p>
    <w:p w14:paraId="2D94DE7F" w14:textId="77777777" w:rsidR="00074F74" w:rsidRPr="00DA6BE7" w:rsidRDefault="00074F74">
      <w:pPr>
        <w:pStyle w:val="ConsPlusNormal0"/>
        <w:jc w:val="both"/>
      </w:pPr>
    </w:p>
    <w:p w14:paraId="43288A86" w14:textId="77777777" w:rsidR="00074F74" w:rsidRPr="00DA6BE7" w:rsidRDefault="001A60BE">
      <w:pPr>
        <w:pStyle w:val="ConsPlusNormal0"/>
        <w:ind w:firstLine="540"/>
        <w:jc w:val="both"/>
      </w:pPr>
      <w:r w:rsidRPr="00DA6BE7">
        <w:t>11. Высокий уровень износа и неэффективность жилищно-коммунального хозяйства</w:t>
      </w:r>
    </w:p>
    <w:p w14:paraId="05570F19" w14:textId="77777777" w:rsidR="00074F74" w:rsidRPr="00DA6BE7" w:rsidRDefault="00074F74">
      <w:pPr>
        <w:pStyle w:val="ConsPlusNormal0"/>
        <w:jc w:val="both"/>
      </w:pPr>
    </w:p>
    <w:p w14:paraId="77EAF271" w14:textId="77777777" w:rsidR="00074F74" w:rsidRPr="00DA6BE7" w:rsidRDefault="001A60BE">
      <w:pPr>
        <w:pStyle w:val="ConsPlusNormal0"/>
        <w:ind w:firstLine="540"/>
        <w:jc w:val="both"/>
      </w:pPr>
      <w:r w:rsidRPr="00DA6BE7">
        <w:t>Состояние жилищног</w:t>
      </w:r>
      <w:r w:rsidRPr="00DA6BE7">
        <w:t>о фонда и коммунальной инфраструктуры в Республике Карелия характеризуется высоким уровнем износа основных фондов, низким коэффициентом использования мощностей, высоким уровнем энергозатрат и большими энергопотерями, отсутствием последовательной техническо</w:t>
      </w:r>
      <w:r w:rsidRPr="00DA6BE7">
        <w:t>й политики энергоресурсосбережения и неконтролируемым ростом тарифов на жилищные услуги, превышающим темпы роста реальных доходов населения.</w:t>
      </w:r>
    </w:p>
    <w:p w14:paraId="0B63DA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Несмотря на определенные усилия последних лет в области развития жилищно-коммунального комплекса, проблема воспроиз</w:t>
      </w:r>
      <w:r w:rsidRPr="00DA6BE7">
        <w:t>водства основных фондов в регионе жилищно-коммунального хозяйства полностью не решена. В данной отрасли остаются высокими затраты и потери ресурсов, которые вынуждены покрывать потребители услуг и бюджет. Физический износ коммунальной инфраструктуры в сред</w:t>
      </w:r>
      <w:r w:rsidRPr="00DA6BE7">
        <w:t xml:space="preserve">нем по региону составляет более 55%. В этой связи надежность систем жизнеобеспечения находится на низком уровне, количество аварий и </w:t>
      </w:r>
      <w:r w:rsidRPr="00DA6BE7">
        <w:lastRenderedPageBreak/>
        <w:t>повреждений в жилищно-коммунальном комплексе остается высоким. Планово-предупредительный ремонт уступил место аварийно-восс</w:t>
      </w:r>
      <w:r w:rsidRPr="00DA6BE7">
        <w:t>тановительным работам, затраты на которые в 2-3 раза выше. Следствиями этого стали обострение проблемы снабжения населения региона питьевой водой, дефицит мощностей водоотведения и очистки сточных вод, повсеместный перерасход топливно-энергетических ресурс</w:t>
      </w:r>
      <w:r w:rsidRPr="00DA6BE7">
        <w:t>ов. Утечка воды и потери тепловой энергии значительно превышают допустимый уровень. В результате жилищно-коммунальный комплекс Карелии остается в целом сложно функционирующим и инвестиционно непривлекательным для коммерческих предприятий.</w:t>
      </w:r>
    </w:p>
    <w:p w14:paraId="10BD828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Жилищный фонд, от</w:t>
      </w:r>
      <w:r w:rsidRPr="00DA6BE7">
        <w:t>несенный к ветхому и аварийному жилью, на конец 2016 года составил по региону около 522 тыс. кв. м. Его доля в общей площади жилищного фонда за этот период - 3,2%. Сокращаться этот показатель начал только с 2015 года.</w:t>
      </w:r>
    </w:p>
    <w:p w14:paraId="514412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Объекты водоотведения в Республике Кар</w:t>
      </w:r>
      <w:r w:rsidRPr="00DA6BE7">
        <w:t>елия представлены канализационными сетями и очистными сооружениями. Всего на территории региона расположены 59 сооружений по очистке сточных вод. Основные мощности сооружений сконцентрированы в городах и крупных поселках, тогда как в сельских населенных пу</w:t>
      </w:r>
      <w:r w:rsidRPr="00DA6BE7">
        <w:t>нктах полностью отсутствуют станции водоподготовки. Эффективность водоподготовки, основанной, как правило, на традиционных технологиях, недостаточно высока и не обеспечивает нормативное содержание в первую очередь железа и кремния в очищенной питьевой воде</w:t>
      </w:r>
      <w:r w:rsidRPr="00DA6BE7">
        <w:t>. Системы обеззараживания воды также работают недостаточно эффективно.</w:t>
      </w:r>
    </w:p>
    <w:p w14:paraId="3B73C8B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Существует серьезная проблема неудовлетворительного технического состояния очистных сооружений, недостаточной гидравлической нагрузки и пр., особенно на некрупных очистных сооружениях, </w:t>
      </w:r>
      <w:r w:rsidRPr="00DA6BE7">
        <w:t>построенных в 1980-х годах.</w:t>
      </w:r>
    </w:p>
    <w:p w14:paraId="63E712B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6 городах и поселках городского типа (г. Кемь, г. Беломорск, г. Медвежьегорск, г. Пудож, пгт Лоухи, пгт Калевала) отсутствуют канализационные очистные сооружения, сброс осуществляется в водные объекты, из которых производится </w:t>
      </w:r>
      <w:r w:rsidRPr="00DA6BE7">
        <w:t>забор воды для населения. Большой срок эксплуатации существующих очистных сооружений, несоответствие современным требованиям экологической безопасности приводит к тому, что сточные воды не проходят должной очистки. В результате многие водоемы становятся не</w:t>
      </w:r>
      <w:r w:rsidRPr="00DA6BE7">
        <w:t>пригодными для питьевого и сельскохозяйственного водоснабжения, рыбохозяйственных и культурно-бытовых целей.</w:t>
      </w:r>
    </w:p>
    <w:p w14:paraId="32C56C8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Основной проблемой водопроводных сетей является загрязнение питьевой воды продуктами коррозии трубопроводов. Высокий износ сетей служит причиной высокой аварийности. Обеспечение населения чистой питьевой водой является приоритетным направлением в рамках по</w:t>
      </w:r>
      <w:r w:rsidRPr="00DA6BE7">
        <w:t>литики социально-экономического развития региона. Прямым эффектом повышения доступности и качества питьевой воды для населения будет снижение показателя смертности, в особенности детской, и увеличение в целом продолжительности жизни.</w:t>
      </w:r>
    </w:p>
    <w:p w14:paraId="5AE0D7B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Причиной большого изно</w:t>
      </w:r>
      <w:r w:rsidRPr="00DA6BE7">
        <w:t>са котельных является недостаточное выделение финансовых средств на модернизацию, реконструкцию и строительство новых объектов взамен устаревших. Одной из причин низкой эффективности работы котлов, остановок котельных, аварий на тепловых сетях и во внутрид</w:t>
      </w:r>
      <w:r w:rsidRPr="00DA6BE7">
        <w:t>омовых системах отопления является отсутствие эффективных систем водоподготовки на объектах, вследствие чего образуется накипь. Отложение накипи в котельных установках систем теплоснабжения приводит к перерасходу топлива, сокращению срока эксплуатации котл</w:t>
      </w:r>
      <w:r w:rsidRPr="00DA6BE7">
        <w:t>ов почти в четыре раза (с 25 до 7 лет), а также к снижению проходного сечения труб. Ремонт котлов и замена труб требуют дополнительных капитальных вложений.</w:t>
      </w:r>
    </w:p>
    <w:p w14:paraId="7EC0B0E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Уровень газификации в Республике Карелия очень низкий. В результате совместной работы </w:t>
      </w:r>
      <w:r w:rsidRPr="00DA6BE7">
        <w:lastRenderedPageBreak/>
        <w:t>Правительства</w:t>
      </w:r>
      <w:r w:rsidRPr="00DA6BE7">
        <w:t xml:space="preserve"> Республики Карелия и ПАО "Газпром" уровень газификации региона в 2017 году вырос до 6,8% (в среднем по России - 67,2%). В 2018 году планируется приступить к строительству газопровода-отвода и газораспределительной станции "Питкяранта", а также двух межпос</w:t>
      </w:r>
      <w:r w:rsidRPr="00DA6BE7">
        <w:t>елковых газопроводов от нее, что позволит подать сетевой газ в г. Питкяранту, пос. Импилахти и Салми, дер. Ряймяля и Ууксу. Кроме того, продолжается проектирование газопровода-отвода Волхов - Сегежа - Костомукша и межпоселковых газопроводов в Лахденпохском</w:t>
      </w:r>
      <w:r w:rsidRPr="00DA6BE7">
        <w:t>, Пудожском районах и Сортавальском округе. Между ПАО "Газпром" и Правительством Республики Карелия действуют соглашение о сотрудничестве и договор о газификации, утверждена программа развития газоснабжения и газификации до 2020 года. В период 2007-2017 го</w:t>
      </w:r>
      <w:r w:rsidRPr="00DA6BE7">
        <w:t>дов ПАО "Газпром" инвестировал в газификацию региона 9,6 млрд. рублей, было построено 13 газопроводов протяженностью 377,4 км, три из них - в 2017 году. Проводимые мероприятия позволят частично решить задачу трудоустройства местного населения и развития ме</w:t>
      </w:r>
      <w:r w:rsidRPr="00DA6BE7">
        <w:t>стной перерабатывающей промышленности. Применение газа в качестве топлива значительно улучшит условия быта населения, повысит санитарно-гигиенический уровень производства и оздоровит воздушный бассейн в городах и поселках Республики Карелия.</w:t>
      </w:r>
    </w:p>
    <w:p w14:paraId="414F0F1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7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1103C8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Ключевыми проблемами развития жилищно-коммунального хозяйства Республики Карел</w:t>
      </w:r>
      <w:r w:rsidRPr="00DA6BE7">
        <w:t>ия, требующими разработки специальных мер, являются высокий уровень износа коммунальных объектов и инженерных сетей, неэффективное использование ресурсов, в том числе наличие значительных потерь в процессе производства и транспортировки, и отсутствие эффек</w:t>
      </w:r>
      <w:r w:rsidRPr="00DA6BE7">
        <w:t>тивной системы экологического менеджмента. Потребуется более активная политика развития государственно-частного партнерства в сфере жилищно-коммунального хозяйства, привлечение частных инвестиций, более активное взаимодействие органов власти с общественнос</w:t>
      </w:r>
      <w:r w:rsidRPr="00DA6BE7">
        <w:t>тью, в том числе поддержка самоуправления собственников жилья.</w:t>
      </w:r>
    </w:p>
    <w:p w14:paraId="5921E98A" w14:textId="77777777" w:rsidR="00074F74" w:rsidRPr="00DA6BE7" w:rsidRDefault="00074F74">
      <w:pPr>
        <w:pStyle w:val="ConsPlusNormal0"/>
        <w:jc w:val="both"/>
      </w:pPr>
    </w:p>
    <w:p w14:paraId="05093285" w14:textId="77777777" w:rsidR="00074F74" w:rsidRPr="00DA6BE7" w:rsidRDefault="001A60BE">
      <w:pPr>
        <w:pStyle w:val="ConsPlusNormal0"/>
        <w:ind w:firstLine="540"/>
        <w:jc w:val="both"/>
      </w:pPr>
      <w:r w:rsidRPr="00DA6BE7">
        <w:t>12. Недостаточная обеспеченность транспортной инфраструктурой</w:t>
      </w:r>
    </w:p>
    <w:p w14:paraId="4CE3D48F" w14:textId="77777777" w:rsidR="00074F74" w:rsidRPr="00DA6BE7" w:rsidRDefault="00074F74">
      <w:pPr>
        <w:pStyle w:val="ConsPlusNormal0"/>
        <w:jc w:val="both"/>
      </w:pPr>
    </w:p>
    <w:p w14:paraId="5B5E4D49" w14:textId="77777777" w:rsidR="00074F74" w:rsidRPr="00DA6BE7" w:rsidRDefault="001A60BE">
      <w:pPr>
        <w:pStyle w:val="ConsPlusNormal0"/>
        <w:ind w:firstLine="540"/>
        <w:jc w:val="both"/>
      </w:pPr>
      <w:r w:rsidRPr="00DA6BE7">
        <w:t>Транспортно-географическое положение региона можно считать относительно выгодным. Регион выполняет транзитные функции на направле</w:t>
      </w:r>
      <w:r w:rsidRPr="00DA6BE7">
        <w:t>нии Москва - Мурманск, находясь в центре основного северного субмеридионального направления. Территорию Карелии пересекают два транспортных коридора международного и государственного значения: Мурманск - Петрозаводск - Москва - Ростов-на-Дону - Сочи; Санкт</w:t>
      </w:r>
      <w:r w:rsidRPr="00DA6BE7">
        <w:t>-Петербург - Каргополь - Сыктывкар - Пермь с подъездом Пудож - Медвежьегорск - Костомукша - граница с Финляндской Республикой.</w:t>
      </w:r>
    </w:p>
    <w:p w14:paraId="4BC7D3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карельском участке российско-финляндской границы функционируют 3 международных автомобильных пункта пропуска, 2 железнодорожны</w:t>
      </w:r>
      <w:r w:rsidRPr="00DA6BE7">
        <w:t>х пункта пропуска, 2 автомобильных пункта упрощенного пропуска, 1 воздушный пункт пропуска (аэропорт).</w:t>
      </w:r>
    </w:p>
    <w:p w14:paraId="4C08764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Беломорско-Балтийский канал, проходящий через территорию республики, не только соединяет Балтийское и Белое моря, но имеет важное стратегическое и истори</w:t>
      </w:r>
      <w:r w:rsidRPr="00DA6BE7">
        <w:t>ко-культурное значение, может стать объектом познавательного туризма. К сожалению, канал имеет изношенную инфраструктуру и ограниченную пропускную способность, требует существенных инвестиций в расширение и углубление. Развитие канала может стать крупным ф</w:t>
      </w:r>
      <w:r w:rsidRPr="00DA6BE7">
        <w:t>едеральным инвестиционным проектом.</w:t>
      </w:r>
    </w:p>
    <w:p w14:paraId="7BAECA9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7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7B9F47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состоянию на конец 2017 года протяженность дорожной сети в Республике Карелия составляет 10 690 км, из н</w:t>
      </w:r>
      <w:r w:rsidRPr="00DA6BE7">
        <w:t xml:space="preserve">их лишь 1336 км дорог федерального значения, несмотря на высокую межрегиональную и международную значимость региона. По плотности автомобильных дорог с твердым покрытием - 48 км на тыс. кв. км (в России - 62) Республика Карелия занимает лишь 65-е </w:t>
      </w:r>
      <w:r w:rsidRPr="00DA6BE7">
        <w:lastRenderedPageBreak/>
        <w:t>место, хо</w:t>
      </w:r>
      <w:r w:rsidRPr="00DA6BE7">
        <w:t>тя показатель и растет с 2011 года (плотность автодорог увеличилась с 37 км на тыс. кв. км). Высока доля автомобильных дорог регионального или межмуниципального значения Республики Карелия, не отвечающих нормативным требованиям, - 71%.</w:t>
      </w:r>
    </w:p>
    <w:p w14:paraId="2899B1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Респуб</w:t>
      </w:r>
      <w:r w:rsidRPr="00DA6BE7">
        <w:t>лики Карелия деятельность по авиационным перевозкам обеспечивается международным аэропортом "Петрозаводск", который входит в национальную опорную аэродромно-аэропортовую сеть Российской Федерации и рассматривается как вариант запасного аэропорта в Северо-З</w:t>
      </w:r>
      <w:r w:rsidRPr="00DA6BE7">
        <w:t>ападном федеральном округе. На долю аэропорта приходится почти 100% объема работ по обслуживанию пассажиров, пользующихся в регионе услугами воздушного транспорта. В перспективе он может быть связан воздушными линиями практически со всеми регионами Российс</w:t>
      </w:r>
      <w:r w:rsidRPr="00DA6BE7">
        <w:t>кой Федерации, со странами ближнего и дальнего зарубежья.</w:t>
      </w:r>
    </w:p>
    <w:p w14:paraId="2B30720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7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7C9287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Посадо</w:t>
      </w:r>
      <w:r w:rsidRPr="00DA6BE7">
        <w:t>чные площадки расположены в г. Костомукше, г. Пудоже, г. Сортавале (пгт Хелюля), пгт Калевала, в г. Петрозаводске ("Пески"). Посадочные площадки являются государственной собственностью Республики Карелия. Допускается использование площадок в целях взлета и</w:t>
      </w:r>
      <w:r w:rsidRPr="00DA6BE7">
        <w:t xml:space="preserve"> посадки вертолетов всех типов. Текущее эксплуатационное состояние указанных площадок позволяет применять их в пожароопасный сезон на лесоавиационных работах, для проведения специальных авиационных поисково-спасательных работ и для оказания экстренной меди</w:t>
      </w:r>
      <w:r w:rsidRPr="00DA6BE7">
        <w:t>цинской помощи. В настоящее время посадочные площадки не задействованы в организации воздушных пассажирских перевозок, требуется их реконструкция.</w:t>
      </w:r>
    </w:p>
    <w:p w14:paraId="1C598C8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8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3270677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8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</w:t>
        </w:r>
        <w:r w:rsidRPr="00DA6BE7">
          <w:t>аспоряжение</w:t>
        </w:r>
      </w:hyperlink>
      <w:r w:rsidRPr="00DA6BE7">
        <w:t xml:space="preserve"> Правительства РК от 13.04.2021 N 287р-П.</w:t>
      </w:r>
    </w:p>
    <w:p w14:paraId="1D3E0C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Недостаточная плотность транспортных сетей ограничивает транзитные функции региона, снижает его туристическую и инвестиционную привлекательность. Требуется привлечение федерального финансирования в рамка</w:t>
      </w:r>
      <w:r w:rsidRPr="00DA6BE7">
        <w:t>х развития приграничных территорий и Арктической зоны, а также для создания межрегиональных и международных транспортных коридоров по направлению "север-юг" и "запад-восток".</w:t>
      </w:r>
    </w:p>
    <w:p w14:paraId="7083ECD7" w14:textId="77777777" w:rsidR="00074F74" w:rsidRPr="00DA6BE7" w:rsidRDefault="00074F74">
      <w:pPr>
        <w:pStyle w:val="ConsPlusNormal0"/>
        <w:jc w:val="both"/>
      </w:pPr>
    </w:p>
    <w:p w14:paraId="1021EC25" w14:textId="77777777" w:rsidR="00074F74" w:rsidRPr="00DA6BE7" w:rsidRDefault="001A60BE">
      <w:pPr>
        <w:pStyle w:val="ConsPlusNormal0"/>
        <w:ind w:firstLine="540"/>
        <w:jc w:val="both"/>
      </w:pPr>
      <w:r w:rsidRPr="00DA6BE7">
        <w:t>13. Низкая привлекательность рынка труда в Республике Карелия, обусловленная низ</w:t>
      </w:r>
      <w:r w:rsidRPr="00DA6BE7">
        <w:t>кой среднемесячной заработной платой, высокой стоимостью жизни и низкой доступностью жилья</w:t>
      </w:r>
    </w:p>
    <w:p w14:paraId="006CFA9F" w14:textId="77777777" w:rsidR="00074F74" w:rsidRPr="00DA6BE7" w:rsidRDefault="00074F74">
      <w:pPr>
        <w:pStyle w:val="ConsPlusNormal0"/>
        <w:jc w:val="both"/>
      </w:pPr>
    </w:p>
    <w:p w14:paraId="6FD75B8F" w14:textId="77777777" w:rsidR="00074F74" w:rsidRPr="00DA6BE7" w:rsidRDefault="001A60BE">
      <w:pPr>
        <w:pStyle w:val="ConsPlusNormal0"/>
        <w:ind w:firstLine="540"/>
        <w:jc w:val="both"/>
      </w:pPr>
      <w:r w:rsidRPr="00DA6BE7">
        <w:t>Среднемесячная заработная плата в Республике Карелия в 2016 году составила 33,7 тыс. рублей, что составляет 91,8% от среднероссийской. При этом наблюдаются существе</w:t>
      </w:r>
      <w:r w:rsidRPr="00DA6BE7">
        <w:t xml:space="preserve">нные территориальные различия </w:t>
      </w:r>
      <w:hyperlink w:anchor="P472" w:tooltip="Рисунок 10. Территориальные различия в уровне">
        <w:r w:rsidRPr="00DA6BE7">
          <w:t>(рисунок 10)</w:t>
        </w:r>
      </w:hyperlink>
      <w:r w:rsidRPr="00DA6BE7">
        <w:t>. Максимальные значения в крупнейших Петрозаводском и Костомукшском городских округах, при этом в северных районах значения выше благода</w:t>
      </w:r>
      <w:r w:rsidRPr="00DA6BE7">
        <w:t>ря наличию северных надбавок и крупных промышленных предприятий.</w:t>
      </w:r>
    </w:p>
    <w:p w14:paraId="33E066D3" w14:textId="77777777" w:rsidR="00074F74" w:rsidRPr="00DA6BE7" w:rsidRDefault="00074F74">
      <w:pPr>
        <w:pStyle w:val="ConsPlusNormal0"/>
        <w:jc w:val="both"/>
      </w:pPr>
    </w:p>
    <w:p w14:paraId="42D584FE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327"/>
        </w:rPr>
        <w:lastRenderedPageBreak/>
        <w:drawing>
          <wp:inline distT="0" distB="0" distL="0" distR="0" wp14:anchorId="2C88CB99" wp14:editId="16F78A18">
            <wp:extent cx="6083935" cy="4310380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BE409" w14:textId="77777777" w:rsidR="00074F74" w:rsidRPr="00DA6BE7" w:rsidRDefault="00074F74">
      <w:pPr>
        <w:pStyle w:val="ConsPlusNormal0"/>
        <w:jc w:val="both"/>
      </w:pPr>
    </w:p>
    <w:p w14:paraId="2447E5FE" w14:textId="77777777" w:rsidR="00074F74" w:rsidRPr="00DA6BE7" w:rsidRDefault="001A60BE">
      <w:pPr>
        <w:pStyle w:val="ConsPlusNormal0"/>
        <w:jc w:val="center"/>
      </w:pPr>
      <w:bookmarkStart w:id="11" w:name="P472"/>
      <w:bookmarkEnd w:id="11"/>
      <w:r w:rsidRPr="00DA6BE7">
        <w:t>Рисунок 10. Территориальные различия в уровне</w:t>
      </w:r>
    </w:p>
    <w:p w14:paraId="754F0801" w14:textId="77777777" w:rsidR="00074F74" w:rsidRPr="00DA6BE7" w:rsidRDefault="001A60BE">
      <w:pPr>
        <w:pStyle w:val="ConsPlusNormal0"/>
        <w:jc w:val="center"/>
      </w:pPr>
      <w:r w:rsidRPr="00DA6BE7">
        <w:t>заработной платы в Республике Карелия</w:t>
      </w:r>
    </w:p>
    <w:p w14:paraId="73F2FA2F" w14:textId="77777777" w:rsidR="00074F74" w:rsidRPr="00DA6BE7" w:rsidRDefault="00074F74">
      <w:pPr>
        <w:pStyle w:val="ConsPlusNormal0"/>
        <w:jc w:val="both"/>
      </w:pPr>
    </w:p>
    <w:p w14:paraId="4B74C599" w14:textId="77777777" w:rsidR="00074F74" w:rsidRPr="00DA6BE7" w:rsidRDefault="001A60BE">
      <w:pPr>
        <w:pStyle w:val="ConsPlusNormal0"/>
        <w:ind w:firstLine="540"/>
        <w:jc w:val="both"/>
      </w:pPr>
      <w:r w:rsidRPr="00DA6BE7">
        <w:t>При этом регион характеризуется довольно высокими показателями стоимости жизни и низкой доступностью ж</w:t>
      </w:r>
      <w:r w:rsidRPr="00DA6BE7">
        <w:t>илья. Доля граждан с денежными доходами ниже прожиточного минимума в 2016 году составила 17,3%, что существенно выше среднероссийского уровня - 13,4%. Жилищный фонд в регионе составляет 16,3 млн. кв. м, его прирост в 2016 году составил 0,3% от общей площад</w:t>
      </w:r>
      <w:r w:rsidRPr="00DA6BE7">
        <w:t>и. На одного жителя на конец 2016 года в среднем приходилось 26,0 кв. м жилья (в России в среднем - 24,9), показатель увеличился за 2016 год на 0,8%. Но проблема обеспечения населения жильем продолжает оставаться в числе значимых для Республики Карелия, ка</w:t>
      </w:r>
      <w:r w:rsidRPr="00DA6BE7">
        <w:t>к и для большинства регионов России. Так, по числу лет, необходимых для приобретения жилья, Республика Карелия занимает 27-е место в России (по данным рейтингового агентства "РИА Рейтинг" на начало 2017 года). Несмотря на создание основ функционирования ры</w:t>
      </w:r>
      <w:r w:rsidRPr="00DA6BE7">
        <w:t>нка жилья, приобретение,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доходами.</w:t>
      </w:r>
    </w:p>
    <w:p w14:paraId="59CD67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Указанные факторы ограничивают возможности сохранения и привлечения человечес</w:t>
      </w:r>
      <w:r w:rsidRPr="00DA6BE7">
        <w:t>кого капитала. Поэтому высокий миграционный отток населения из Республики Карелия обусловлен не только климатическими факторами, но и относительно низким качеством жизни, особенно в труднодоступных районах.</w:t>
      </w:r>
    </w:p>
    <w:p w14:paraId="3804DF0B" w14:textId="77777777" w:rsidR="00074F74" w:rsidRPr="00DA6BE7" w:rsidRDefault="00074F74">
      <w:pPr>
        <w:pStyle w:val="ConsPlusNormal0"/>
        <w:jc w:val="both"/>
      </w:pPr>
    </w:p>
    <w:p w14:paraId="2DED6FCE" w14:textId="77777777" w:rsidR="00074F74" w:rsidRPr="00DA6BE7" w:rsidRDefault="001A60BE">
      <w:pPr>
        <w:pStyle w:val="ConsPlusNormal0"/>
        <w:ind w:firstLine="540"/>
        <w:jc w:val="both"/>
      </w:pPr>
      <w:r w:rsidRPr="00DA6BE7">
        <w:t>14. Снижение индекса человеческого развития в Ре</w:t>
      </w:r>
      <w:r w:rsidRPr="00DA6BE7">
        <w:t>спублике Карелия, обусловленное сокращением ожидаемой продолжительности жизни и доходов населения, в сочетании с высоким образовательным потенциалом</w:t>
      </w:r>
    </w:p>
    <w:p w14:paraId="08E6FE44" w14:textId="77777777" w:rsidR="00074F74" w:rsidRPr="00DA6BE7" w:rsidRDefault="00074F74">
      <w:pPr>
        <w:pStyle w:val="ConsPlusNormal0"/>
        <w:jc w:val="both"/>
      </w:pPr>
    </w:p>
    <w:p w14:paraId="20B534AC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Индекс человеческого развития в Республике Карелия, учитывающий показатели долголетия, образования и доход</w:t>
      </w:r>
      <w:r w:rsidRPr="00DA6BE7">
        <w:t>а, по данным Доклада о человеческом развитии в Российской Федерации в 2015 году, составил 0,844, что соответствует 52-му месту по России (в 2013 году - 44-е место). Карелия существенно отстает от среднероссийских показателей ожидаемой продолжительности жиз</w:t>
      </w:r>
      <w:r w:rsidRPr="00DA6BE7">
        <w:t>ни и доходов населения.</w:t>
      </w:r>
    </w:p>
    <w:p w14:paraId="62B266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Республике Карелия, как и в ряде регионов Крайнего Севера и приравненных к нему территорий, средняя ожидаемая продолжительность жизни населения ниже среднероссийской: для женщин составляет 75,5 года (при среднероссийском показател</w:t>
      </w:r>
      <w:r w:rsidRPr="00DA6BE7">
        <w:t>е 76,7), для мужчин - 62,9 года (при среднероссийском показателе 65,9). В определенной степени это объясняется неблагоприятными климатическими условиями, недостаточным количеством солнечного света. При этом в Карелии более распространены сердечно-сосудисты</w:t>
      </w:r>
      <w:r w:rsidRPr="00DA6BE7">
        <w:t>е и онкологические заболевания. Оптимизация сети медицинских учреждений, особенно в сельской местности, привела к значительному снижению доступности медицинской помощи и ухудшению качества жизни населения. Несмотря на наличие медицинского колледжа и медици</w:t>
      </w:r>
      <w:r w:rsidRPr="00DA6BE7">
        <w:t>нского института в федеральном государственном бюджетном образовательном учреждении высшего образования "Петрозаводский государственный университет" (далее - ПетрГУ) (обучение проводится по ограниченному перечню направлений и профилей подготовки), нехватка</w:t>
      </w:r>
      <w:r w:rsidRPr="00DA6BE7">
        <w:t xml:space="preserve"> медицинского персонала высшего и среднего звена продолжает оставаться острой проблемой. Предпринимаемые меры по привлечению молодых специалистов в отрасль недостаточны. Начавшиеся в последние годы процессы строительства новых и реконструкции существующих </w:t>
      </w:r>
      <w:r w:rsidRPr="00DA6BE7">
        <w:t>ФАП, строительство и оснащение современным оборудованием кардиоцентров и республиканского перинатального центра, дополнительное усиление системы онкологической медицинской помощи и ряд других мер могут привести к увеличению качества и продолжительности жиз</w:t>
      </w:r>
      <w:r w:rsidRPr="00DA6BE7">
        <w:t>ни населения в будущем. Еще одним фактором, влияющим на уровень долголетия, преимущественно населения старших возрастов, является высокий темп оттока трудоспособного населения. В результате увеличивается количество одиноко проживающих пожилых граждан, в то</w:t>
      </w:r>
      <w:r w:rsidRPr="00DA6BE7">
        <w:t>м числе в отдаленных и малочисленных населенных пунктах.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населения. При этом роль частного</w:t>
      </w:r>
      <w:r w:rsidRPr="00DA6BE7">
        <w:t xml:space="preserve"> бизнеса в этой сфере незначительна.</w:t>
      </w:r>
    </w:p>
    <w:p w14:paraId="710A89A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Высокое (12-е) место в России по индексу образования (0,929) в рейтинге человеческого развития связано с наличием крупного научно-образовательного комплекса. Более 30% занятых в экономике имеют высшее образование (33,8%</w:t>
      </w:r>
      <w:r w:rsidRPr="00DA6BE7">
        <w:t xml:space="preserve"> - в среднем в России), показатель стремительно рос в последние годы (в 2011 году - 22,3%).</w:t>
      </w:r>
    </w:p>
    <w:p w14:paraId="3C50DAE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Ведущую роль в научно-образовательной системе Республики Карелия занимает Карельский научный центр РАН, выполняющий фундаментальные и прикладные исследования, готов</w:t>
      </w:r>
      <w:r w:rsidRPr="00DA6BE7">
        <w:t>ящий высококвалифицированные научные кадры, сотрудничающий с многочисленными зарубежными организациями. В его состав входит 7 академических институтов с более чем 700 сотрудниками, осуществляющими исследования в сфере основных критических технологий России</w:t>
      </w:r>
      <w:r w:rsidRPr="00DA6BE7">
        <w:t>, включая технологии жизнеобеспечения, производства топлива и энергии из органического сырья, создания энергосберегающих систем, переработки сельскохозяйственного сырья, экологически безопасной разработки месторождений и др.</w:t>
      </w:r>
    </w:p>
    <w:p w14:paraId="04EA07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Прикладные исследования и обучение специалистов ведутся в ПетрГУ - крупнейшем региональном вузе на северо-западе России. Миссия ПетрГУ - подготовка высокопрофессиональных специалистов, генерация новых знаний и технологий с целью устойчивого социально-эконо</w:t>
      </w:r>
      <w:r w:rsidRPr="00DA6BE7">
        <w:t xml:space="preserve">мического развития Республики Карелия и Северо-Западного федерального округа. В ПетрГУ обучаются и проходят переподготовку более 10 тыс. человек, при этом он стабильно входит в сотню ведущих вузов России (например, в рейтинге RAEX и </w:t>
      </w:r>
      <w:r w:rsidRPr="00DA6BE7">
        <w:lastRenderedPageBreak/>
        <w:t>Национальном рейтинге у</w:t>
      </w:r>
      <w:r w:rsidRPr="00DA6BE7">
        <w:t>ниверситетов "Интерфакс"). Студенты ПетрГУ неоднократно становились призерами международных соревнований программистов. Готовятся востребованные в регионе и за его пределами специалисты. Организация исследований в ПетрГУ осуществляется на базе четырех обра</w:t>
      </w:r>
      <w:r w:rsidRPr="00DA6BE7">
        <w:t xml:space="preserve">зовательно-научно-инновационных кластеров: инженерных наук и высоких технологий, биомедицинского, североевропейских и арктических исследований, непрерывного образования. ПетрГУ активно участвует в развитии региональной инновационной системы. Инновационный </w:t>
      </w:r>
      <w:r w:rsidRPr="00DA6BE7">
        <w:t>комплекс ПетрГУ включает 34 малых инновационных предприятия. На базе ПетрГУ создано представительство Фонда содействия инновациям, в рамках программ которого в 2011-2016 годах проекты студентов и молодых ученых ПетрГУ получили 135 грантов программы "Умник"</w:t>
      </w:r>
      <w:r w:rsidRPr="00DA6BE7">
        <w:t>, 17 малых инновационных предприятий получили гранты по другим программам.</w:t>
      </w:r>
    </w:p>
    <w:p w14:paraId="213E607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ПетрГУ создан ИТ-парк и создаются Центр молодежного инновационного творчества, Региональный интегрированный центр Европейской сети поддержки предпринимательства, Региональный цент</w:t>
      </w:r>
      <w:r w:rsidRPr="00DA6BE7">
        <w:t>р координации поддержки экспортно ориентированных субъектов малого и среднего предпринимательства. При участии ПетрГУ создан региональный лесопромышленный кластер; внедряются технологические инновации в лесной комплекс, горнодобывающий комплекс, машиностро</w:t>
      </w:r>
      <w:r w:rsidRPr="00DA6BE7">
        <w:t>ение, сельское хозяйство, рыбную промышленность, развиваются инновационные направления: информационные технологии, микроэлектроника, приборостроение, биомедицинские технологии.</w:t>
      </w:r>
    </w:p>
    <w:p w14:paraId="71089C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Особенностью системы высшего образования республики является наличие федерально</w:t>
      </w:r>
      <w:r w:rsidRPr="00DA6BE7">
        <w:t>го государственного бюджетного образовательного учреждения высшего образования "Петрозаводская государственная консерватория имени А.К. Глазунова", имеющего ряд уникальных направлений и профилей подготовки, что привлекает студентов из других регионов. Увел</w:t>
      </w:r>
      <w:r w:rsidRPr="00DA6BE7">
        <w:t>ичивается количество иностранных студентов, в том числе из Китая, что расширяет возможности межкультурного взаимодействия и создает основание для дальнейшего международного сотрудничества. Наличие ряда филиалов вузов (Карельский филиал ФГБ ОУ ВО "Российска</w:t>
      </w:r>
      <w:r w:rsidRPr="00DA6BE7">
        <w:t>я академия народного хозяйства и государственной службы при Президенте Российской Федерации", Северный институт (филиал) ФГБ ОУ ВПО "Всероссийский государственный университет юстиции (РПА Минюста России)" в г. Петрозаводске предоставляет возможность получе</w:t>
      </w:r>
      <w:r w:rsidRPr="00DA6BE7">
        <w:t>ния высшего образования, переподготовки и повышения квалификации в области государственного и муниципального управления, экономики и права.</w:t>
      </w:r>
    </w:p>
    <w:p w14:paraId="726366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Всего в республике 5 государственных высших учебных заведений с учетом филиалов других вузов; в 2016/17 учебном году</w:t>
      </w:r>
      <w:r w:rsidRPr="00DA6BE7">
        <w:t xml:space="preserve"> обучалось около 12 тыс. студентов системы высшего профессионального образования, при этом около 75% от общего контингента региона обучается в опорном вузе - ПетрГУ. В последние годы из-за демографических тенденций число студентов сокращается. Отношение чи</w:t>
      </w:r>
      <w:r w:rsidRPr="00DA6BE7">
        <w:t>сла студентов к численности населения в регионе несколько ниже, чем в России в среднем.</w:t>
      </w:r>
    </w:p>
    <w:p w14:paraId="6A5CC7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взрослых, особенно в ряде удаленных населенных пунктов.</w:t>
      </w:r>
    </w:p>
    <w:p w14:paraId="044D0FC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Республика обладает высоким человеческим потенциа</w:t>
      </w:r>
      <w:r w:rsidRPr="00DA6BE7">
        <w:t>лом и развитым научно-образовательным комплексом, но регион теряет человеческий капитал из-за недостаточного уровня жизни и развития социальной сферы, особенно остры проблемы в труднодоступных и малонаселенных районах.</w:t>
      </w:r>
    </w:p>
    <w:p w14:paraId="1B62CE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Перечисленные выше проблемы и негатив</w:t>
      </w:r>
      <w:r w:rsidRPr="00DA6BE7">
        <w:t xml:space="preserve">ные тенденции социально-экономического развития Республики Карелия носят долговременный системный характер, поэтому их решение </w:t>
      </w:r>
      <w:r w:rsidRPr="00DA6BE7">
        <w:lastRenderedPageBreak/>
        <w:t>требует выработки и реализации соответствующих системных мер, концентрации ресурсов и внимания со стороны органов власти. Настоящ</w:t>
      </w:r>
      <w:r w:rsidRPr="00DA6BE7">
        <w:t>ая Стратегия в первую очередь направлена на преодоление обозначенных проблем.</w:t>
      </w:r>
    </w:p>
    <w:p w14:paraId="3896584F" w14:textId="77777777" w:rsidR="00074F74" w:rsidRPr="00DA6BE7" w:rsidRDefault="00074F74">
      <w:pPr>
        <w:pStyle w:val="ConsPlusNormal0"/>
        <w:jc w:val="both"/>
      </w:pPr>
    </w:p>
    <w:p w14:paraId="7AC69C52" w14:textId="77777777" w:rsidR="00074F74" w:rsidRPr="00DA6BE7" w:rsidRDefault="001A60BE">
      <w:pPr>
        <w:pStyle w:val="ConsPlusNormal0"/>
        <w:ind w:firstLine="540"/>
        <w:jc w:val="both"/>
      </w:pPr>
      <w:r w:rsidRPr="00DA6BE7">
        <w:t>Анализ результатов реализации предыдущих стратегических документов Республики Карелия</w:t>
      </w:r>
    </w:p>
    <w:p w14:paraId="3067FCE3" w14:textId="77777777" w:rsidR="00074F74" w:rsidRPr="00DA6BE7" w:rsidRDefault="00074F74">
      <w:pPr>
        <w:pStyle w:val="ConsPlusNormal0"/>
        <w:jc w:val="both"/>
      </w:pPr>
    </w:p>
    <w:p w14:paraId="205D5720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Основной целью </w:t>
      </w:r>
      <w:hyperlink r:id="rId83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 w:rsidRPr="00DA6BE7">
          <w:t>Стратегии</w:t>
        </w:r>
      </w:hyperlink>
      <w:r w:rsidRPr="00DA6BE7">
        <w:t xml:space="preserve"> социально-эк</w:t>
      </w:r>
      <w:r w:rsidRPr="00DA6BE7">
        <w:t>ономического развития Республики Карелия на период до 2020 года (далее - Стратегия-2020) является повышение качества жизни населения республики на основе устойчивого сбалансированного развития экономики, формирования потенциала будущего развития и активног</w:t>
      </w:r>
      <w:r w:rsidRPr="00DA6BE7">
        <w:t xml:space="preserve">о участия республики в системе международного и межрегионального обмена </w:t>
      </w:r>
      <w:hyperlink w:anchor="P515" w:tooltip="&lt;1&gt; Стратегия социально-экономического развития Республики Карелия на период до 2020 года (постановление Законодательного Собрания Республики Карелия от 24 июня 2010 года N 1755-IV ЗС &quot;О Стратегии социально-экономического развития Республики Карелия до 2020 го">
        <w:r w:rsidRPr="00DA6BE7">
          <w:t>&lt;1&gt;</w:t>
        </w:r>
      </w:hyperlink>
      <w:r w:rsidRPr="00DA6BE7">
        <w:t>.</w:t>
      </w:r>
    </w:p>
    <w:p w14:paraId="37E4251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</w:t>
      </w:r>
      <w:hyperlink r:id="rId84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 w:rsidRPr="00DA6BE7">
          <w:t>Стратегии-2020</w:t>
        </w:r>
      </w:hyperlink>
      <w:r w:rsidRPr="00DA6BE7">
        <w:t xml:space="preserve"> было утверждено восемь основных задач:</w:t>
      </w:r>
    </w:p>
    <w:p w14:paraId="4670B61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1. Усиление роли Республики Каре</w:t>
      </w:r>
      <w:r w:rsidRPr="00DA6BE7">
        <w:t>лия как приграничного региона на северо-западе России в экономическом, научно-техническом и культурном взаимодействии России со странами севера Европы и Европейского союза.</w:t>
      </w:r>
    </w:p>
    <w:p w14:paraId="6D070B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2. Модернизация социальной сферы и накопление человеческого капитала, обеспечение в</w:t>
      </w:r>
      <w:r w:rsidRPr="00DA6BE7">
        <w:t>ысоких стандартов благосостояния человека.</w:t>
      </w:r>
    </w:p>
    <w:p w14:paraId="42461B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3. Развитие гражданского общества и государственно-частного партнерства, обеспечение конституционных прав граждан, социального благополучия и согласия в обществе.</w:t>
      </w:r>
    </w:p>
    <w:p w14:paraId="16A9BF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4. Технологическая модернизация и диверсификация э</w:t>
      </w:r>
      <w:r w:rsidRPr="00DA6BE7">
        <w:t>кономики,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потребления.</w:t>
      </w:r>
    </w:p>
    <w:p w14:paraId="091A82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5. Формирование эффективных рынков земли и собственности, создание условий д</w:t>
      </w:r>
      <w:r w:rsidRPr="00DA6BE7">
        <w:t>ля повышения инвестиционной привлекательности республики и развития предпринимательской деятельности.</w:t>
      </w:r>
    </w:p>
    <w:p w14:paraId="590175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6. Модернизация инфраструктуры и совершенствование пространственной организации республики, концентрация и распределение по территории ресурсов будущего.</w:t>
      </w:r>
    </w:p>
    <w:p w14:paraId="2800F3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7. Совершенствование системы государственного управления развитием республиканской экономики и социальной сферы.</w:t>
      </w:r>
    </w:p>
    <w:p w14:paraId="4787EA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8. Укрепление имиджа Республики Карелия как российского региона с развитым информационным пространством и гражданским обществом, привлекательно</w:t>
      </w:r>
      <w:r w:rsidRPr="00DA6BE7">
        <w:t>го для проживания, сотрудничества и инвестирования.</w:t>
      </w:r>
    </w:p>
    <w:p w14:paraId="443930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целом можно сделать следующие выводы относительно реализации </w:t>
      </w:r>
      <w:hyperlink r:id="rId85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 w:rsidRPr="00DA6BE7">
          <w:t>Стратегии-2020</w:t>
        </w:r>
      </w:hyperlink>
      <w:r w:rsidRPr="00DA6BE7">
        <w:t>.</w:t>
      </w:r>
    </w:p>
    <w:p w14:paraId="60F989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Во-первых, в сфере создания положительного инвестиционного имиджа в цело</w:t>
      </w:r>
      <w:r w:rsidRPr="00DA6BE7">
        <w:t xml:space="preserve">м не достигнуты целевые показатели </w:t>
      </w:r>
      <w:hyperlink r:id="rId86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 w:rsidRPr="00DA6BE7">
          <w:t>Стратегии-2020</w:t>
        </w:r>
      </w:hyperlink>
      <w:r w:rsidRPr="00DA6BE7">
        <w:t xml:space="preserve"> по общему объему инвестиций в основной капитал в расчете на душу населения. Динамика физического объема инвестиций в основной капитал говорит об инерцион</w:t>
      </w:r>
      <w:r w:rsidRPr="00DA6BE7">
        <w:t>ных трендах инвестиционной активности в республике. Регион остается на 61-м месте по инвестиционному потенциалу в Российской Федерации, на 72-м - по инвестиционному риску.</w:t>
      </w:r>
    </w:p>
    <w:p w14:paraId="601F05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 xml:space="preserve">Во-вторых, в сфере создания условий для развития инновационной экономики Республика </w:t>
      </w:r>
      <w:r w:rsidRPr="00DA6BE7">
        <w:t>Карелия сохраняет свое среднее положение среди субъектов Российской Федерации. Карелия обладает инновационным потенциалом, соответствующим своему уровню социально-экономического развития. По некоторым показателям научно-исследовательского сектора республик</w:t>
      </w:r>
      <w:r w:rsidRPr="00DA6BE7">
        <w:t>а опережает соседние регионы, в целом для Карелии характерна положительная динамика в этой области.</w:t>
      </w:r>
    </w:p>
    <w:p w14:paraId="21295F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В-третьих, целей диверсификации экономического сектора производственной специализации региона за счет создания конкурентоспособных отраслевых кластеров дост</w:t>
      </w:r>
      <w:r w:rsidRPr="00DA6BE7">
        <w:t>ичь не удалось. Структура промышленного сектора Республики Карелия практически не изменилась.</w:t>
      </w:r>
    </w:p>
    <w:p w14:paraId="4B3B6D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В-четвертых, сфера лесопромышленного комплекса - одна из наиболее удачных с точки зрения достижимости заявленных целей. Развитие лесопромышленного комплекса было </w:t>
      </w:r>
      <w:r w:rsidRPr="00DA6BE7">
        <w:t>связано с увеличением глубины переработки леса, комплексным использованием лесной продукции, решением проблемы недостатка сырья.</w:t>
      </w:r>
    </w:p>
    <w:p w14:paraId="41F288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В-пятых, отсутствие масштабной федеральной помощи повлияло на сохранение неудовлетворительного положения дел в отношении строит</w:t>
      </w:r>
      <w:r w:rsidRPr="00DA6BE7">
        <w:t>ельства новых автомобильных дорог и ремонта существующих, тем не менее в целом сохранены объемы грузоперевозок автомобильным транспортом. В связи с ухудшением отношений с Евросоюзом с 2014 года Республика Карелия потеряла часть своего приграничного потенци</w:t>
      </w:r>
      <w:r w:rsidRPr="00DA6BE7">
        <w:t>ала. Тем не менее Республика Карелия остается одним из наиболее значимых регионов, обеспечивающих международные связи Российской Федерации.</w:t>
      </w:r>
    </w:p>
    <w:p w14:paraId="106319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В-шестых, в сфере жилищно-коммунального хозяйства ожидаемые результаты не были достигнуты. По результатам диагностик</w:t>
      </w:r>
      <w:r w:rsidRPr="00DA6BE7">
        <w:t>и социально-экономического развития региона было выявлено, что состояние жилищного фонда и коммунальной инфраструктуры в Республике Карелия до сих пор характеризуется высоким уровнем износа основных фондов, низким коэффициентом использования мощностей, выс</w:t>
      </w:r>
      <w:r w:rsidRPr="00DA6BE7">
        <w:t>оким уровнем энергозатрат и большими энергопотерями, отсутствием последовательной технической политики энергоресурсосбережения.</w:t>
      </w:r>
    </w:p>
    <w:p w14:paraId="44D84F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В-седьмых, в социальной сфере были недооценены негативные демографические тенденции, что существенно повлияло на чрезмерную опти</w:t>
      </w:r>
      <w:r w:rsidRPr="00DA6BE7">
        <w:t>мистичность заложенных плановых показателей. За счет этого не выполнены целевые показатели ежегодного прироста населения (на протяжении последних лет наблюдается сокращение численности населения региона), общего коэффициента рождаемости и смертности. Наблю</w:t>
      </w:r>
      <w:r w:rsidRPr="00DA6BE7">
        <w:t>дается устойчивая тенденция миграционного оттока из региона. При этом улучшилась ситуация в отношении снижения младенческой смертности, обеспеченности дошкольными учебными заведениями. Наблюдается устойчивое сокращение количества студентов среднеспециальны</w:t>
      </w:r>
      <w:r w:rsidRPr="00DA6BE7">
        <w:t>х и высших учебных заведений.</w:t>
      </w:r>
    </w:p>
    <w:p w14:paraId="397E19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Таким образом, оценить уровень реализации </w:t>
      </w:r>
      <w:hyperlink r:id="rId87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 w:rsidRPr="00DA6BE7">
          <w:t>Стратегии-2020</w:t>
        </w:r>
      </w:hyperlink>
      <w:r w:rsidRPr="00DA6BE7">
        <w:t xml:space="preserve"> можно как средний, на что во многом повлияли общесистемные ограничения, макроэкономические и демографические тренды </w:t>
      </w:r>
      <w:r w:rsidRPr="00DA6BE7">
        <w:t>в России, а также ухудшение внешнеэкономических отношений между Российской Федерацией и рядом зарубежных стран. Кроме того, в Карелии не был сформирован комплексный механизм, скоординированный по задачам, ресурсам и срокам осуществления производственных, э</w:t>
      </w:r>
      <w:r w:rsidRPr="00DA6BE7">
        <w:t>кономических, организационно-хозяйственных и других мероприятий, обеспечивающих эффективное решение системных проблем Республики Карелия, не были скоординированы государственные усилия по обеспечению экономического роста и стратегического единства в принят</w:t>
      </w:r>
      <w:r w:rsidRPr="00DA6BE7">
        <w:t>ии решений на всех уровнях исполнительной власти, не получили развитие новые методы и инструменты активизации деловой активности.</w:t>
      </w:r>
    </w:p>
    <w:p w14:paraId="359D6448" w14:textId="77777777" w:rsidR="00074F74" w:rsidRPr="00DA6BE7" w:rsidRDefault="00074F74">
      <w:pPr>
        <w:pStyle w:val="ConsPlusNormal0"/>
        <w:jc w:val="both"/>
      </w:pPr>
    </w:p>
    <w:p w14:paraId="721CF8AB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--------------------------------</w:t>
      </w:r>
    </w:p>
    <w:p w14:paraId="5C7CA225" w14:textId="77777777" w:rsidR="00074F74" w:rsidRPr="00DA6BE7" w:rsidRDefault="001A60BE">
      <w:pPr>
        <w:pStyle w:val="ConsPlusNormal0"/>
        <w:spacing w:before="240"/>
        <w:ind w:firstLine="540"/>
        <w:jc w:val="both"/>
      </w:pPr>
      <w:bookmarkStart w:id="12" w:name="P515"/>
      <w:bookmarkEnd w:id="12"/>
      <w:r w:rsidRPr="00DA6BE7">
        <w:t xml:space="preserve">&lt;1&gt; </w:t>
      </w:r>
      <w:hyperlink r:id="rId88" w:tooltip="Постановление ЗС РК от 24.06.2010 N 1755-IV ЗС &quot;О Стратегии социально-экономического развития Республики Карелия до 2020 года&quot; ------------ Утратил силу или отменен {КонсультантПлюс}">
        <w:r w:rsidRPr="00DA6BE7">
          <w:t>Стратегия</w:t>
        </w:r>
      </w:hyperlink>
      <w:r w:rsidRPr="00DA6BE7">
        <w:t xml:space="preserve"> социально-экономического развития Республики Карелия на период до 2020 года (постановление Законодательного Собрания Республики Карелия от 24 июня 2010 года N 1755-IV ЗС "О Стратегии социально-эк</w:t>
      </w:r>
      <w:r w:rsidRPr="00DA6BE7">
        <w:t>ономического развития Республики Карелия до 2020 года").</w:t>
      </w:r>
    </w:p>
    <w:p w14:paraId="3465402E" w14:textId="77777777" w:rsidR="00074F74" w:rsidRPr="00DA6BE7" w:rsidRDefault="00074F74">
      <w:pPr>
        <w:pStyle w:val="ConsPlusNormal0"/>
        <w:jc w:val="both"/>
      </w:pPr>
    </w:p>
    <w:p w14:paraId="2B5BFD47" w14:textId="77777777" w:rsidR="00074F74" w:rsidRPr="00DA6BE7" w:rsidRDefault="001A60BE">
      <w:pPr>
        <w:pStyle w:val="ConsPlusTitle0"/>
        <w:jc w:val="center"/>
        <w:outlineLvl w:val="1"/>
      </w:pPr>
      <w:r w:rsidRPr="00DA6BE7">
        <w:t>II. Потенциал, ограничения и возможности</w:t>
      </w:r>
    </w:p>
    <w:p w14:paraId="03105B19" w14:textId="77777777" w:rsidR="00074F74" w:rsidRPr="00DA6BE7" w:rsidRDefault="001A60BE">
      <w:pPr>
        <w:pStyle w:val="ConsPlusTitle0"/>
        <w:jc w:val="center"/>
      </w:pPr>
      <w:r w:rsidRPr="00DA6BE7">
        <w:t>социально-экономического развития Республики Карелия</w:t>
      </w:r>
    </w:p>
    <w:p w14:paraId="25837A71" w14:textId="77777777" w:rsidR="00074F74" w:rsidRPr="00DA6BE7" w:rsidRDefault="001A60BE">
      <w:pPr>
        <w:pStyle w:val="ConsPlusTitle0"/>
        <w:jc w:val="center"/>
      </w:pPr>
      <w:r w:rsidRPr="00DA6BE7">
        <w:t>на период до 2030 года</w:t>
      </w:r>
    </w:p>
    <w:p w14:paraId="3FFD08E9" w14:textId="77777777" w:rsidR="00074F74" w:rsidRPr="00DA6BE7" w:rsidRDefault="00074F74">
      <w:pPr>
        <w:pStyle w:val="ConsPlusNormal0"/>
        <w:jc w:val="both"/>
      </w:pPr>
    </w:p>
    <w:p w14:paraId="694BA48A" w14:textId="77777777" w:rsidR="00074F74" w:rsidRPr="00DA6BE7" w:rsidRDefault="001A60BE">
      <w:pPr>
        <w:pStyle w:val="ConsPlusNormal0"/>
        <w:ind w:firstLine="540"/>
        <w:jc w:val="both"/>
      </w:pPr>
      <w:r w:rsidRPr="00DA6BE7">
        <w:t>Анализ имеющегося пространственного, социально-экономического и экологического потенциала, основных тенденций и особенностей социально-экономического развития Республики Карелия позволяет выделить следующие условия и ограничения развития региона.</w:t>
      </w:r>
    </w:p>
    <w:p w14:paraId="15F430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Основными</w:t>
      </w:r>
      <w:r w:rsidRPr="00DA6BE7">
        <w:t xml:space="preserve"> элементами, образующими внутренний потенциал социально-экономического развития Республики Карелия, являются следующие:</w:t>
      </w:r>
    </w:p>
    <w:p w14:paraId="53F2AD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1) наличие значительного эксплуатационного запаса природных ресурсов (минеральных, лесных, водных биологических, земельных, топливно-эне</w:t>
      </w:r>
      <w:r w:rsidRPr="00DA6BE7">
        <w:t>ргетических, туристско-рекреационных), которые могут быть дополнительно вовлечены в хозяйственный оборот;</w:t>
      </w:r>
    </w:p>
    <w:p w14:paraId="200344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2) наличие крупных промышленных предприятий, обладающих серьезными технологическими компетенциями и значимостью на международных и российских рынках, </w:t>
      </w:r>
      <w:r w:rsidRPr="00DA6BE7">
        <w:t>имеющих высокий потенциал для расширения и увеличения объемов производства, создания новых рабочих мест, развития кооперации с малым бизнесом;</w:t>
      </w:r>
    </w:p>
    <w:p w14:paraId="3868D6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3) наличие достаточно большого числа потенциальных инвестиционных площадок типов Greenfield и Brownfield, а также</w:t>
      </w:r>
      <w:r w:rsidRPr="00DA6BE7">
        <w:t xml:space="preserve"> неиспользуемых земель сельскохозяйственного назначения, которые могут быть использованы для формирования привлекательных инвестиционных площадок;</w:t>
      </w:r>
    </w:p>
    <w:p w14:paraId="2905FF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4) экономико-географические преимущества, выражающиеся в удобном транзитном расположении, близости к емкому п</w:t>
      </w:r>
      <w:r w:rsidRPr="00DA6BE7">
        <w:t>отребительскому рынку Санкт-Петербургской агломерации, наличии протяженной границы с Финляндской Республикой (Европейский союз), обеспеченной относительно развитой приграничной инфраструктурой, наличии выхода в моря Северного Ледовитого и Атлантического ок</w:t>
      </w:r>
      <w:r w:rsidRPr="00DA6BE7">
        <w:t>еанов и к Северному морскому пути;</w:t>
      </w:r>
    </w:p>
    <w:p w14:paraId="66300FF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8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5CE1FDB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5) исторически высокая гражданская и предпринимательская активность населения, которая может быть усилена ра</w:t>
      </w:r>
      <w:r w:rsidRPr="00DA6BE7">
        <w:t>зработкой и внедрением мер, направленных на поощрение и поддержку общественных инициатив, развитие малого и среднего бизнеса;</w:t>
      </w:r>
    </w:p>
    <w:p w14:paraId="64CFB7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6) относительно высокий уровень развития информационно-коммуникационной инфраструктуры в Петрозаводске и концентрация компетенций </w:t>
      </w:r>
      <w:r w:rsidRPr="00DA6BE7">
        <w:t>по подготовке специалистов в этой сфере;</w:t>
      </w:r>
    </w:p>
    <w:p w14:paraId="0FCC82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7) высокий уровень развития научно-образовательного комплекса (включая вузы, средние профессиональные учебные учреждения, научные организации), являющегося основой для подготовки и обеспечения действующих и новых пр</w:t>
      </w:r>
      <w:r w:rsidRPr="00DA6BE7">
        <w:t>едприятий высококвалифицированными кадрами, а также для развития инновационной деятельности;</w:t>
      </w:r>
    </w:p>
    <w:p w14:paraId="33C3E3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8) высокий национально-культурный, исторический и духовный потенциал Республики Карелия, наличие большого числа памятников истории и культуры;</w:t>
      </w:r>
    </w:p>
    <w:p w14:paraId="7CEA09A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9) благоприятный кли</w:t>
      </w:r>
      <w:r w:rsidRPr="00DA6BE7">
        <w:t>мат и сейсмоустойчивость, высокоскоростные каналы связи, в том числе трансграничные зоны действия международных трансконтинентальных проектов "Arctic Connect" и "Транзит Европа-Азия нового поколения", для реализации проектов по созданию центров обработки д</w:t>
      </w:r>
      <w:r w:rsidRPr="00DA6BE7">
        <w:t>анных.</w:t>
      </w:r>
    </w:p>
    <w:p w14:paraId="3980C0F4" w14:textId="77777777" w:rsidR="00074F74" w:rsidRPr="00DA6BE7" w:rsidRDefault="001A60BE">
      <w:pPr>
        <w:pStyle w:val="ConsPlusNormal0"/>
        <w:jc w:val="both"/>
      </w:pPr>
      <w:r w:rsidRPr="00DA6BE7">
        <w:t xml:space="preserve">(п. 9 введен </w:t>
      </w:r>
      <w:hyperlink r:id="rId9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1B772B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Использование имеющегося внутреннего потенциала социально-экономического развития Республики Карелия связано с рядом ограничений, </w:t>
      </w:r>
      <w:r w:rsidRPr="00DA6BE7">
        <w:t>которые могут быть сняты ввиду разработки и реализации комплекса соответствующих мер и проектов:</w:t>
      </w:r>
    </w:p>
    <w:p w14:paraId="45CDC0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1) растущая демографическая нагрузка, снижение численности и плотности населения, отток молодежи и выпускников вузов, усиление миграционного оттока наиболее кв</w:t>
      </w:r>
      <w:r w:rsidRPr="00DA6BE7">
        <w:t>алифицированных кадров за рубеж, в Санкт-Петербург и Москву, снижение качества миграционного притока в регион;</w:t>
      </w:r>
    </w:p>
    <w:p w14:paraId="016080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2) недостаточное развитие и неудовлетворительное качество транспортной инфраструктуры в муниципальных районах в Республике Карелия, высокий урове</w:t>
      </w:r>
      <w:r w:rsidRPr="00DA6BE7">
        <w:t>нь износа основных объектов транспортной инфраструктуры республиканского и местного значения;</w:t>
      </w:r>
    </w:p>
    <w:p w14:paraId="6E3E8A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3) увеличение объема образования отходов производства и потребления при низком уровне их утилизации и переработки, низкое качество питьевой воды и водоочистки в р</w:t>
      </w:r>
      <w:r w:rsidRPr="00DA6BE7">
        <w:t>яде населенных пунктов Республики Карелия;</w:t>
      </w:r>
    </w:p>
    <w:p w14:paraId="706141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4) высокие тарифы на подключение к сетям при существующем дефиците энергетических мощностей в ряде муниципальных районов Республики Карелия, низкий уровень газификации;</w:t>
      </w:r>
    </w:p>
    <w:p w14:paraId="5E12512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5) высокий уровень износа жилищно-коммунальной, дорожной инфраструктуры в большинстве городских и сельских населенных пунктов Республики Карелия, низкая доступность объектов социальной инфраструктуры в отдаленных поселениях, а также низкая комфортность гор</w:t>
      </w:r>
      <w:r w:rsidRPr="00DA6BE7">
        <w:t>одской среды;</w:t>
      </w:r>
    </w:p>
    <w:p w14:paraId="7FC12C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6) слабое технологическое развитие и высокий уровень износа промышленной инфраструктуры ряда предприятий и отраслей, обусловливающие необходимость их модернизации;</w:t>
      </w:r>
    </w:p>
    <w:p w14:paraId="30D310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7) наличие монопрофильных муниципальных образований с высоким риском ухудшения</w:t>
      </w:r>
      <w:r w:rsidRPr="00DA6BE7">
        <w:t xml:space="preserve"> социально-экономической ситуации.</w:t>
      </w:r>
    </w:p>
    <w:p w14:paraId="2C26CE6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Анализ основных тенденций и проблем социально-экономического развития Республики Карелия, оценка потенциала и ограничений его использования позволили выявить следующие основные диспропорции и дисбалансы в развитии:</w:t>
      </w:r>
    </w:p>
    <w:p w14:paraId="67C9BF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1) тер</w:t>
      </w:r>
      <w:r w:rsidRPr="00DA6BE7">
        <w:t>риториальная неравномерность развития: растущие диспропорции в уровне и динамике социально-экономического развития отдельных муниципальных образований, различие в уровне и качестве жизни в городских и сельских населенных пунктах;</w:t>
      </w:r>
    </w:p>
    <w:p w14:paraId="41C5840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2) концентрация населения </w:t>
      </w:r>
      <w:r w:rsidRPr="00DA6BE7">
        <w:t xml:space="preserve">и рабочей силы: рост концентрации населения и экономической активности, а также субъектов хозяйствования в городских агломерациях, включая г. Петрозаводск, в сочетании с ускорением процессов депопуляции в удаленных частях республики, </w:t>
      </w:r>
      <w:r w:rsidRPr="00DA6BE7">
        <w:lastRenderedPageBreak/>
        <w:t>формирование тенденции</w:t>
      </w:r>
      <w:r w:rsidRPr="00DA6BE7">
        <w:t xml:space="preserve"> к образованию моноцентричного региона;</w:t>
      </w:r>
    </w:p>
    <w:p w14:paraId="516695D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9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678E89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3) растущая конкуренция </w:t>
      </w:r>
      <w:r w:rsidRPr="00DA6BE7">
        <w:t>за молодых специалистов и квалифицированные кадры со стороны г. Москвы, г. Санкт-Петербурга, южных регионов России с точки зрения преимуществ в качестве жизни, возможностях для самореализации, комфортности городской среды, качестве досуга;</w:t>
      </w:r>
    </w:p>
    <w:p w14:paraId="6241E3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4) дисбаланс меж</w:t>
      </w:r>
      <w:r w:rsidRPr="00DA6BE7">
        <w:t>ду потребностями регионального рынка труда и профилями подготовки в организациях высшего и среднего профессионального образования, а также между требованиями работодателей к качеству профессиональной подготовки и возможностями учебных заведений;</w:t>
      </w:r>
    </w:p>
    <w:p w14:paraId="14CF65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5) дисбала</w:t>
      </w:r>
      <w:r w:rsidRPr="00DA6BE7">
        <w:t>нс с точки зрения высокого уровня развития науки и образования, с одной стороны, с другой - недостаточного взаимодействия между образовательными, научными организациями и организациями реального сектора экономики;</w:t>
      </w:r>
    </w:p>
    <w:p w14:paraId="738840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6) сохранение высокого уровня государствен</w:t>
      </w:r>
      <w:r w:rsidRPr="00DA6BE7">
        <w:t>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</w:t>
      </w:r>
      <w:r w:rsidRPr="00DA6BE7">
        <w:t>принимательской деятельности;</w:t>
      </w:r>
    </w:p>
    <w:p w14:paraId="4D0EF65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7)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деятельности;</w:t>
      </w:r>
    </w:p>
    <w:p w14:paraId="520D2E9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8) цифровое неравенство - наличие населенных пунктов, н</w:t>
      </w:r>
      <w:r w:rsidRPr="00DA6BE7">
        <w:t>е обеспеченных сотовой связью и/или доступом к информационно-телекоммуникационной сети Интернет, при общем высоком развитии информационно-коммуникационной инфраструктуры в крупных городах;</w:t>
      </w:r>
    </w:p>
    <w:p w14:paraId="5EC024A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9) наличие больших возможностей для развития приграничной торговли </w:t>
      </w:r>
      <w:r w:rsidRPr="00DA6BE7">
        <w:t>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государств.</w:t>
      </w:r>
    </w:p>
    <w:p w14:paraId="0C4BDCF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 основным возможностям для снятия отмеченных выше ограничений и диспропорций развития относятся:</w:t>
      </w:r>
    </w:p>
    <w:p w14:paraId="55679F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1) о</w:t>
      </w:r>
      <w:r w:rsidRPr="00DA6BE7">
        <w:t xml:space="preserve">беспечение запланированных объемов финансирования федеральной целевой </w:t>
      </w:r>
      <w:hyperlink r:id="rId92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программы</w:t>
        </w:r>
      </w:hyperlink>
      <w:r w:rsidRPr="00DA6BE7">
        <w:t xml:space="preserve"> "Развитие Республики Карелия на период до 2030 года" и реализация запланированных в ней мероприятий со стороны бюджета Респу</w:t>
      </w:r>
      <w:r w:rsidRPr="00DA6BE7">
        <w:t>блики Карелия;</w:t>
      </w:r>
    </w:p>
    <w:p w14:paraId="036799C9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13.04.2021 </w:t>
      </w:r>
      <w:hyperlink r:id="rId9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287р-П</w:t>
        </w:r>
      </w:hyperlink>
      <w:r w:rsidRPr="00DA6BE7">
        <w:t xml:space="preserve">, от 20.08.2021 </w:t>
      </w:r>
      <w:hyperlink r:id="rId9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610р-П</w:t>
        </w:r>
      </w:hyperlink>
      <w:r w:rsidRPr="00DA6BE7">
        <w:t xml:space="preserve">, от 01.07.2024 </w:t>
      </w:r>
      <w:hyperlink r:id="rId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>)</w:t>
      </w:r>
    </w:p>
    <w:p w14:paraId="388367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2) расширение участия Республики Карелия в федеральных государственных программах, федеральной инвестиционной программе с концентрацией ресурсов и внимания на нескольких прорывных инфраструктурных, экономических и социальных</w:t>
      </w:r>
      <w:r w:rsidRPr="00DA6BE7">
        <w:t xml:space="preserve"> проектах, которые смогут обеспечить серьезный мультипликативный эффект для Республики Карелия, в том числе в области развития моногородов, сельских территорий, развития арктических территорий и др.;</w:t>
      </w:r>
    </w:p>
    <w:p w14:paraId="2417E57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3) активное использование новых инструментов государстве</w:t>
      </w:r>
      <w:r w:rsidRPr="00DA6BE7">
        <w:t>нной поддержки предпринимательской деятельности в Арктической зоне Российской Федерации и развития отдельных территорий, включая создание территорий опережающего развития, индустриальных парков и др.;</w:t>
      </w:r>
    </w:p>
    <w:p w14:paraId="43CA8123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24.12.2020 </w:t>
      </w:r>
      <w:hyperlink r:id="rId9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990р-П</w:t>
        </w:r>
      </w:hyperlink>
      <w:r w:rsidRPr="00DA6BE7">
        <w:t xml:space="preserve">, от 01.07.2024 </w:t>
      </w:r>
      <w:hyperlink r:id="rId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>)</w:t>
      </w:r>
    </w:p>
    <w:p w14:paraId="4AC8E8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4) перезагрузка промышленной и инновационной</w:t>
      </w:r>
      <w:r w:rsidRPr="00DA6BE7">
        <w:t xml:space="preserve"> политики в сочетании с выработкой новых форм и инструментов государственной поддержки инвестиционных проектов, созданием и повышением эффективности работы региональных институтов развития;</w:t>
      </w:r>
    </w:p>
    <w:p w14:paraId="187BB1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5) развитие межрегионального и международного сотрудничества в фор</w:t>
      </w:r>
      <w:r w:rsidRPr="00DA6BE7">
        <w:t>матах экономического, социального, природоохранного, научно-образовательного и культурного взаимодействия регионов в Северо-Западном федеральном округе, в бассейне Белого моря, в Балтийском и Баренцевом регионах, а также приграничного сотрудничества с Финл</w:t>
      </w:r>
      <w:r w:rsidRPr="00DA6BE7">
        <w:t>яндией с использованием всех доступных отечественных и международных ресурсов;</w:t>
      </w:r>
    </w:p>
    <w:p w14:paraId="5C56BB0C" w14:textId="77777777" w:rsidR="00074F74" w:rsidRPr="00DA6BE7" w:rsidRDefault="001A60BE">
      <w:pPr>
        <w:pStyle w:val="ConsPlusNormal0"/>
        <w:jc w:val="both"/>
      </w:pPr>
      <w:r w:rsidRPr="00DA6BE7">
        <w:t xml:space="preserve">(пп. 5 в ред. </w:t>
      </w:r>
      <w:hyperlink r:id="rId9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065292E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6) диверсификация экономики Республики Карелия путем подде</w:t>
      </w:r>
      <w:r w:rsidRPr="00DA6BE7">
        <w:t>ржки новых, высокотехнологичных секторов: информационно-телекоммуникационных технологий с приложениями для ключевых производственных отраслей и сферы услуг, электронной промышленности, цикличной (безотходной) экономики в лесном и горнорудном кластерах, мед</w:t>
      </w:r>
      <w:r w:rsidRPr="00DA6BE7">
        <w:t>ицинских и биомедицинских технологий, аквакультуры, индустрии туризма;</w:t>
      </w:r>
    </w:p>
    <w:p w14:paraId="28D97B36" w14:textId="77777777" w:rsidR="00074F74" w:rsidRPr="00DA6BE7" w:rsidRDefault="001A60BE">
      <w:pPr>
        <w:pStyle w:val="ConsPlusNormal0"/>
        <w:jc w:val="both"/>
      </w:pPr>
      <w:r w:rsidRPr="00DA6BE7">
        <w:t xml:space="preserve">(пп. 6 в ред. </w:t>
      </w:r>
      <w:hyperlink r:id="rId9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3A58864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7) реализация крупных инфраструктурных проектов, включая развитие </w:t>
      </w:r>
      <w:r w:rsidRPr="00DA6BE7">
        <w:t>аэропорта Петрозаводск, создание сети центров по хранению и обработке информации (ЦОД) в г. Петрозаводске, г. Костомукше, Сегежском муниципальном округе, модернизацию Беломорско-Балтийского канала, морских портов в г. Беломорске и г. Кеми, федеральной авто</w:t>
      </w:r>
      <w:r w:rsidRPr="00DA6BE7">
        <w:t>мобильной трассы "Кола" с ответвлением на г. Костомукшу, включение в межрегиональный транспортно-логистический проект "Белкомур", развитие инфраструктуры территорий Карельского Беломорья, исторически связанных с Соловецким архипелагом в рамках Программы Фо</w:t>
      </w:r>
      <w:r w:rsidRPr="00DA6BE7">
        <w:t>нда по сохранению и развития Соловецкого архипелага;</w:t>
      </w:r>
    </w:p>
    <w:p w14:paraId="7125474F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24.12.2020 </w:t>
      </w:r>
      <w:hyperlink r:id="rId10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990р-П</w:t>
        </w:r>
      </w:hyperlink>
      <w:r w:rsidRPr="00DA6BE7">
        <w:t xml:space="preserve">, от 17.02.2025 </w:t>
      </w:r>
      <w:hyperlink r:id="rId10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116р-П</w:t>
        </w:r>
      </w:hyperlink>
      <w:r w:rsidRPr="00DA6BE7">
        <w:t>)</w:t>
      </w:r>
    </w:p>
    <w:p w14:paraId="3E2D8D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8) кардинальное повышение качества регуляторной среды и улучшение инвестиционного климата, снятие административных барьеров и административного давления на субъекты малого и среднего предпринимательства, создание благоприятных институциональных условий, ра</w:t>
      </w:r>
      <w:r w:rsidRPr="00DA6BE7">
        <w:t>звитие специальной инфраструктуры поддержки предпринимательства;</w:t>
      </w:r>
    </w:p>
    <w:p w14:paraId="74A96F1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9)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</w:t>
      </w:r>
      <w:r w:rsidRPr="00DA6BE7">
        <w:t>гионе;</w:t>
      </w:r>
    </w:p>
    <w:p w14:paraId="2318C57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10) реализация передовых градостроительных практик и подходов к развитию городской среды, повышение качества городской среды, общественных пространств для повышения комфортности проживания с целью сохранения и приумножения человеческого капитала;</w:t>
      </w:r>
    </w:p>
    <w:p w14:paraId="085B372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11</w:t>
      </w:r>
      <w:r w:rsidRPr="00DA6BE7">
        <w:t>) комплексное развитие научно-образовательного комплекса, направленное на переход к инновационной экономике, подготовку квалифицированных кадров для высокотехнологичных отраслей экономики, науки, здравоохранения, культуры, определяющих устойчивые темпы соц</w:t>
      </w:r>
      <w:r w:rsidRPr="00DA6BE7">
        <w:t>иально-экономического развития региона; поддержка инициатив по включению ПетрГУ в программу стратегического академического лидерства и Карельского научного центра РАН в Арктический научно-образовательный центр мирового уровня;</w:t>
      </w:r>
    </w:p>
    <w:p w14:paraId="2E5E8D82" w14:textId="77777777" w:rsidR="00074F74" w:rsidRPr="00DA6BE7" w:rsidRDefault="001A60BE">
      <w:pPr>
        <w:pStyle w:val="ConsPlusNormal0"/>
        <w:jc w:val="both"/>
      </w:pPr>
      <w:r w:rsidRPr="00DA6BE7">
        <w:t xml:space="preserve">(пп. 11 в ред. </w:t>
      </w:r>
      <w:hyperlink r:id="rId10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7C6787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12) технологическая модернизация для увеличения глубины переработки сырья и производства готовой потребительской продукции за счет привлечения, реализации и поддержк</w:t>
      </w:r>
      <w:r w:rsidRPr="00DA6BE7">
        <w:t xml:space="preserve">и </w:t>
      </w:r>
      <w:r w:rsidRPr="00DA6BE7">
        <w:lastRenderedPageBreak/>
        <w:t>инвестиционных проектов, направленных на создание производства новых видов продукции с высокой добавленной стоимостью из местного сырья;</w:t>
      </w:r>
    </w:p>
    <w:p w14:paraId="2ACABE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13) формирование отраслевых кластеров (лесопромышленного, рыбохозяйственного, туристского, научно-образовательного и </w:t>
      </w:r>
      <w:r w:rsidRPr="00DA6BE7">
        <w:t>др.) за счет мер государственной поддержки и стимулирования кооперационных процессов и организации совместных производств, что позволит повысить интенсивность использования ресурсов, конкурентоспособность продукции и услуг, а также позволит сосредоточить в</w:t>
      </w:r>
      <w:r w:rsidRPr="00DA6BE7">
        <w:t xml:space="preserve"> регионе производственные цепочки и добавленную стоимость, производимую ими;</w:t>
      </w:r>
    </w:p>
    <w:p w14:paraId="3F0D12A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14) создание условий для становления Республики Карелия как центра экологического и оздоровительного туризма всероссийского значения, сохранение биоразнообразия и естественных лан</w:t>
      </w:r>
      <w:r w:rsidRPr="00DA6BE7">
        <w:t>дшафтов, вовлечение особо охраняемых территорий и объектов регионального значения в развитие республики, туристический сектор;</w:t>
      </w:r>
    </w:p>
    <w:p w14:paraId="739058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15) популяризация и реализация экологических программ, направленных на развитие раздельного сбора мусора, переработку пластика, в</w:t>
      </w:r>
      <w:r w:rsidRPr="00DA6BE7">
        <w:t>недрение "зеленых технологий" в промышленности, развитие мусороперерабатывающих предприятий, развитие инфраструктуры водоочистки, повышение качества питьевой воды;</w:t>
      </w:r>
    </w:p>
    <w:p w14:paraId="039FC7D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16) снижение энергодефицитности территории за счет поддержки развития альтернативной и возоб</w:t>
      </w:r>
      <w:r w:rsidRPr="00DA6BE7">
        <w:t>новляемой энергетики, в том числе малых ГЭС, развитие ветроэнергетики, биоэнергетики на основе использования местных биоэнергетических ресурсов (в том числе отходов деревообработки), решение проблем тарифообразования (последней мили и перекрестного субсиди</w:t>
      </w:r>
      <w:r w:rsidRPr="00DA6BE7">
        <w:t>рования) для запуска проектов в области альтернативной энергетики;</w:t>
      </w:r>
    </w:p>
    <w:p w14:paraId="23C27C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17) организация поставки продукции в торговые сети крупных городов и агломераций страны, ориентированные на здоровые и экологически чистые продукты питания, продвижение продукции карельских</w:t>
      </w:r>
      <w:r w:rsidRPr="00DA6BE7">
        <w:t xml:space="preserve"> производителей на основе формирования уникального торгового знака и создания единого регионального дистрибьютора.</w:t>
      </w:r>
    </w:p>
    <w:p w14:paraId="773D0A7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таблице 4 представлен анализ сильных и слабых сторон, возможностей и угроз для развития региона (SWOT-анализ) на основе полученных выводов;</w:t>
      </w:r>
    </w:p>
    <w:p w14:paraId="7BC866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18) ускорение экономического роста, научно-технологического и инновационного развития за счет социально-экономического развития перспективных центров экономического роста Республики Карелия, приведенных в </w:t>
      </w:r>
      <w:hyperlink w:anchor="P8747" w:tooltip="ПЕРЕЧЕНЬ">
        <w:r w:rsidRPr="00DA6BE7">
          <w:t>приложен</w:t>
        </w:r>
        <w:r w:rsidRPr="00DA6BE7">
          <w:t>ии 7</w:t>
        </w:r>
      </w:hyperlink>
      <w:r w:rsidRPr="00DA6BE7">
        <w:t xml:space="preserve"> к Стратегии.</w:t>
      </w:r>
    </w:p>
    <w:p w14:paraId="520992C8" w14:textId="77777777" w:rsidR="00074F74" w:rsidRPr="00DA6BE7" w:rsidRDefault="001A60BE">
      <w:pPr>
        <w:pStyle w:val="ConsPlusNormal0"/>
        <w:jc w:val="both"/>
      </w:pPr>
      <w:r w:rsidRPr="00DA6BE7">
        <w:t xml:space="preserve">(п. 18 введен </w:t>
      </w:r>
      <w:hyperlink r:id="rId10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Распоряжением</w:t>
        </w:r>
      </w:hyperlink>
      <w:r w:rsidRPr="00DA6BE7">
        <w:t xml:space="preserve"> Правительства РК от 30.12.2022 N 1399р-П)</w:t>
      </w:r>
    </w:p>
    <w:p w14:paraId="5450D168" w14:textId="77777777" w:rsidR="00074F74" w:rsidRPr="00DA6BE7" w:rsidRDefault="00074F74">
      <w:pPr>
        <w:pStyle w:val="ConsPlusNormal0"/>
        <w:jc w:val="both"/>
      </w:pPr>
    </w:p>
    <w:p w14:paraId="3B7E58F3" w14:textId="77777777" w:rsidR="00074F74" w:rsidRPr="00DA6BE7" w:rsidRDefault="001A60BE">
      <w:pPr>
        <w:pStyle w:val="ConsPlusNormal0"/>
        <w:jc w:val="right"/>
      </w:pPr>
      <w:r w:rsidRPr="00DA6BE7">
        <w:t>Таблица 4</w:t>
      </w:r>
    </w:p>
    <w:p w14:paraId="792737C4" w14:textId="77777777" w:rsidR="00074F74" w:rsidRPr="00DA6BE7" w:rsidRDefault="00074F74">
      <w:pPr>
        <w:pStyle w:val="ConsPlusNormal0"/>
        <w:jc w:val="both"/>
      </w:pPr>
    </w:p>
    <w:p w14:paraId="70936412" w14:textId="77777777" w:rsidR="00074F74" w:rsidRPr="00DA6BE7" w:rsidRDefault="001A60BE">
      <w:pPr>
        <w:pStyle w:val="ConsPlusNormal0"/>
        <w:jc w:val="center"/>
      </w:pPr>
      <w:r w:rsidRPr="00DA6BE7">
        <w:t>SWOT-анализ</w:t>
      </w:r>
    </w:p>
    <w:p w14:paraId="6172E8C5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4"/>
        <w:gridCol w:w="4309"/>
        <w:gridCol w:w="4139"/>
      </w:tblGrid>
      <w:tr w:rsidR="00DA6BE7" w:rsidRPr="00DA6BE7" w14:paraId="25AF0E6C" w14:textId="77777777">
        <w:tc>
          <w:tcPr>
            <w:tcW w:w="494" w:type="dxa"/>
          </w:tcPr>
          <w:p w14:paraId="1058AC81" w14:textId="77777777" w:rsidR="00074F74" w:rsidRPr="00DA6BE7" w:rsidRDefault="00074F74">
            <w:pPr>
              <w:pStyle w:val="ConsPlusNormal0"/>
            </w:pPr>
          </w:p>
        </w:tc>
        <w:tc>
          <w:tcPr>
            <w:tcW w:w="4309" w:type="dxa"/>
          </w:tcPr>
          <w:p w14:paraId="34DE89A9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Положительно</w:t>
            </w:r>
            <w:r w:rsidRPr="00DA6BE7">
              <w:t>е влияние</w:t>
            </w:r>
          </w:p>
        </w:tc>
        <w:tc>
          <w:tcPr>
            <w:tcW w:w="4139" w:type="dxa"/>
          </w:tcPr>
          <w:p w14:paraId="5853E618" w14:textId="77777777" w:rsidR="00074F74" w:rsidRPr="00DA6BE7" w:rsidRDefault="001A60BE">
            <w:pPr>
              <w:pStyle w:val="ConsPlusNormal0"/>
              <w:jc w:val="center"/>
            </w:pPr>
            <w:r w:rsidRPr="00DA6BE7">
              <w:t>Отрицательное влияние</w:t>
            </w:r>
          </w:p>
        </w:tc>
      </w:tr>
      <w:tr w:rsidR="00DA6BE7" w:rsidRPr="00DA6BE7" w14:paraId="7F64D69E" w14:textId="77777777">
        <w:tc>
          <w:tcPr>
            <w:tcW w:w="494" w:type="dxa"/>
            <w:vAlign w:val="center"/>
          </w:tcPr>
          <w:p w14:paraId="47C907B2" w14:textId="77777777" w:rsidR="00074F74" w:rsidRPr="00DA6BE7" w:rsidRDefault="001A60BE">
            <w:pPr>
              <w:pStyle w:val="ConsPlusNormal0"/>
              <w:jc w:val="center"/>
            </w:pPr>
            <w:r w:rsidRPr="00DA6BE7">
              <w:t>Внутренняя сре</w:t>
            </w:r>
            <w:r w:rsidRPr="00DA6BE7">
              <w:lastRenderedPageBreak/>
              <w:t>да</w:t>
            </w:r>
          </w:p>
        </w:tc>
        <w:tc>
          <w:tcPr>
            <w:tcW w:w="4309" w:type="dxa"/>
          </w:tcPr>
          <w:p w14:paraId="063915ED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Сильные стороны</w:t>
            </w:r>
          </w:p>
          <w:p w14:paraId="570AEBE7" w14:textId="77777777" w:rsidR="00074F74" w:rsidRPr="00DA6BE7" w:rsidRDefault="001A60BE">
            <w:pPr>
              <w:pStyle w:val="ConsPlusNormal0"/>
            </w:pPr>
            <w:r w:rsidRPr="00DA6BE7">
              <w:t>Наличие значительного эксплуатационного запаса природных ресурсов (минеральных, лесных, водных биологических, земельных, топливно-</w:t>
            </w:r>
            <w:r w:rsidRPr="00DA6BE7">
              <w:lastRenderedPageBreak/>
              <w:t>энергетических, туристско-рекреационных).</w:t>
            </w:r>
          </w:p>
          <w:p w14:paraId="5908EFB5" w14:textId="77777777" w:rsidR="00074F74" w:rsidRPr="00DA6BE7" w:rsidRDefault="001A60BE">
            <w:pPr>
              <w:pStyle w:val="ConsPlusNormal0"/>
            </w:pPr>
            <w:r w:rsidRPr="00DA6BE7">
              <w:t xml:space="preserve">Наличие крупных промышленных предприятий, обладающих технологическими компетенциями </w:t>
            </w:r>
            <w:r w:rsidRPr="00DA6BE7">
              <w:t>и потенциалом для развития.</w:t>
            </w:r>
          </w:p>
          <w:p w14:paraId="46E0D715" w14:textId="77777777" w:rsidR="00074F74" w:rsidRPr="00DA6BE7" w:rsidRDefault="001A60BE">
            <w:pPr>
              <w:pStyle w:val="ConsPlusNormal0"/>
            </w:pPr>
            <w:r w:rsidRPr="00DA6BE7">
              <w:t>Наличие достаточно большого числа потенциальных инвестиционных площадок.</w:t>
            </w:r>
          </w:p>
          <w:p w14:paraId="3AA822C9" w14:textId="77777777" w:rsidR="00074F74" w:rsidRPr="00DA6BE7" w:rsidRDefault="001A60BE">
            <w:pPr>
              <w:pStyle w:val="ConsPlusNormal0"/>
            </w:pPr>
            <w:r w:rsidRPr="00DA6BE7">
              <w:t>Выгодное экономико-географическое положение: близость крупных рынков России и Финляндской Республики, выход к морю, наличие крупной магистрали.</w:t>
            </w:r>
          </w:p>
          <w:p w14:paraId="5F4B50E9" w14:textId="77777777" w:rsidR="00074F74" w:rsidRPr="00DA6BE7" w:rsidRDefault="001A60BE">
            <w:pPr>
              <w:pStyle w:val="ConsPlusNormal0"/>
            </w:pPr>
            <w:r w:rsidRPr="00DA6BE7">
              <w:t>Высокая гра</w:t>
            </w:r>
            <w:r w:rsidRPr="00DA6BE7">
              <w:t>жданская и предпринимательская активность населения.</w:t>
            </w:r>
          </w:p>
          <w:p w14:paraId="676BD6F4" w14:textId="77777777" w:rsidR="00074F74" w:rsidRPr="00DA6BE7" w:rsidRDefault="001A60BE">
            <w:pPr>
              <w:pStyle w:val="ConsPlusNormal0"/>
            </w:pPr>
            <w:r w:rsidRPr="00DA6BE7">
              <w:t>Относительно высокий уровень развития информационно-коммуникационной инфраструктуры в г. Петрозаводске, а также наличие компетенций для развития цифровой экономики.</w:t>
            </w:r>
          </w:p>
          <w:p w14:paraId="2F224674" w14:textId="77777777" w:rsidR="00074F74" w:rsidRPr="00DA6BE7" w:rsidRDefault="001A60BE">
            <w:pPr>
              <w:pStyle w:val="ConsPlusNormal0"/>
            </w:pPr>
            <w:r w:rsidRPr="00DA6BE7">
              <w:t>Высокий уровень развития научно-образо</w:t>
            </w:r>
            <w:r w:rsidRPr="00DA6BE7">
              <w:t>вательного комплекса.</w:t>
            </w:r>
          </w:p>
          <w:p w14:paraId="50F594A0" w14:textId="77777777" w:rsidR="00074F74" w:rsidRPr="00DA6BE7" w:rsidRDefault="001A60BE">
            <w:pPr>
              <w:pStyle w:val="ConsPlusNormal0"/>
            </w:pPr>
            <w:r w:rsidRPr="00DA6BE7">
              <w:t>Высокий национально-культурный, исторический и духовный потенциал</w:t>
            </w:r>
          </w:p>
        </w:tc>
        <w:tc>
          <w:tcPr>
            <w:tcW w:w="4139" w:type="dxa"/>
          </w:tcPr>
          <w:p w14:paraId="785398B6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Слабые стороны</w:t>
            </w:r>
          </w:p>
          <w:p w14:paraId="3A166F1C" w14:textId="77777777" w:rsidR="00074F74" w:rsidRPr="00DA6BE7" w:rsidRDefault="001A60BE">
            <w:pPr>
              <w:pStyle w:val="ConsPlusNormal0"/>
            </w:pPr>
            <w:r w:rsidRPr="00DA6BE7">
              <w:t xml:space="preserve">Растущая демографическая нагрузка, сокращение численности населения, отток высококвалифицированных кадров, снижение качества </w:t>
            </w:r>
            <w:r w:rsidRPr="00DA6BE7">
              <w:lastRenderedPageBreak/>
              <w:t>миграционного притока населе</w:t>
            </w:r>
            <w:r w:rsidRPr="00DA6BE7">
              <w:t>ния.</w:t>
            </w:r>
          </w:p>
          <w:p w14:paraId="09B15BB8" w14:textId="77777777" w:rsidR="00074F74" w:rsidRPr="00DA6BE7" w:rsidRDefault="001A60BE">
            <w:pPr>
              <w:pStyle w:val="ConsPlusNormal0"/>
            </w:pPr>
            <w:r w:rsidRPr="00DA6BE7">
              <w:t>Недостаточное развитие и неудовлетворительное качество транспортной инфраструктуры, в том числе лесных дорог.</w:t>
            </w:r>
          </w:p>
          <w:p w14:paraId="74184D73" w14:textId="77777777" w:rsidR="00074F74" w:rsidRPr="00DA6BE7" w:rsidRDefault="001A60BE">
            <w:pPr>
              <w:pStyle w:val="ConsPlusNormal0"/>
            </w:pPr>
            <w:r w:rsidRPr="00DA6BE7">
              <w:t>Большой государственный и муниципальный долг.</w:t>
            </w:r>
          </w:p>
          <w:p w14:paraId="63602A0A" w14:textId="77777777" w:rsidR="00074F74" w:rsidRPr="00DA6BE7" w:rsidRDefault="001A60BE">
            <w:pPr>
              <w:pStyle w:val="ConsPlusNormal0"/>
            </w:pPr>
            <w:r w:rsidRPr="00DA6BE7">
              <w:t>Наличие экологических проблем: наличие вредных производств, неэффективная система сбора и перер</w:t>
            </w:r>
            <w:r w:rsidRPr="00DA6BE7">
              <w:t>аботки отходов, снижение качества питьевой воды.</w:t>
            </w:r>
          </w:p>
          <w:p w14:paraId="7B39A5CF" w14:textId="77777777" w:rsidR="00074F74" w:rsidRPr="00DA6BE7" w:rsidRDefault="001A60BE">
            <w:pPr>
              <w:pStyle w:val="ConsPlusNormal0"/>
            </w:pPr>
            <w:r w:rsidRPr="00DA6BE7">
              <w:t>Высокие тарифы на подключение к сетям при существующем дефиците энергомощностей, низкий уровень газификации.</w:t>
            </w:r>
          </w:p>
          <w:p w14:paraId="6D9AF0C8" w14:textId="77777777" w:rsidR="00074F74" w:rsidRPr="00DA6BE7" w:rsidRDefault="001A60BE">
            <w:pPr>
              <w:pStyle w:val="ConsPlusNormal0"/>
            </w:pPr>
            <w:r w:rsidRPr="00DA6BE7">
              <w:t>Высокий уровень износа инженерной и транспортной инфраструктуры.</w:t>
            </w:r>
          </w:p>
          <w:p w14:paraId="6C1408C9" w14:textId="77777777" w:rsidR="00074F74" w:rsidRPr="00DA6BE7" w:rsidRDefault="001A60BE">
            <w:pPr>
              <w:pStyle w:val="ConsPlusNormal0"/>
            </w:pPr>
            <w:r w:rsidRPr="00DA6BE7">
              <w:t>Низкая доступность объектов социальной инфраструктуры в отдаленных поселениях.</w:t>
            </w:r>
          </w:p>
          <w:p w14:paraId="57A20905" w14:textId="77777777" w:rsidR="00074F74" w:rsidRPr="00DA6BE7" w:rsidRDefault="001A60BE">
            <w:pPr>
              <w:pStyle w:val="ConsPlusNormal0"/>
            </w:pPr>
            <w:r w:rsidRPr="00DA6BE7">
              <w:t>Недостаточно комфортная городская среда большинства городов: слабое развитие общественного транспорта, недостато</w:t>
            </w:r>
            <w:r w:rsidRPr="00DA6BE7">
              <w:t>к пешеходных связей и общественных пространств и т.д.</w:t>
            </w:r>
          </w:p>
          <w:p w14:paraId="7E40E459" w14:textId="77777777" w:rsidR="00074F74" w:rsidRPr="00DA6BE7" w:rsidRDefault="001A60BE">
            <w:pPr>
              <w:pStyle w:val="ConsPlusNormal0"/>
            </w:pPr>
            <w:r w:rsidRPr="00DA6BE7">
              <w:t>Слабое технологическое развитие и высокий уровень износа промышленной инфраструктуры отраслей третьего и четвертого технологического уклада.</w:t>
            </w:r>
          </w:p>
          <w:p w14:paraId="1A851AE0" w14:textId="77777777" w:rsidR="00074F74" w:rsidRPr="00DA6BE7" w:rsidRDefault="001A60BE">
            <w:pPr>
              <w:pStyle w:val="ConsPlusNormal0"/>
            </w:pPr>
            <w:r w:rsidRPr="00DA6BE7">
              <w:t>Наличие монопрофильных муниципальных образований с высоким ри</w:t>
            </w:r>
            <w:r w:rsidRPr="00DA6BE7">
              <w:t>ском ухудшения социально-экономической ситуации</w:t>
            </w:r>
          </w:p>
        </w:tc>
      </w:tr>
      <w:tr w:rsidR="00DA6BE7" w:rsidRPr="00DA6BE7" w14:paraId="00FA4E3D" w14:textId="77777777">
        <w:tblPrEx>
          <w:tblBorders>
            <w:insideH w:val="nil"/>
          </w:tblBorders>
        </w:tblPrEx>
        <w:tc>
          <w:tcPr>
            <w:tcW w:w="494" w:type="dxa"/>
            <w:tcBorders>
              <w:bottom w:val="nil"/>
            </w:tcBorders>
          </w:tcPr>
          <w:p w14:paraId="5A8A6408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Внешняя среда</w:t>
            </w:r>
          </w:p>
        </w:tc>
        <w:tc>
          <w:tcPr>
            <w:tcW w:w="4309" w:type="dxa"/>
            <w:tcBorders>
              <w:bottom w:val="nil"/>
            </w:tcBorders>
          </w:tcPr>
          <w:p w14:paraId="0A2C71D5" w14:textId="77777777" w:rsidR="00074F74" w:rsidRPr="00DA6BE7" w:rsidRDefault="001A60BE">
            <w:pPr>
              <w:pStyle w:val="ConsPlusNormal0"/>
            </w:pPr>
            <w:r w:rsidRPr="00DA6BE7">
              <w:t>Возможности</w:t>
            </w:r>
          </w:p>
          <w:p w14:paraId="6617B392" w14:textId="77777777" w:rsidR="00074F74" w:rsidRPr="00DA6BE7" w:rsidRDefault="001A60BE">
            <w:pPr>
              <w:pStyle w:val="ConsPlusNormal0"/>
            </w:pPr>
            <w:r w:rsidRPr="00DA6BE7">
              <w:t xml:space="preserve">Реализация федеральной целевой </w:t>
            </w:r>
            <w:hyperlink r:id="rId104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      <w:r w:rsidRPr="00DA6BE7">
                <w:t>программы</w:t>
              </w:r>
            </w:hyperlink>
            <w:r w:rsidRPr="00DA6BE7">
              <w:t xml:space="preserve"> "Развитие Республики Карелия на период до 2030 года".</w:t>
            </w:r>
          </w:p>
          <w:p w14:paraId="3650D4E9" w14:textId="77777777" w:rsidR="00074F74" w:rsidRPr="00DA6BE7" w:rsidRDefault="001A60BE">
            <w:pPr>
              <w:pStyle w:val="ConsPlusNormal0"/>
            </w:pPr>
            <w:r w:rsidRPr="00DA6BE7">
              <w:t>Расширение участия в федераль</w:t>
            </w:r>
            <w:r w:rsidRPr="00DA6BE7">
              <w:t>ных государственных программах, в том числе в области развития моногородов, сельских территорий, арктических территорий и др.</w:t>
            </w:r>
          </w:p>
          <w:p w14:paraId="5604C58F" w14:textId="77777777" w:rsidR="00074F74" w:rsidRPr="00DA6BE7" w:rsidRDefault="001A60BE">
            <w:pPr>
              <w:pStyle w:val="ConsPlusNormal0"/>
            </w:pPr>
            <w:r w:rsidRPr="00DA6BE7">
              <w:t xml:space="preserve">Расширение инструментов господдержки, включая создание территорий опережающего развития, особых экономических зон, индустриальных </w:t>
            </w:r>
            <w:r w:rsidRPr="00DA6BE7">
              <w:t xml:space="preserve">парков и др., </w:t>
            </w:r>
            <w:r w:rsidRPr="00DA6BE7">
              <w:lastRenderedPageBreak/>
              <w:t>повышение эффективности работы институтов развития.</w:t>
            </w:r>
          </w:p>
          <w:p w14:paraId="101BF3C4" w14:textId="77777777" w:rsidR="00074F74" w:rsidRPr="00DA6BE7" w:rsidRDefault="001A60BE">
            <w:pPr>
              <w:pStyle w:val="ConsPlusNormal0"/>
            </w:pPr>
            <w:r w:rsidRPr="00DA6BE7">
              <w:t>Расширение межрегионального и международного сотрудничества в сфере туризма, перевозок и т.д.</w:t>
            </w:r>
          </w:p>
          <w:p w14:paraId="1B636080" w14:textId="77777777" w:rsidR="00074F74" w:rsidRPr="00DA6BE7" w:rsidRDefault="001A60BE">
            <w:pPr>
              <w:pStyle w:val="ConsPlusNormal0"/>
            </w:pPr>
            <w:r w:rsidRPr="00DA6BE7">
              <w:t>Реализация крупных инфраструктурных проектов, включая строительство морских портов, модернизацию</w:t>
            </w:r>
            <w:r w:rsidRPr="00DA6BE7">
              <w:t xml:space="preserve"> транзитных федеральных трасс, использование потенциала проекта "Белкомур", развитие энергоинфраструктуры и др.</w:t>
            </w:r>
          </w:p>
          <w:p w14:paraId="4E79CE1D" w14:textId="77777777" w:rsidR="00074F74" w:rsidRPr="00DA6BE7" w:rsidRDefault="001A60BE">
            <w:pPr>
              <w:pStyle w:val="ConsPlusNormal0"/>
            </w:pPr>
            <w:r w:rsidRPr="00DA6BE7">
              <w:t>Повышение качества регуляторной среды и улучшение инвестиционного климата.</w:t>
            </w:r>
          </w:p>
          <w:p w14:paraId="31E5108B" w14:textId="77777777" w:rsidR="00074F74" w:rsidRPr="00DA6BE7" w:rsidRDefault="001A60BE">
            <w:pPr>
              <w:pStyle w:val="ConsPlusNormal0"/>
            </w:pPr>
            <w:r w:rsidRPr="00DA6BE7">
              <w:t>Внедрение передовых подходов к развитию городской среды.</w:t>
            </w:r>
          </w:p>
          <w:p w14:paraId="3BB86E73" w14:textId="77777777" w:rsidR="00074F74" w:rsidRPr="00DA6BE7" w:rsidRDefault="001A60BE">
            <w:pPr>
              <w:pStyle w:val="ConsPlusNormal0"/>
            </w:pPr>
            <w:r w:rsidRPr="00DA6BE7">
              <w:t xml:space="preserve">Комплексное </w:t>
            </w:r>
            <w:r w:rsidRPr="00DA6BE7">
              <w:t>развитие научно-образовательного комплекса, направленное на формирование технологического предпринимательства и сохранение высококвалифицированных кадров.</w:t>
            </w:r>
          </w:p>
          <w:p w14:paraId="2D721655" w14:textId="77777777" w:rsidR="00074F74" w:rsidRPr="00DA6BE7" w:rsidRDefault="001A60BE">
            <w:pPr>
              <w:pStyle w:val="ConsPlusNormal0"/>
            </w:pPr>
            <w:r w:rsidRPr="00DA6BE7">
              <w:t>Модернизация основных производств для повышения глубины переработки сырья.</w:t>
            </w:r>
          </w:p>
          <w:p w14:paraId="0CCF8B95" w14:textId="77777777" w:rsidR="00074F74" w:rsidRPr="00DA6BE7" w:rsidRDefault="001A60BE">
            <w:pPr>
              <w:pStyle w:val="ConsPlusNormal0"/>
            </w:pPr>
            <w:r w:rsidRPr="00DA6BE7">
              <w:t>Формирование отраслевых кластеров (лесопромышленного, рыбохозяйственного, туристского, научно-образовательного и др.) за счет мер государственной поддержки и стимулирования кооперационных процессов.</w:t>
            </w:r>
          </w:p>
          <w:p w14:paraId="112A784C" w14:textId="77777777" w:rsidR="00074F74" w:rsidRPr="00DA6BE7" w:rsidRDefault="001A60BE">
            <w:pPr>
              <w:pStyle w:val="ConsPlusNormal0"/>
            </w:pPr>
            <w:r w:rsidRPr="00DA6BE7">
              <w:t>Формирование центра экологического и оздоровительного туризма всероссийского значения.</w:t>
            </w:r>
          </w:p>
          <w:p w14:paraId="2555B2AF" w14:textId="77777777" w:rsidR="00074F74" w:rsidRPr="00DA6BE7" w:rsidRDefault="001A60BE">
            <w:pPr>
              <w:pStyle w:val="ConsPlusNormal0"/>
            </w:pPr>
            <w:r w:rsidRPr="00DA6BE7">
              <w:t>Снижение энергодефицитности территории за счет поддержки развития возобновляемой энергетики, решение проблем тарифообразования.</w:t>
            </w:r>
          </w:p>
          <w:p w14:paraId="63B4AA74" w14:textId="77777777" w:rsidR="00074F74" w:rsidRPr="00DA6BE7" w:rsidRDefault="001A60BE">
            <w:pPr>
              <w:pStyle w:val="ConsPlusNormal0"/>
            </w:pPr>
            <w:r w:rsidRPr="00DA6BE7">
              <w:t>Организация поставок продукции в торговые</w:t>
            </w:r>
            <w:r w:rsidRPr="00DA6BE7">
              <w:t xml:space="preserve"> сети, ориентированные на здоровое питание, продвижение продукции карельских производителей</w:t>
            </w:r>
          </w:p>
        </w:tc>
        <w:tc>
          <w:tcPr>
            <w:tcW w:w="4139" w:type="dxa"/>
            <w:tcBorders>
              <w:bottom w:val="nil"/>
            </w:tcBorders>
          </w:tcPr>
          <w:p w14:paraId="24FC1DE7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Угрозы</w:t>
            </w:r>
          </w:p>
          <w:p w14:paraId="7713E0C2" w14:textId="77777777" w:rsidR="00074F74" w:rsidRPr="00DA6BE7" w:rsidRDefault="001A60BE">
            <w:pPr>
              <w:pStyle w:val="ConsPlusNormal0"/>
            </w:pPr>
            <w:r w:rsidRPr="00DA6BE7">
              <w:t>Неустойчивость мировой экономической конъюнктуры на основные товары.</w:t>
            </w:r>
          </w:p>
          <w:p w14:paraId="50A27B5F" w14:textId="77777777" w:rsidR="00074F74" w:rsidRPr="00DA6BE7" w:rsidRDefault="001A60BE">
            <w:pPr>
              <w:pStyle w:val="ConsPlusNormal0"/>
            </w:pPr>
            <w:r w:rsidRPr="00DA6BE7">
              <w:t>Дальнейший рост тарифов на услуги естественных монополий и на доступ к ним, снижение пре</w:t>
            </w:r>
            <w:r w:rsidRPr="00DA6BE7">
              <w:t>дпринимательской активности.</w:t>
            </w:r>
          </w:p>
          <w:p w14:paraId="0463BFF6" w14:textId="77777777" w:rsidR="00074F74" w:rsidRPr="00DA6BE7" w:rsidRDefault="001A60BE">
            <w:pPr>
              <w:pStyle w:val="ConsPlusNormal0"/>
            </w:pPr>
            <w:r w:rsidRPr="00DA6BE7">
              <w:t>Нестабильное финансирование, сокращение федеральных программ, ликвидация отдельных программ и инструментов поддержки.</w:t>
            </w:r>
          </w:p>
          <w:p w14:paraId="01C7E8AF" w14:textId="77777777" w:rsidR="00074F74" w:rsidRPr="00DA6BE7" w:rsidRDefault="001A60BE">
            <w:pPr>
              <w:pStyle w:val="ConsPlusNormal0"/>
            </w:pPr>
            <w:r w:rsidRPr="00DA6BE7">
              <w:t xml:space="preserve">Ограничение доступа к заемному финансированию в России и за </w:t>
            </w:r>
            <w:r w:rsidRPr="00DA6BE7">
              <w:lastRenderedPageBreak/>
              <w:t>рубежом, снижение возможностей для модернизации п</w:t>
            </w:r>
            <w:r w:rsidRPr="00DA6BE7">
              <w:t>роизводств и реализации инвестиционных проектов.</w:t>
            </w:r>
          </w:p>
          <w:p w14:paraId="6D362A68" w14:textId="77777777" w:rsidR="00074F74" w:rsidRPr="00DA6BE7" w:rsidRDefault="001A60BE">
            <w:pPr>
              <w:pStyle w:val="ConsPlusNormal0"/>
            </w:pPr>
            <w:r w:rsidRPr="00DA6BE7">
              <w:t>Расширение зарубежных санкций в отношении российских компаний, физических лиц и продукции/услуг, произведенных в России.</w:t>
            </w:r>
          </w:p>
          <w:p w14:paraId="5205D7C3" w14:textId="77777777" w:rsidR="00074F74" w:rsidRPr="00DA6BE7" w:rsidRDefault="001A60BE">
            <w:pPr>
              <w:pStyle w:val="ConsPlusNormal0"/>
            </w:pPr>
            <w:r w:rsidRPr="00DA6BE7">
              <w:t>Рост конкуренции за молодых специалистов и квалифицированные кадры со стороны крупнейш</w:t>
            </w:r>
            <w:r w:rsidRPr="00DA6BE7">
              <w:t>их агломераций и зарубежных стран.</w:t>
            </w:r>
          </w:p>
          <w:p w14:paraId="453327AF" w14:textId="77777777" w:rsidR="00074F74" w:rsidRPr="00DA6BE7" w:rsidRDefault="001A60BE">
            <w:pPr>
              <w:pStyle w:val="ConsPlusNormal0"/>
            </w:pPr>
            <w:r w:rsidRPr="00DA6BE7">
              <w:t>Опережающее развитие транспортной инфраструктуры соседних регионов.</w:t>
            </w:r>
          </w:p>
          <w:p w14:paraId="5686483A" w14:textId="77777777" w:rsidR="00074F74" w:rsidRPr="00DA6BE7" w:rsidRDefault="001A60BE">
            <w:pPr>
              <w:pStyle w:val="ConsPlusNormal0"/>
            </w:pPr>
            <w:r w:rsidRPr="00DA6BE7">
              <w:t>Многократный рост экологической нагрузки за счет увеличения потока туристов, размещения "грязных" производств.</w:t>
            </w:r>
          </w:p>
          <w:p w14:paraId="788DC93C" w14:textId="77777777" w:rsidR="00074F74" w:rsidRPr="00DA6BE7" w:rsidRDefault="001A60BE">
            <w:pPr>
              <w:pStyle w:val="ConsPlusNormal0"/>
            </w:pPr>
            <w:r w:rsidRPr="00DA6BE7">
              <w:t xml:space="preserve">Возрастание риска техногенных и природных </w:t>
            </w:r>
            <w:r w:rsidRPr="00DA6BE7">
              <w:t>катастроф в результате изменений в окружающей среде.</w:t>
            </w:r>
          </w:p>
          <w:p w14:paraId="726DFFC6" w14:textId="77777777" w:rsidR="00074F74" w:rsidRPr="00DA6BE7" w:rsidRDefault="001A60BE">
            <w:pPr>
              <w:pStyle w:val="ConsPlusNormal0"/>
            </w:pPr>
            <w:r w:rsidRPr="00DA6BE7">
              <w:t>Рост территориальных диспропорций социально-экономического развития</w:t>
            </w:r>
          </w:p>
        </w:tc>
      </w:tr>
      <w:tr w:rsidR="00DA6BE7" w:rsidRPr="00DA6BE7" w14:paraId="6FDCB1C0" w14:textId="77777777">
        <w:tblPrEx>
          <w:tblBorders>
            <w:insideH w:val="nil"/>
          </w:tblBorders>
        </w:tblPrEx>
        <w:tc>
          <w:tcPr>
            <w:tcW w:w="8942" w:type="dxa"/>
            <w:gridSpan w:val="3"/>
            <w:tcBorders>
              <w:top w:val="nil"/>
            </w:tcBorders>
          </w:tcPr>
          <w:p w14:paraId="1D981EA7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(в ред. </w:t>
            </w:r>
            <w:hyperlink r:id="rId10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</w:tbl>
    <w:p w14:paraId="009C0A3A" w14:textId="77777777" w:rsidR="00074F74" w:rsidRPr="00DA6BE7" w:rsidRDefault="00074F74">
      <w:pPr>
        <w:pStyle w:val="ConsPlusNormal0"/>
        <w:jc w:val="both"/>
      </w:pPr>
    </w:p>
    <w:p w14:paraId="7D410B7D" w14:textId="77777777" w:rsidR="00074F74" w:rsidRPr="00DA6BE7" w:rsidRDefault="001A60BE">
      <w:pPr>
        <w:pStyle w:val="ConsPlusNormal0"/>
        <w:ind w:firstLine="540"/>
        <w:jc w:val="both"/>
      </w:pPr>
      <w:r w:rsidRPr="00DA6BE7">
        <w:t>В матрице стратегий SWOT-анализа (таблица 5) представлены основные страт</w:t>
      </w:r>
      <w:r w:rsidRPr="00DA6BE7">
        <w:t>егии,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социально-экономического развития.</w:t>
      </w:r>
    </w:p>
    <w:p w14:paraId="4362B1FF" w14:textId="77777777" w:rsidR="00074F74" w:rsidRPr="00DA6BE7" w:rsidRDefault="00074F74">
      <w:pPr>
        <w:pStyle w:val="ConsPlusNormal0"/>
        <w:jc w:val="both"/>
      </w:pPr>
    </w:p>
    <w:p w14:paraId="3C53651E" w14:textId="77777777" w:rsidR="00074F74" w:rsidRPr="00DA6BE7" w:rsidRDefault="001A60BE">
      <w:pPr>
        <w:pStyle w:val="ConsPlusNormal0"/>
        <w:jc w:val="right"/>
      </w:pPr>
      <w:r w:rsidRPr="00DA6BE7">
        <w:t>Таблица 5</w:t>
      </w:r>
    </w:p>
    <w:p w14:paraId="665B15CD" w14:textId="77777777" w:rsidR="00074F74" w:rsidRPr="00DA6BE7" w:rsidRDefault="00074F74">
      <w:pPr>
        <w:pStyle w:val="ConsPlusNormal0"/>
        <w:jc w:val="both"/>
      </w:pPr>
    </w:p>
    <w:p w14:paraId="4F603483" w14:textId="77777777" w:rsidR="00074F74" w:rsidRPr="00DA6BE7" w:rsidRDefault="001A60BE">
      <w:pPr>
        <w:pStyle w:val="ConsPlusNormal0"/>
        <w:jc w:val="center"/>
      </w:pPr>
      <w:r w:rsidRPr="00DA6BE7">
        <w:t>Матрица стратегий SWOT-анализа</w:t>
      </w:r>
    </w:p>
    <w:p w14:paraId="38CB53AA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76"/>
        <w:gridCol w:w="6576"/>
      </w:tblGrid>
      <w:tr w:rsidR="00DA6BE7" w:rsidRPr="00DA6BE7" w14:paraId="1174E681" w14:textId="77777777">
        <w:tc>
          <w:tcPr>
            <w:tcW w:w="2376" w:type="dxa"/>
          </w:tcPr>
          <w:p w14:paraId="6B5584EF" w14:textId="77777777" w:rsidR="00074F74" w:rsidRPr="00DA6BE7" w:rsidRDefault="001A60BE">
            <w:pPr>
              <w:pStyle w:val="ConsPlusNormal0"/>
            </w:pPr>
            <w:r w:rsidRPr="00DA6BE7">
              <w:t>SO (использование силь</w:t>
            </w:r>
            <w:r w:rsidRPr="00DA6BE7">
              <w:t>ных сторон для увеличения возможностей)</w:t>
            </w:r>
          </w:p>
        </w:tc>
        <w:tc>
          <w:tcPr>
            <w:tcW w:w="6576" w:type="dxa"/>
          </w:tcPr>
          <w:p w14:paraId="4AD9BF68" w14:textId="77777777" w:rsidR="00074F74" w:rsidRPr="00DA6BE7" w:rsidRDefault="001A60BE">
            <w:pPr>
              <w:pStyle w:val="ConsPlusNormal0"/>
              <w:jc w:val="both"/>
            </w:pPr>
            <w:r w:rsidRPr="00DA6BE7">
              <w:t>комплексное развитие научно-образовательного комплекса, направленное на формирование высокотехнологичного предпринимательства;</w:t>
            </w:r>
          </w:p>
          <w:p w14:paraId="1E90D8EB" w14:textId="77777777" w:rsidR="00074F74" w:rsidRPr="00DA6BE7" w:rsidRDefault="001A60BE">
            <w:pPr>
              <w:pStyle w:val="ConsPlusNormal0"/>
              <w:jc w:val="both"/>
            </w:pPr>
            <w:r w:rsidRPr="00DA6BE7">
              <w:t>формирование отраслевых кластеров;</w:t>
            </w:r>
          </w:p>
          <w:p w14:paraId="35DE6492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развитие инфраструктуры для повышения межрегионального</w:t>
            </w:r>
            <w:r w:rsidRPr="00DA6BE7">
              <w:t xml:space="preserve"> и международного сотрудничества;</w:t>
            </w:r>
          </w:p>
          <w:p w14:paraId="2FC50D88" w14:textId="77777777" w:rsidR="00074F74" w:rsidRPr="00DA6BE7" w:rsidRDefault="001A60BE">
            <w:pPr>
              <w:pStyle w:val="ConsPlusNormal0"/>
              <w:jc w:val="both"/>
            </w:pPr>
            <w:r w:rsidRPr="00DA6BE7">
              <w:t>поддержка предпринимательской инициативы для формирования новых точек роста;</w:t>
            </w:r>
          </w:p>
          <w:p w14:paraId="35A4E1BD" w14:textId="77777777" w:rsidR="00074F74" w:rsidRPr="00DA6BE7" w:rsidRDefault="001A60BE">
            <w:pPr>
              <w:pStyle w:val="ConsPlusNormal0"/>
              <w:jc w:val="both"/>
            </w:pPr>
            <w:r w:rsidRPr="00DA6BE7">
              <w:t>использование природного и историко-культурного наследия для повышения туристической привлекательности</w:t>
            </w:r>
          </w:p>
        </w:tc>
      </w:tr>
      <w:tr w:rsidR="00DA6BE7" w:rsidRPr="00DA6BE7" w14:paraId="723AAF6F" w14:textId="77777777">
        <w:tc>
          <w:tcPr>
            <w:tcW w:w="2376" w:type="dxa"/>
          </w:tcPr>
          <w:p w14:paraId="4CBBAA58" w14:textId="77777777" w:rsidR="00074F74" w:rsidRPr="00DA6BE7" w:rsidRDefault="001A60BE">
            <w:pPr>
              <w:pStyle w:val="ConsPlusNormal0"/>
            </w:pPr>
            <w:r w:rsidRPr="00DA6BE7">
              <w:t>ST (использование сильных сторон для снижения угроз)</w:t>
            </w:r>
          </w:p>
        </w:tc>
        <w:tc>
          <w:tcPr>
            <w:tcW w:w="6576" w:type="dxa"/>
          </w:tcPr>
          <w:p w14:paraId="5682D6BF" w14:textId="77777777" w:rsidR="00074F74" w:rsidRPr="00DA6BE7" w:rsidRDefault="001A60BE">
            <w:pPr>
              <w:pStyle w:val="ConsPlusNormal0"/>
              <w:jc w:val="both"/>
            </w:pPr>
            <w:r w:rsidRPr="00DA6BE7">
              <w:t>повышение глубины переработки, модернизация основных предприятий для снижения влияния мировой экономической конъюнктуры;</w:t>
            </w:r>
          </w:p>
          <w:p w14:paraId="747542FD" w14:textId="77777777" w:rsidR="00074F74" w:rsidRPr="00DA6BE7" w:rsidRDefault="001A60BE">
            <w:pPr>
              <w:pStyle w:val="ConsPlusNormal0"/>
              <w:jc w:val="both"/>
            </w:pPr>
            <w:r w:rsidRPr="00DA6BE7">
              <w:t>комплексное развитие научно-образовательного комплекса, направленное на сохранение</w:t>
            </w:r>
            <w:r w:rsidRPr="00DA6BE7">
              <w:t xml:space="preserve"> высококвалифицированных кадров;</w:t>
            </w:r>
          </w:p>
          <w:p w14:paraId="5197C970" w14:textId="77777777" w:rsidR="00074F74" w:rsidRPr="00DA6BE7" w:rsidRDefault="001A60BE">
            <w:pPr>
              <w:pStyle w:val="ConsPlusNormal0"/>
              <w:jc w:val="both"/>
            </w:pPr>
            <w:r w:rsidRPr="00DA6BE7">
              <w:t>внедрение экотехнологий на основных предприятиях;</w:t>
            </w:r>
          </w:p>
          <w:p w14:paraId="4717AC52" w14:textId="77777777" w:rsidR="00074F74" w:rsidRPr="00DA6BE7" w:rsidRDefault="001A60BE">
            <w:pPr>
              <w:pStyle w:val="ConsPlusNormal0"/>
              <w:jc w:val="both"/>
            </w:pPr>
            <w:r w:rsidRPr="00DA6BE7">
              <w:t>снижение энергодефицитности территории за счет поддержки развития возобновляемой энергетики</w:t>
            </w:r>
          </w:p>
        </w:tc>
      </w:tr>
      <w:tr w:rsidR="00DA6BE7" w:rsidRPr="00DA6BE7" w14:paraId="289FA6EE" w14:textId="77777777">
        <w:tc>
          <w:tcPr>
            <w:tcW w:w="2376" w:type="dxa"/>
          </w:tcPr>
          <w:p w14:paraId="506939DF" w14:textId="77777777" w:rsidR="00074F74" w:rsidRPr="00DA6BE7" w:rsidRDefault="001A60BE">
            <w:pPr>
              <w:pStyle w:val="ConsPlusNormal0"/>
            </w:pPr>
            <w:r w:rsidRPr="00DA6BE7">
              <w:t>WO (преодоление слабых сторон и использование представленных возможностей)</w:t>
            </w:r>
          </w:p>
        </w:tc>
        <w:tc>
          <w:tcPr>
            <w:tcW w:w="6576" w:type="dxa"/>
          </w:tcPr>
          <w:p w14:paraId="6FDE0649" w14:textId="77777777" w:rsidR="00074F74" w:rsidRPr="00DA6BE7" w:rsidRDefault="001A60BE">
            <w:pPr>
              <w:pStyle w:val="ConsPlusNormal0"/>
              <w:jc w:val="both"/>
            </w:pPr>
            <w:r w:rsidRPr="00DA6BE7">
              <w:t>привл</w:t>
            </w:r>
            <w:r w:rsidRPr="00DA6BE7">
              <w:t>ечение инвестиций с помощью кардинального повышения качества регуляторной среды и улучшения инвестиционного климата;</w:t>
            </w:r>
          </w:p>
          <w:p w14:paraId="33A41C66" w14:textId="77777777" w:rsidR="00074F74" w:rsidRPr="00DA6BE7" w:rsidRDefault="001A60BE">
            <w:pPr>
              <w:pStyle w:val="ConsPlusNormal0"/>
              <w:jc w:val="both"/>
            </w:pPr>
            <w:r w:rsidRPr="00DA6BE7">
              <w:t>диверсификация экономики, решение инфраструктурных проблем и развитие предпринимательства с помощью новых инструментов господдержки;</w:t>
            </w:r>
          </w:p>
          <w:p w14:paraId="39E254E3" w14:textId="77777777" w:rsidR="00074F74" w:rsidRPr="00DA6BE7" w:rsidRDefault="001A60BE">
            <w:pPr>
              <w:pStyle w:val="ConsPlusNormal0"/>
              <w:jc w:val="both"/>
            </w:pPr>
            <w:r w:rsidRPr="00DA6BE7">
              <w:t>снижен</w:t>
            </w:r>
            <w:r w:rsidRPr="00DA6BE7">
              <w:t>ие миграционного оттока с помощью развития систем здравоохранения и образования, улучшения городской среды;</w:t>
            </w:r>
          </w:p>
          <w:p w14:paraId="3ADF6E85" w14:textId="77777777" w:rsidR="00074F74" w:rsidRPr="00DA6BE7" w:rsidRDefault="001A60BE">
            <w:pPr>
              <w:pStyle w:val="ConsPlusNormal0"/>
              <w:jc w:val="both"/>
            </w:pPr>
            <w:r w:rsidRPr="00DA6BE7">
              <w:t>внедрение информационных технологий и технологий бережливого производства в городском хозяйстве</w:t>
            </w:r>
          </w:p>
        </w:tc>
      </w:tr>
      <w:tr w:rsidR="00DA6BE7" w:rsidRPr="00DA6BE7" w14:paraId="0D946A46" w14:textId="77777777">
        <w:tc>
          <w:tcPr>
            <w:tcW w:w="2376" w:type="dxa"/>
          </w:tcPr>
          <w:p w14:paraId="0FD3BE4C" w14:textId="77777777" w:rsidR="00074F74" w:rsidRPr="00DA6BE7" w:rsidRDefault="001A60BE">
            <w:pPr>
              <w:pStyle w:val="ConsPlusNormal0"/>
            </w:pPr>
            <w:r w:rsidRPr="00DA6BE7">
              <w:t>WT (минимизация слабых сторон для снижения угроз)</w:t>
            </w:r>
          </w:p>
        </w:tc>
        <w:tc>
          <w:tcPr>
            <w:tcW w:w="6576" w:type="dxa"/>
          </w:tcPr>
          <w:p w14:paraId="4938282D" w14:textId="77777777" w:rsidR="00074F74" w:rsidRPr="00DA6BE7" w:rsidRDefault="001A60BE">
            <w:pPr>
              <w:pStyle w:val="ConsPlusNormal0"/>
              <w:jc w:val="both"/>
            </w:pPr>
            <w:r w:rsidRPr="00DA6BE7">
              <w:t>с</w:t>
            </w:r>
            <w:r w:rsidRPr="00DA6BE7">
              <w:t>нижение доли теневой экономики для повышения устойчивости всей экономики;</w:t>
            </w:r>
          </w:p>
          <w:p w14:paraId="0A6A1387" w14:textId="77777777" w:rsidR="00074F74" w:rsidRPr="00DA6BE7" w:rsidRDefault="001A60BE">
            <w:pPr>
              <w:pStyle w:val="ConsPlusNormal0"/>
              <w:jc w:val="both"/>
            </w:pPr>
            <w:r w:rsidRPr="00DA6BE7">
              <w:t>повышение доходов регионального и муниципальных бюджетов за счет оптимизации налоговых льгот, снижения доли теневого сектора, повышения эффективности использования государственного и</w:t>
            </w:r>
            <w:r w:rsidRPr="00DA6BE7">
              <w:t xml:space="preserve"> муниципального имущества и земельных ресурсов, привлечения инвестиций;</w:t>
            </w:r>
          </w:p>
          <w:p w14:paraId="227BD8F8" w14:textId="77777777" w:rsidR="00074F74" w:rsidRPr="00DA6BE7" w:rsidRDefault="001A60BE">
            <w:pPr>
              <w:pStyle w:val="ConsPlusNormal0"/>
              <w:jc w:val="both"/>
            </w:pPr>
            <w:r w:rsidRPr="00DA6BE7">
              <w:t>реализация новейших градостроительных практик и подходов к развитию городской среды для повышения комфортности проживания, сохранения и привлечения человеческого капитала;</w:t>
            </w:r>
          </w:p>
          <w:p w14:paraId="043F5B0B" w14:textId="77777777" w:rsidR="00074F74" w:rsidRPr="00DA6BE7" w:rsidRDefault="001A60BE">
            <w:pPr>
              <w:pStyle w:val="ConsPlusNormal0"/>
              <w:jc w:val="both"/>
            </w:pPr>
            <w:r w:rsidRPr="00DA6BE7">
              <w:t>внедрение пе</w:t>
            </w:r>
            <w:r w:rsidRPr="00DA6BE7">
              <w:t>редовых экологических технологий</w:t>
            </w:r>
          </w:p>
        </w:tc>
      </w:tr>
    </w:tbl>
    <w:p w14:paraId="11BDB887" w14:textId="77777777" w:rsidR="00074F74" w:rsidRPr="00DA6BE7" w:rsidRDefault="00074F74">
      <w:pPr>
        <w:pStyle w:val="ConsPlusNormal0"/>
        <w:jc w:val="both"/>
      </w:pPr>
    </w:p>
    <w:p w14:paraId="365CD641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PEST-анализ</w:t>
      </w:r>
    </w:p>
    <w:p w14:paraId="229452D5" w14:textId="77777777" w:rsidR="00074F74" w:rsidRPr="00DA6BE7" w:rsidRDefault="00074F74">
      <w:pPr>
        <w:pStyle w:val="ConsPlusNormal0"/>
        <w:jc w:val="both"/>
      </w:pPr>
    </w:p>
    <w:p w14:paraId="2F3A7957" w14:textId="77777777" w:rsidR="00074F74" w:rsidRPr="00DA6BE7" w:rsidRDefault="001A60BE">
      <w:pPr>
        <w:pStyle w:val="ConsPlusNormal0"/>
        <w:ind w:firstLine="540"/>
        <w:jc w:val="both"/>
      </w:pPr>
      <w:r w:rsidRPr="00DA6BE7">
        <w:t>1. Политические факторы:</w:t>
      </w:r>
    </w:p>
    <w:p w14:paraId="714DCE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Успешная реализация </w:t>
      </w:r>
      <w:hyperlink r:id="rId106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7 мая 2018 года N 204 "О национальных целях и стратегических задачах развития Российской Федерации на период до 2024 года" приведет к:</w:t>
      </w:r>
    </w:p>
    <w:p w14:paraId="51028F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ужесточению экологической политики и природоохранного законодательства, что будет способствовать модернизации существующих производств и улучшению экологической обстановки в Республике Карелия;</w:t>
      </w:r>
    </w:p>
    <w:p w14:paraId="6A524C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увеличению самостоятельности региональных и муниципальных бюдж</w:t>
      </w:r>
      <w:r w:rsidRPr="00DA6BE7">
        <w:t>етов, повышению доли налогов, поступающих в региональные и муниципальные бюджеты за счет изменений в налоговом и бюджетном законодательстве;</w:t>
      </w:r>
    </w:p>
    <w:p w14:paraId="724FFB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снижению долгосрочных рисков в экономике, увеличению инвестиционной привлекательности экономики вследствие реализац</w:t>
      </w:r>
      <w:r w:rsidRPr="00DA6BE7">
        <w:t>ии политики в области судебной и правоохранительной систем.</w:t>
      </w:r>
    </w:p>
    <w:p w14:paraId="0171C51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2. Экономические факторы:</w:t>
      </w:r>
    </w:p>
    <w:p w14:paraId="04A1A7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экспортной деятельности благодаря диверсификации направлений поставок и отмены экономических санкций;</w:t>
      </w:r>
    </w:p>
    <w:p w14:paraId="48B2AEB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возможная отмена контрсанкций со стороны Российской Федерац</w:t>
      </w:r>
      <w:r w:rsidRPr="00DA6BE7">
        <w:t>ии, что приведет к увеличению конкуренции на российских рынках, в том числе сельскохозяйственной продукции;</w:t>
      </w:r>
    </w:p>
    <w:p w14:paraId="09E4B1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существенная зависимость развития отдельных муниципалитетов от развития Санкт-Петербургской агломерации, развития трудовой миграции;</w:t>
      </w:r>
    </w:p>
    <w:p w14:paraId="258C66B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низкие темпы ро</w:t>
      </w:r>
      <w:r w:rsidRPr="00DA6BE7">
        <w:t>ста реальных доходов населения, что негативно сказывается на развитии малого и среднего предпринимательства.</w:t>
      </w:r>
    </w:p>
    <w:p w14:paraId="164E2C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3. Социальные факторы:</w:t>
      </w:r>
    </w:p>
    <w:p w14:paraId="501BE9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сокращение доли экономически активного населения, рост демографической нагрузки;</w:t>
      </w:r>
    </w:p>
    <w:p w14:paraId="59E1B3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пенсионного возраста;</w:t>
      </w:r>
    </w:p>
    <w:p w14:paraId="42A75B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социа</w:t>
      </w:r>
      <w:r w:rsidRPr="00DA6BE7">
        <w:t>льной напряженности в отдельных муниципалитетах в связи с отсутствием условий для самореализации населения, доступа к качественным социальным услугам, отсутствием транспортного сообщения и связи;</w:t>
      </w:r>
    </w:p>
    <w:p w14:paraId="296274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программ международного и межрегионального сотрудничества территорий проживания финно-угорской группы народов.</w:t>
      </w:r>
    </w:p>
    <w:p w14:paraId="410A8C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4. Технологические факторы:</w:t>
      </w:r>
    </w:p>
    <w:p w14:paraId="4CBE22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современных технологий цифровизации и роботизации производства, которые могут привести к росту тех</w:t>
      </w:r>
      <w:r w:rsidRPr="00DA6BE7">
        <w:t>нологической безработицы, увеличению доли населения, слабо задействованного в современных экономических процессах;</w:t>
      </w:r>
    </w:p>
    <w:p w14:paraId="354389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федеральные меры по увеличению производительности труда также могут оказывать негативное влияние на уровень безработицы в Республике Карелия;</w:t>
      </w:r>
    </w:p>
    <w:p w14:paraId="7B0E2FB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 скоростного общественного транспорта приведет к увеличению агломерационных эффектов, увеличению темпов экономического роста.</w:t>
      </w:r>
    </w:p>
    <w:p w14:paraId="6A4986A6" w14:textId="77777777" w:rsidR="00074F74" w:rsidRPr="00DA6BE7" w:rsidRDefault="00074F74">
      <w:pPr>
        <w:pStyle w:val="ConsPlusNormal0"/>
        <w:jc w:val="both"/>
      </w:pPr>
    </w:p>
    <w:p w14:paraId="21BF8239" w14:textId="77777777" w:rsidR="00074F74" w:rsidRPr="00DA6BE7" w:rsidRDefault="001A60BE">
      <w:pPr>
        <w:pStyle w:val="ConsPlusTitle0"/>
        <w:jc w:val="center"/>
        <w:outlineLvl w:val="1"/>
      </w:pPr>
      <w:r w:rsidRPr="00DA6BE7">
        <w:t>III. Этапы и сценарии</w:t>
      </w:r>
    </w:p>
    <w:p w14:paraId="4AF3781C" w14:textId="77777777" w:rsidR="00074F74" w:rsidRPr="00DA6BE7" w:rsidRDefault="001A60BE">
      <w:pPr>
        <w:pStyle w:val="ConsPlusTitle0"/>
        <w:jc w:val="center"/>
      </w:pPr>
      <w:r w:rsidRPr="00DA6BE7">
        <w:t>социально-экономического развития Республики Карелия</w:t>
      </w:r>
    </w:p>
    <w:p w14:paraId="795394DF" w14:textId="77777777" w:rsidR="00074F74" w:rsidRPr="00DA6BE7" w:rsidRDefault="00074F74">
      <w:pPr>
        <w:pStyle w:val="ConsPlusNormal0"/>
        <w:jc w:val="both"/>
      </w:pPr>
    </w:p>
    <w:p w14:paraId="168332E3" w14:textId="77777777" w:rsidR="00074F74" w:rsidRPr="00DA6BE7" w:rsidRDefault="001A60BE">
      <w:pPr>
        <w:pStyle w:val="ConsPlusNormal0"/>
        <w:ind w:firstLine="540"/>
        <w:jc w:val="both"/>
      </w:pPr>
      <w:r w:rsidRPr="00DA6BE7">
        <w:t>Республика Карелия в сравнении с друг</w:t>
      </w:r>
      <w:r w:rsidRPr="00DA6BE7">
        <w:t>ими регионами Российской Федерации обладает относительно высоким человеческим потенциалом, развитым научно-образовательным комплексом, уникальным экономико-географическим положением. При этом существует тенденция к сокращению численности населения, перемещ</w:t>
      </w:r>
      <w:r w:rsidRPr="00DA6BE7">
        <w:t>ению жителей из труднодоступных регионов в столицу республики, а также тенденция к оттоку из региона наиболее квалифицированных кадров. Потеря человеческого капитала обусловлена фундаментальными условиями и ограничениями для развития. Помимо этого, стоит о</w:t>
      </w:r>
      <w:r w:rsidRPr="00DA6BE7">
        <w:t>тметить существенные инфраструктурные проблемы развития, включая недостаточную развитость транспортной доступности отдельных населенных пунктов и связи в них.</w:t>
      </w:r>
    </w:p>
    <w:p w14:paraId="4243FC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Стратегия реализуется в три этапа.</w:t>
      </w:r>
    </w:p>
    <w:p w14:paraId="45337EB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Первый этап (2019-2021 годы) - создание базовых условий для ус</w:t>
      </w:r>
      <w:r w:rsidRPr="00DA6BE7">
        <w:t>тойчивого развития Республики Карелия. Приоритет отдается развитию инженерной, энергетической, транспортной инфраструктуры, связи, т.е. в целом созданию базовых условий для формирования модели устойчивого развития. Помимо этого, будет развиваться социальна</w:t>
      </w:r>
      <w:r w:rsidRPr="00DA6BE7">
        <w:t>я инфраструктура, будут обеспечены условия для повышения качества здравоохранения, образования, в том числе дополнительного.</w:t>
      </w:r>
    </w:p>
    <w:p w14:paraId="639079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Важным элементом региональной экономической политики станет создание необходимых условий (правовых и организационных) для увеличени</w:t>
      </w:r>
      <w:r w:rsidRPr="00DA6BE7">
        <w:t xml:space="preserve">я объемов инвестиций и развития новых отраслей и секторов экономики, будут реализованы новые инструменты промышленной политики и меры по диверсификации экономики моногородов, по повышению конкурентоспособности местных производителей, будут расширены объем </w:t>
      </w:r>
      <w:r w:rsidRPr="00DA6BE7">
        <w:t xml:space="preserve">и перечень мер государственной поддержки предпринимательства.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</w:t>
      </w:r>
      <w:hyperlink r:id="rId107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кодекса</w:t>
        </w:r>
      </w:hyperlink>
      <w:r w:rsidRPr="00DA6BE7">
        <w:t xml:space="preserve"> Российс</w:t>
      </w:r>
      <w:r w:rsidRPr="00DA6BE7">
        <w:t>кой Федерации.</w:t>
      </w:r>
    </w:p>
    <w:p w14:paraId="389634A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Результатами реализации первого этапа Стратегии (в рамках форсированного сценария) станут:</w:t>
      </w:r>
    </w:p>
    <w:p w14:paraId="756FDD5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достижение ВРП Республики Карелия в 2021 году значения в 327 млрд. рублей;</w:t>
      </w:r>
    </w:p>
    <w:p w14:paraId="5F8B1C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инвестиций в основной капитал до 65 млрд. рублей;</w:t>
      </w:r>
    </w:p>
    <w:p w14:paraId="76C51F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ожи</w:t>
      </w:r>
      <w:r w:rsidRPr="00DA6BE7">
        <w:t>даемой продолжительности жизни на 2 года (до 72,5 года);</w:t>
      </w:r>
    </w:p>
    <w:p w14:paraId="034E99D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выбросов загрязняющих веществ в атмосферу на 8%;</w:t>
      </w:r>
    </w:p>
    <w:p w14:paraId="797101C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доли проб питьевой воды, не соответствующих нормативам, с 30 до 15%;</w:t>
      </w:r>
    </w:p>
    <w:p w14:paraId="7F5D46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площади ООПТ до 2,47% от общей площади территории Ка</w:t>
      </w:r>
      <w:r w:rsidRPr="00DA6BE7">
        <w:t>релии;</w:t>
      </w:r>
    </w:p>
    <w:p w14:paraId="3873B57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0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4A049C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рост численности лиц, размещенных в коллективных средства</w:t>
      </w:r>
      <w:r w:rsidRPr="00DA6BE7">
        <w:t>х размещения, до 590 тыс. человек (сейчас - 414,6 тыс. человек);</w:t>
      </w:r>
    </w:p>
    <w:p w14:paraId="2DEDE1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малого и среднего предпринимательства в ВРП региона увеличится до 29,3%;</w:t>
      </w:r>
    </w:p>
    <w:p w14:paraId="19F7E5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малого и среднего предпринимательства в занятости до 31,2%;</w:t>
      </w:r>
    </w:p>
    <w:p w14:paraId="563F1EE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высокотехнологичных и наукое</w:t>
      </w:r>
      <w:r w:rsidRPr="00DA6BE7">
        <w:t>мких отраслей экономики в ВРП до 17,8%;</w:t>
      </w:r>
    </w:p>
    <w:p w14:paraId="4E9292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экспорта несырьевых неэнергетических товаров до 673 млн. долл. США.</w:t>
      </w:r>
    </w:p>
    <w:p w14:paraId="680F58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Второй этап (2022-2024 годы) - формирование новой модели развития Республики Карелия, основанной на принципах устойчивого развития, выполнение положений Указов Президента Российской Федерации от 7 мая 2018 года </w:t>
      </w:r>
      <w:hyperlink r:id="rId109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N 204</w:t>
        </w:r>
      </w:hyperlink>
      <w:r w:rsidRPr="00DA6BE7">
        <w:t xml:space="preserve"> "О национальны</w:t>
      </w:r>
      <w:r w:rsidRPr="00DA6BE7">
        <w:t xml:space="preserve">х целях и стратегических задачах развития Российской Федерации на период до 2024 года", от 7 мая 2024 года </w:t>
      </w:r>
      <w:hyperlink r:id="rId110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N 309</w:t>
        </w:r>
      </w:hyperlink>
      <w:r w:rsidRPr="00DA6BE7">
        <w:t xml:space="preserve"> "О национальных целях развития Российской Федерации на период до 2030 года и на перспективу до 2036 года".</w:t>
      </w:r>
    </w:p>
    <w:p w14:paraId="2FB2658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1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9ED043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втором этапе продолжится "развязка" узких мест в инженерной, транспортн</w:t>
      </w:r>
      <w:r w:rsidRPr="00DA6BE7">
        <w:t>ой, энергетической инфраструктуре, системе связи. Произойдет формирование основы транспортного каркаса республики, транспортной связью (в том числе общественным транспортом) будут обеспечены все населенные пункты региона. В сфере промышленной и инвестицион</w:t>
      </w:r>
      <w:r w:rsidRPr="00DA6BE7">
        <w:t>ной политики меры, реализация которых была начата на первом этапе (диверсификация, кластерная политика, "перезагрузка" промышленной политики), будут масштабироваться, уточняться. Особое внимание будет уделено расширению господдержки межотраслевой и внутрио</w:t>
      </w:r>
      <w:r w:rsidRPr="00DA6BE7">
        <w:t>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Карелии.</w:t>
      </w:r>
    </w:p>
    <w:p w14:paraId="44C6AF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социальной сфере продолжится реализация политики внедрения</w:t>
      </w:r>
      <w:r w:rsidRPr="00DA6BE7">
        <w:t xml:space="preserve"> цифровых технологий. Качество социальных услуг обеспечено на уровне лучшей российской практики, полностью ликвидированы очереди в детские сады, в том числе для детей в возрасте 0-3 лет. Все целевые значения указов Президента Российской Федерации от 7 мая </w:t>
      </w:r>
      <w:r w:rsidRPr="00DA6BE7">
        <w:t xml:space="preserve">2018 года </w:t>
      </w:r>
      <w:hyperlink r:id="rId11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N 204</w:t>
        </w:r>
      </w:hyperlink>
      <w:r w:rsidRPr="00DA6BE7"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1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N 309</w:t>
        </w:r>
      </w:hyperlink>
      <w:r w:rsidRPr="00DA6BE7">
        <w:t xml:space="preserve"> "О национальных целях развития Российской Федерации на период до 2030 года и на</w:t>
      </w:r>
      <w:r w:rsidRPr="00DA6BE7">
        <w:t xml:space="preserve"> перспективу до 2036 года" будут достигнуты, в том числе в рамках национальных проектов по направлениям "демография", "здравоохранение", "туризм и индустрия гостеприимства", "образование", "жилье и городская среда", "экология", "безопасные качественные дор</w:t>
      </w:r>
      <w:r w:rsidRPr="00DA6BE7">
        <w:t>оги", "производительность труда", "наука и университеты", "цифровая экономика", "культура", "малое и среднее предпринимательство", "международная кооперация и экспорт", "модернизация транспортной инфраструктуры".</w:t>
      </w:r>
    </w:p>
    <w:p w14:paraId="153785F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1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E1ACC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Результатами реализации второго этапа Стратегии (в рамках форсированного сценария) станут:</w:t>
      </w:r>
    </w:p>
    <w:p w14:paraId="353211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достижение ВРП Р</w:t>
      </w:r>
      <w:r w:rsidRPr="00DA6BE7">
        <w:t>еспублики Карелия в 2024 году значения в 400 млрд. рублей;</w:t>
      </w:r>
    </w:p>
    <w:p w14:paraId="5CD086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инвестиций в основной капитал до 87 млрд. рублей;</w:t>
      </w:r>
    </w:p>
    <w:p w14:paraId="46B4AC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ожидаемой продолжительности жизни до 74 лет;</w:t>
      </w:r>
    </w:p>
    <w:p w14:paraId="1C3908B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сокращение выбросов загрязняющих веществ в атмосферу на 17% по сравнению с уровн</w:t>
      </w:r>
      <w:r w:rsidRPr="00DA6BE7">
        <w:t>ем 2017 года;</w:t>
      </w:r>
    </w:p>
    <w:p w14:paraId="53107C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доли проб питьевой воды, не соответствующих нормативам, до 3-5%;</w:t>
      </w:r>
    </w:p>
    <w:p w14:paraId="3A786B1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площади ООПТ до 2,56% от общей площади территории Карелии;</w:t>
      </w:r>
    </w:p>
    <w:p w14:paraId="38B139A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численности лиц, размещенных в коллективных средствах размещения, до 847 тыс. человек;</w:t>
      </w:r>
    </w:p>
    <w:p w14:paraId="01FDB5E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</w:t>
      </w:r>
      <w:r w:rsidRPr="00DA6BE7">
        <w:t>оли малого и среднего предпринимательства в ВРП региона до 35,5%;</w:t>
      </w:r>
    </w:p>
    <w:p w14:paraId="7D3736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малого и среднего предпринимательства в занятости до 36,2%;</w:t>
      </w:r>
    </w:p>
    <w:p w14:paraId="4A209A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высокотехнологичных и наукоемких отраслей экономики в ВРП до 20%;</w:t>
      </w:r>
    </w:p>
    <w:p w14:paraId="5FDC25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экспорта несырьевых неэнергетичес</w:t>
      </w:r>
      <w:r w:rsidRPr="00DA6BE7">
        <w:t>ких товаров до 870 млн. долл. США.</w:t>
      </w:r>
    </w:p>
    <w:p w14:paraId="1BA093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Третий этап (2025-2030 годы) - реализация модели устойчивого развития, повышение качества жизни, рывок в развитии отраслей человеческого капитала. Предполагается масштабирование лучшего опыта социальной политики, внедрени</w:t>
      </w:r>
      <w:r w:rsidRPr="00DA6BE7">
        <w:t>е человеко-ориентированного и эколого-ориентированного подхода к экономическому развитию. Будет осуществлено внедрение технологий бережливого производства во всех муниципальных и региональных учреждениях, в том числе учреждениях здравоохранения. В промышле</w:t>
      </w:r>
      <w:r w:rsidRPr="00DA6BE7">
        <w:t>нности будут широко применяться экологически чистые технологии. Городские округа будут развиваться с учетом принципов создания современной гуманистической городской среды. Аварийный ремонт в жилищно-коммунальном хозяйстве сменится плановым, будут ликвидиро</w:t>
      </w:r>
      <w:r w:rsidRPr="00DA6BE7">
        <w:t>ваны все узкие места в инфраструктуре (транспортной, энергетической, инженерной, связи).</w:t>
      </w:r>
    </w:p>
    <w:p w14:paraId="7A48BA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Республике Карелия будут реализованы современные механизмы управления регионом, внедрены самые передовые практики общественного участия, механизмы прямой демократии </w:t>
      </w:r>
      <w:r w:rsidRPr="00DA6BE7">
        <w:t>и цифровые технологии умных городов. Республика Карелия получит кредитный рейтинг на инвестиционном уровне.</w:t>
      </w:r>
    </w:p>
    <w:p w14:paraId="5322B2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Результатами реализации третьего этапа Стратегии (в рамках форсированного сценария) станут:</w:t>
      </w:r>
    </w:p>
    <w:p w14:paraId="7536A42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достижение ВРП Республики Карелия в 2024 году значения в</w:t>
      </w:r>
      <w:r w:rsidRPr="00DA6BE7">
        <w:t xml:space="preserve"> 500 млрд. руб.;</w:t>
      </w:r>
    </w:p>
    <w:p w14:paraId="4C4380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инвестиций в основной капитал до 120 млрд. руб.;</w:t>
      </w:r>
    </w:p>
    <w:p w14:paraId="549702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ожидаемой продолжительности жизни до 80 лет;</w:t>
      </w:r>
    </w:p>
    <w:p w14:paraId="403854F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выбросов загрязняющих веществ в атмосферу на 30% по сравнению с уровнем 2017 года;</w:t>
      </w:r>
    </w:p>
    <w:p w14:paraId="4C1F95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достижение 100%-й доли проб пит</w:t>
      </w:r>
      <w:r w:rsidRPr="00DA6BE7">
        <w:t>ьевой воды, соответствующей нормативам;</w:t>
      </w:r>
    </w:p>
    <w:p w14:paraId="72C70F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площади ООПТ до 2,7% от общей площади территории Карелии;</w:t>
      </w:r>
    </w:p>
    <w:p w14:paraId="599FAFA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численности лиц, размещенных в коллективных средствах размещения, до 1500 тыс. человек;</w:t>
      </w:r>
    </w:p>
    <w:p w14:paraId="5E23AC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рост доли малого и среднего предпринимательства в ВРП региона до 37%;</w:t>
      </w:r>
    </w:p>
    <w:p w14:paraId="1999F7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малого и среднего предпринимательства в занятости до 40%;</w:t>
      </w:r>
    </w:p>
    <w:p w14:paraId="42C58F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доли высокотехнологи</w:t>
      </w:r>
      <w:r w:rsidRPr="00DA6BE7">
        <w:t>чных и наукоемких отраслей экономики в ВРП до 25%;</w:t>
      </w:r>
    </w:p>
    <w:p w14:paraId="30195B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экспорта несырьевых неэнергетических товаров до 1100 млн. долл. США.</w:t>
      </w:r>
    </w:p>
    <w:p w14:paraId="57E71EC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долгосрочном развитии региона можно выделить три основных сценария:</w:t>
      </w:r>
    </w:p>
    <w:p w14:paraId="5893C5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консервативный (инерционный),</w:t>
      </w:r>
    </w:p>
    <w:p w14:paraId="381274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целевой,</w:t>
      </w:r>
    </w:p>
    <w:p w14:paraId="371D93F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форсированный (ф</w:t>
      </w:r>
      <w:r w:rsidRPr="00DA6BE7">
        <w:t>едеральный).</w:t>
      </w:r>
    </w:p>
    <w:p w14:paraId="04C1ACE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сценариев зависит, прежде всего, от общей экономико-политической ситуации в России и за рубежом, позиционирования Республики Карелия на федеральном уровне (масштабности инициирования проектов со стороны Республики Карелия на федерал</w:t>
      </w:r>
      <w:r w:rsidRPr="00DA6BE7">
        <w:t xml:space="preserve">ьном уровне, объемов финансирования в рамках федеральной целевой </w:t>
      </w:r>
      <w:hyperlink r:id="rId115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программы</w:t>
        </w:r>
      </w:hyperlink>
      <w:r w:rsidRPr="00DA6BE7">
        <w:t xml:space="preserve"> "Развитие Республики Карелия на период до 2030 года"), а также от степени реализации ключевых мер федеральной социально-экон</w:t>
      </w:r>
      <w:r w:rsidRPr="00DA6BE7">
        <w:t xml:space="preserve">омической политики, включая </w:t>
      </w:r>
      <w:hyperlink r:id="rId116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Указ</w:t>
        </w:r>
      </w:hyperlink>
      <w:r w:rsidRPr="00DA6BE7">
        <w:t xml:space="preserve"> Президента Российской Федерации от 7 мая 2024 года N 309 "О национальных целях и стратегических задачах развития Российской Федерации на период до 2030 года и на перспективу до 2036 года", мер в области развития человеческого капитала, инвестиц</w:t>
      </w:r>
      <w:r w:rsidRPr="00DA6BE7">
        <w:t>ионной привлекательности, экологического и инфраструктурного развития.</w:t>
      </w:r>
    </w:p>
    <w:p w14:paraId="15136C7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1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</w:t>
      </w:r>
      <w:r w:rsidRPr="00DA6BE7">
        <w:t>00р-П)</w:t>
      </w:r>
    </w:p>
    <w:p w14:paraId="2534FA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Консервативный (инерционный) сценарий предполагает постепенные изменения в социально-экономическом развитии республики, основные параметры конкурентоспособности будут меняться инерционно, в том числе за счет влияния внешних конъюнктурных факторов (с</w:t>
      </w:r>
      <w:r w:rsidRPr="00DA6BE7">
        <w:t xml:space="preserve">охранение режима экономических санкций), сохранения структуры и объемов федеральной поддержки, включая федеральную целевую </w:t>
      </w:r>
      <w:hyperlink r:id="rId118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программу</w:t>
        </w:r>
      </w:hyperlink>
      <w:r w:rsidRPr="00DA6BE7">
        <w:t xml:space="preserve"> "Развитие Республики Карелия на период до 2030 года". Сама федерал</w:t>
      </w:r>
      <w:r w:rsidRPr="00DA6BE7">
        <w:t>ьная целевая программа будет успешно завершена.</w:t>
      </w:r>
    </w:p>
    <w:p w14:paraId="7C86880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1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01E45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целом практиче</w:t>
      </w:r>
      <w:r w:rsidRPr="00DA6BE7">
        <w:t xml:space="preserve">ски весь "бюджет развития" Республики Карелия будет направлен на выполнение мер </w:t>
      </w:r>
      <w:hyperlink r:id="rId120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перспективу до 2036 года</w:t>
      </w:r>
      <w:r w:rsidRPr="00DA6BE7">
        <w:t>", обеспечение стабилизации и сбалансированности бюджетной системы республики, включая обслуживание и снижение государственного долга, а также нивелирование возможных последствий для бюджета республики вследствие возможных изменений в области системы межбю</w:t>
      </w:r>
      <w:r w:rsidRPr="00DA6BE7">
        <w:t>джетных отношений.</w:t>
      </w:r>
    </w:p>
    <w:p w14:paraId="344BAD9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2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65001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Тенденции депопуляции и моноцентричности прод</w:t>
      </w:r>
      <w:r w:rsidRPr="00DA6BE7">
        <w:t>олжатся, хотя не будет зафиксировано их ускорение, в том числе за счет действия внешних факторов, свойственных для большинства регионов России, реализации отдельных мер федеральной политики. Город Петрозаводск по-прежнему будет ключевым экономическим центр</w:t>
      </w:r>
      <w:r w:rsidRPr="00DA6BE7">
        <w:t>ом республики, экономика которой останется преимущественно сырьевой и старопромышленной, с характерными низкими темпами обновления основных фондов, использованием технологий производства третьего и четвертого укладов.</w:t>
      </w:r>
    </w:p>
    <w:p w14:paraId="566018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Республика Карелия продолжит инерционн</w:t>
      </w:r>
      <w:r w:rsidRPr="00DA6BE7">
        <w:t>о терять человеческий капитал, это будет частично компенсироваться притоком кадров для отдельных инвестиционных проектов. Развитие экономики будет идти по инерционной модели с сохранением или незначительным ростом внебюджетных инвестиций в основной капитал</w:t>
      </w:r>
      <w:r w:rsidRPr="00DA6BE7">
        <w:t>. Однако их объем позволит лишь обеспечить воспроизводство выбывающих основных производственных фондов и компенсировать снижение их стоимости. Ключевые целевые индикаторы реализации инерционного сценария развития представлены в таблице 6.</w:t>
      </w:r>
    </w:p>
    <w:p w14:paraId="3FA88DA4" w14:textId="77777777" w:rsidR="00074F74" w:rsidRPr="00DA6BE7" w:rsidRDefault="00074F74">
      <w:pPr>
        <w:pStyle w:val="ConsPlusNormal0"/>
        <w:jc w:val="both"/>
      </w:pPr>
    </w:p>
    <w:p w14:paraId="404EB51A" w14:textId="77777777" w:rsidR="00074F74" w:rsidRPr="00DA6BE7" w:rsidRDefault="001A60BE">
      <w:pPr>
        <w:pStyle w:val="ConsPlusNormal0"/>
        <w:jc w:val="right"/>
      </w:pPr>
      <w:r w:rsidRPr="00DA6BE7">
        <w:t>Таблица 6</w:t>
      </w:r>
    </w:p>
    <w:p w14:paraId="26868F32" w14:textId="77777777" w:rsidR="00074F74" w:rsidRPr="00DA6BE7" w:rsidRDefault="00074F74">
      <w:pPr>
        <w:pStyle w:val="ConsPlusNormal0"/>
        <w:jc w:val="both"/>
      </w:pPr>
    </w:p>
    <w:p w14:paraId="13304875" w14:textId="77777777" w:rsidR="00074F74" w:rsidRPr="00DA6BE7" w:rsidRDefault="001A60BE">
      <w:pPr>
        <w:pStyle w:val="ConsPlusNormal0"/>
        <w:jc w:val="center"/>
      </w:pPr>
      <w:r w:rsidRPr="00DA6BE7">
        <w:t>Основ</w:t>
      </w:r>
      <w:r w:rsidRPr="00DA6BE7">
        <w:t>ные целевые индикаторы</w:t>
      </w:r>
    </w:p>
    <w:p w14:paraId="3E587B6F" w14:textId="77777777" w:rsidR="00074F74" w:rsidRPr="00DA6BE7" w:rsidRDefault="001A60BE">
      <w:pPr>
        <w:pStyle w:val="ConsPlusNormal0"/>
        <w:jc w:val="center"/>
      </w:pPr>
      <w:r w:rsidRPr="00DA6BE7">
        <w:t>реализации Стратегии в рамках инерционного сценария</w:t>
      </w:r>
    </w:p>
    <w:p w14:paraId="63841D60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3"/>
        <w:gridCol w:w="4876"/>
        <w:gridCol w:w="851"/>
        <w:gridCol w:w="851"/>
        <w:gridCol w:w="849"/>
        <w:gridCol w:w="849"/>
      </w:tblGrid>
      <w:tr w:rsidR="00DA6BE7" w:rsidRPr="00DA6BE7" w14:paraId="28D56400" w14:textId="77777777">
        <w:tc>
          <w:tcPr>
            <w:tcW w:w="663" w:type="dxa"/>
            <w:vAlign w:val="center"/>
          </w:tcPr>
          <w:p w14:paraId="5E67D3B9" w14:textId="77777777" w:rsidR="00074F74" w:rsidRPr="00DA6BE7" w:rsidRDefault="001A60BE">
            <w:pPr>
              <w:pStyle w:val="ConsPlusNormal0"/>
              <w:jc w:val="center"/>
            </w:pPr>
            <w:r w:rsidRPr="00DA6BE7">
              <w:t>N п/п</w:t>
            </w:r>
          </w:p>
        </w:tc>
        <w:tc>
          <w:tcPr>
            <w:tcW w:w="4876" w:type="dxa"/>
            <w:vAlign w:val="center"/>
          </w:tcPr>
          <w:p w14:paraId="503256F8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Показатель</w:t>
            </w:r>
          </w:p>
        </w:tc>
        <w:tc>
          <w:tcPr>
            <w:tcW w:w="851" w:type="dxa"/>
            <w:vAlign w:val="center"/>
          </w:tcPr>
          <w:p w14:paraId="363F3E1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 год</w:t>
            </w:r>
          </w:p>
        </w:tc>
        <w:tc>
          <w:tcPr>
            <w:tcW w:w="851" w:type="dxa"/>
            <w:vAlign w:val="center"/>
          </w:tcPr>
          <w:p w14:paraId="333EA61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 год</w:t>
            </w:r>
          </w:p>
        </w:tc>
        <w:tc>
          <w:tcPr>
            <w:tcW w:w="849" w:type="dxa"/>
            <w:vAlign w:val="center"/>
          </w:tcPr>
          <w:p w14:paraId="0576AC1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 год</w:t>
            </w:r>
          </w:p>
        </w:tc>
        <w:tc>
          <w:tcPr>
            <w:tcW w:w="849" w:type="dxa"/>
            <w:vAlign w:val="center"/>
          </w:tcPr>
          <w:p w14:paraId="34B542E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 год</w:t>
            </w:r>
          </w:p>
        </w:tc>
      </w:tr>
      <w:tr w:rsidR="00DA6BE7" w:rsidRPr="00DA6BE7" w14:paraId="26721496" w14:textId="77777777">
        <w:tc>
          <w:tcPr>
            <w:tcW w:w="663" w:type="dxa"/>
            <w:vAlign w:val="center"/>
          </w:tcPr>
          <w:p w14:paraId="1D6A2F0A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4876" w:type="dxa"/>
            <w:vAlign w:val="center"/>
          </w:tcPr>
          <w:p w14:paraId="0D9B60B6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851" w:type="dxa"/>
            <w:vAlign w:val="center"/>
          </w:tcPr>
          <w:p w14:paraId="1CD9E3EF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851" w:type="dxa"/>
            <w:vAlign w:val="center"/>
          </w:tcPr>
          <w:p w14:paraId="6E0A1C0B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849" w:type="dxa"/>
            <w:vAlign w:val="center"/>
          </w:tcPr>
          <w:p w14:paraId="14E2B222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  <w:tc>
          <w:tcPr>
            <w:tcW w:w="849" w:type="dxa"/>
            <w:vAlign w:val="center"/>
          </w:tcPr>
          <w:p w14:paraId="57D877A0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14F3BA9A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18C81B5" w14:textId="77777777" w:rsidR="00074F74" w:rsidRPr="00DA6BE7" w:rsidRDefault="001A60BE">
            <w:pPr>
              <w:pStyle w:val="ConsPlusNormal0"/>
              <w:jc w:val="center"/>
            </w:pPr>
            <w:r w:rsidRPr="00DA6BE7">
              <w:t>1.</w:t>
            </w:r>
          </w:p>
        </w:tc>
        <w:tc>
          <w:tcPr>
            <w:tcW w:w="4876" w:type="dxa"/>
            <w:tcBorders>
              <w:bottom w:val="nil"/>
            </w:tcBorders>
            <w:vAlign w:val="center"/>
          </w:tcPr>
          <w:p w14:paraId="0658AD9C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 регионального или межмуниципального значения, соответствующих нормативным требованиям, в общем объеме автомобильных дорог регионального или межмуниципального значения,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1308FDA3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32,00</w:t>
            </w:r>
          </w:p>
        </w:tc>
        <w:tc>
          <w:tcPr>
            <w:tcW w:w="851" w:type="dxa"/>
            <w:tcBorders>
              <w:bottom w:val="nil"/>
            </w:tcBorders>
          </w:tcPr>
          <w:p w14:paraId="5AF70B85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40,05</w:t>
            </w:r>
          </w:p>
        </w:tc>
        <w:tc>
          <w:tcPr>
            <w:tcW w:w="849" w:type="dxa"/>
            <w:tcBorders>
              <w:bottom w:val="nil"/>
            </w:tcBorders>
          </w:tcPr>
          <w:p w14:paraId="5281DBD1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51,67</w:t>
            </w:r>
          </w:p>
        </w:tc>
        <w:tc>
          <w:tcPr>
            <w:tcW w:w="849" w:type="dxa"/>
            <w:tcBorders>
              <w:bottom w:val="nil"/>
            </w:tcBorders>
          </w:tcPr>
          <w:p w14:paraId="5ADABF8F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60,00</w:t>
            </w:r>
          </w:p>
        </w:tc>
      </w:tr>
      <w:tr w:rsidR="00DA6BE7" w:rsidRPr="00DA6BE7" w14:paraId="70FC0E67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654A5DC4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 в ред. </w:t>
            </w:r>
            <w:hyperlink r:id="rId12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553E7487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0C17C55" w14:textId="77777777" w:rsidR="00074F74" w:rsidRPr="00DA6BE7" w:rsidRDefault="001A60BE">
            <w:pPr>
              <w:pStyle w:val="ConsPlusNormal0"/>
              <w:jc w:val="center"/>
            </w:pPr>
            <w:r w:rsidRPr="00DA6BE7">
              <w:t>1.1.</w:t>
            </w:r>
          </w:p>
        </w:tc>
        <w:tc>
          <w:tcPr>
            <w:tcW w:w="4876" w:type="dxa"/>
            <w:tcBorders>
              <w:bottom w:val="nil"/>
            </w:tcBorders>
          </w:tcPr>
          <w:p w14:paraId="69CB868B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дорог, входящих в опорную сеть, соответствующих нормативным требованиям, в общем объеме автомобильных дорог, входящих в опорную сеть,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3FF56F2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45B5A07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0,00</w:t>
            </w:r>
          </w:p>
        </w:tc>
        <w:tc>
          <w:tcPr>
            <w:tcW w:w="849" w:type="dxa"/>
            <w:tcBorders>
              <w:bottom w:val="nil"/>
            </w:tcBorders>
          </w:tcPr>
          <w:p w14:paraId="63D95CF4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46,48</w:t>
            </w:r>
          </w:p>
        </w:tc>
        <w:tc>
          <w:tcPr>
            <w:tcW w:w="849" w:type="dxa"/>
            <w:tcBorders>
              <w:bottom w:val="nil"/>
            </w:tcBorders>
          </w:tcPr>
          <w:p w14:paraId="24CFDC2D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85,00</w:t>
            </w:r>
          </w:p>
        </w:tc>
      </w:tr>
      <w:tr w:rsidR="00DA6BE7" w:rsidRPr="00DA6BE7" w14:paraId="73D55369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5809322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1.1 введен </w:t>
            </w:r>
            <w:hyperlink r:id="rId12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7025B3A8" w14:textId="77777777">
        <w:tc>
          <w:tcPr>
            <w:tcW w:w="663" w:type="dxa"/>
          </w:tcPr>
          <w:p w14:paraId="59EDD6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2.</w:t>
            </w:r>
          </w:p>
        </w:tc>
        <w:tc>
          <w:tcPr>
            <w:tcW w:w="4876" w:type="dxa"/>
            <w:vAlign w:val="center"/>
          </w:tcPr>
          <w:p w14:paraId="143DB5D8" w14:textId="77777777" w:rsidR="00074F74" w:rsidRPr="00DA6BE7" w:rsidRDefault="001A60BE">
            <w:pPr>
              <w:pStyle w:val="ConsPlusNormal0"/>
            </w:pPr>
            <w:r w:rsidRPr="00DA6BE7">
              <w:t>Число газифицированных населенных пунктов</w:t>
            </w:r>
          </w:p>
        </w:tc>
        <w:tc>
          <w:tcPr>
            <w:tcW w:w="851" w:type="dxa"/>
          </w:tcPr>
          <w:p w14:paraId="1E75D5DE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  <w:tc>
          <w:tcPr>
            <w:tcW w:w="851" w:type="dxa"/>
          </w:tcPr>
          <w:p w14:paraId="299A7A8B" w14:textId="77777777" w:rsidR="00074F74" w:rsidRPr="00DA6BE7" w:rsidRDefault="001A60BE">
            <w:pPr>
              <w:pStyle w:val="ConsPlusNormal0"/>
              <w:jc w:val="center"/>
            </w:pPr>
            <w:r w:rsidRPr="00DA6BE7">
              <w:t>51</w:t>
            </w:r>
          </w:p>
        </w:tc>
        <w:tc>
          <w:tcPr>
            <w:tcW w:w="849" w:type="dxa"/>
          </w:tcPr>
          <w:p w14:paraId="265BF89F" w14:textId="77777777" w:rsidR="00074F74" w:rsidRPr="00DA6BE7" w:rsidRDefault="001A60BE">
            <w:pPr>
              <w:pStyle w:val="ConsPlusNormal0"/>
              <w:jc w:val="center"/>
            </w:pPr>
            <w:r w:rsidRPr="00DA6BE7">
              <w:t>75</w:t>
            </w:r>
          </w:p>
        </w:tc>
        <w:tc>
          <w:tcPr>
            <w:tcW w:w="849" w:type="dxa"/>
          </w:tcPr>
          <w:p w14:paraId="315DA23C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</w:t>
            </w:r>
          </w:p>
        </w:tc>
      </w:tr>
      <w:tr w:rsidR="00DA6BE7" w:rsidRPr="00DA6BE7" w14:paraId="550763FA" w14:textId="77777777">
        <w:tc>
          <w:tcPr>
            <w:tcW w:w="663" w:type="dxa"/>
          </w:tcPr>
          <w:p w14:paraId="716A2864" w14:textId="77777777" w:rsidR="00074F74" w:rsidRPr="00DA6BE7" w:rsidRDefault="001A60BE">
            <w:pPr>
              <w:pStyle w:val="ConsPlusNormal0"/>
              <w:jc w:val="center"/>
            </w:pPr>
            <w:r w:rsidRPr="00DA6BE7">
              <w:t>3.</w:t>
            </w:r>
          </w:p>
        </w:tc>
        <w:tc>
          <w:tcPr>
            <w:tcW w:w="4876" w:type="dxa"/>
            <w:vAlign w:val="center"/>
          </w:tcPr>
          <w:p w14:paraId="109C87FB" w14:textId="77777777" w:rsidR="00074F74" w:rsidRPr="00DA6BE7" w:rsidRDefault="001A60BE">
            <w:pPr>
              <w:pStyle w:val="ConsPlusNormal0"/>
            </w:pPr>
            <w:r w:rsidRPr="00DA6BE7">
              <w:t>Валовой региональный продукт, млрд. рублей</w:t>
            </w:r>
          </w:p>
        </w:tc>
        <w:tc>
          <w:tcPr>
            <w:tcW w:w="851" w:type="dxa"/>
          </w:tcPr>
          <w:p w14:paraId="6019613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851" w:type="dxa"/>
          </w:tcPr>
          <w:p w14:paraId="48B2EA7F" w14:textId="77777777" w:rsidR="00074F74" w:rsidRPr="00DA6BE7" w:rsidRDefault="001A60BE">
            <w:pPr>
              <w:pStyle w:val="ConsPlusNormal0"/>
              <w:jc w:val="center"/>
            </w:pPr>
            <w:r w:rsidRPr="00DA6BE7">
              <w:t>304</w:t>
            </w:r>
          </w:p>
        </w:tc>
        <w:tc>
          <w:tcPr>
            <w:tcW w:w="849" w:type="dxa"/>
          </w:tcPr>
          <w:p w14:paraId="12DAE57A" w14:textId="77777777" w:rsidR="00074F74" w:rsidRPr="00DA6BE7" w:rsidRDefault="001A60BE">
            <w:pPr>
              <w:pStyle w:val="ConsPlusNormal0"/>
              <w:jc w:val="center"/>
            </w:pPr>
            <w:r w:rsidRPr="00DA6BE7">
              <w:t>335</w:t>
            </w:r>
          </w:p>
        </w:tc>
        <w:tc>
          <w:tcPr>
            <w:tcW w:w="849" w:type="dxa"/>
          </w:tcPr>
          <w:p w14:paraId="72A23CE7" w14:textId="77777777" w:rsidR="00074F74" w:rsidRPr="00DA6BE7" w:rsidRDefault="001A60BE">
            <w:pPr>
              <w:pStyle w:val="ConsPlusNormal0"/>
              <w:jc w:val="center"/>
            </w:pPr>
            <w:r w:rsidRPr="00DA6BE7">
              <w:t>400</w:t>
            </w:r>
          </w:p>
        </w:tc>
      </w:tr>
      <w:tr w:rsidR="00DA6BE7" w:rsidRPr="00DA6BE7" w14:paraId="13DACF69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793439E" w14:textId="77777777" w:rsidR="00074F74" w:rsidRPr="00DA6BE7" w:rsidRDefault="001A60BE">
            <w:pPr>
              <w:pStyle w:val="ConsPlusNormal0"/>
              <w:jc w:val="center"/>
            </w:pPr>
            <w:r w:rsidRPr="00DA6BE7">
              <w:t>4.</w:t>
            </w:r>
          </w:p>
        </w:tc>
        <w:tc>
          <w:tcPr>
            <w:tcW w:w="4876" w:type="dxa"/>
            <w:tcBorders>
              <w:bottom w:val="nil"/>
            </w:tcBorders>
          </w:tcPr>
          <w:p w14:paraId="0795B70E" w14:textId="77777777" w:rsidR="00074F74" w:rsidRPr="00DA6BE7" w:rsidRDefault="001A60BE">
            <w:pPr>
              <w:pStyle w:val="ConsPlusNormal0"/>
            </w:pPr>
            <w:r w:rsidRPr="00DA6BE7">
              <w:t>Объем инвестиций в основной капитал, млрд. рублей</w:t>
            </w:r>
          </w:p>
        </w:tc>
        <w:tc>
          <w:tcPr>
            <w:tcW w:w="851" w:type="dxa"/>
            <w:tcBorders>
              <w:bottom w:val="nil"/>
            </w:tcBorders>
          </w:tcPr>
          <w:p w14:paraId="159C3F79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263BBEF4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51,2</w:t>
            </w:r>
          </w:p>
        </w:tc>
        <w:tc>
          <w:tcPr>
            <w:tcW w:w="849" w:type="dxa"/>
            <w:tcBorders>
              <w:bottom w:val="nil"/>
            </w:tcBorders>
          </w:tcPr>
          <w:p w14:paraId="5D1960BE" w14:textId="77777777" w:rsidR="00074F74" w:rsidRPr="00DA6BE7" w:rsidRDefault="001A60BE">
            <w:pPr>
              <w:pStyle w:val="ConsPlusNormal0"/>
              <w:jc w:val="center"/>
            </w:pPr>
            <w:r w:rsidRPr="00DA6BE7">
              <w:t>79,8</w:t>
            </w:r>
          </w:p>
        </w:tc>
        <w:tc>
          <w:tcPr>
            <w:tcW w:w="849" w:type="dxa"/>
            <w:tcBorders>
              <w:bottom w:val="nil"/>
            </w:tcBorders>
          </w:tcPr>
          <w:p w14:paraId="31A14B84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150,0</w:t>
            </w:r>
          </w:p>
        </w:tc>
      </w:tr>
      <w:tr w:rsidR="00DA6BE7" w:rsidRPr="00DA6BE7" w14:paraId="4349F4A0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4C53BB6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 в ред. </w:t>
            </w:r>
            <w:hyperlink r:id="rId12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50DCB1A6" w14:textId="77777777">
        <w:tc>
          <w:tcPr>
            <w:tcW w:w="663" w:type="dxa"/>
          </w:tcPr>
          <w:p w14:paraId="073A8887" w14:textId="77777777" w:rsidR="00074F74" w:rsidRPr="00DA6BE7" w:rsidRDefault="001A60BE">
            <w:pPr>
              <w:pStyle w:val="ConsPlusNormal0"/>
              <w:jc w:val="center"/>
            </w:pPr>
            <w:r w:rsidRPr="00DA6BE7">
              <w:t>5.</w:t>
            </w:r>
          </w:p>
        </w:tc>
        <w:tc>
          <w:tcPr>
            <w:tcW w:w="4876" w:type="dxa"/>
            <w:vAlign w:val="center"/>
          </w:tcPr>
          <w:p w14:paraId="6B9453D2" w14:textId="77777777" w:rsidR="00074F74" w:rsidRPr="00DA6BE7" w:rsidRDefault="001A60BE">
            <w:pPr>
              <w:pStyle w:val="ConsPlusNormal0"/>
            </w:pPr>
            <w:r w:rsidRPr="00DA6BE7">
              <w:t>Объем экспорта несырьевых неэнергетических товаров, млн. долларов США</w:t>
            </w:r>
          </w:p>
        </w:tc>
        <w:tc>
          <w:tcPr>
            <w:tcW w:w="851" w:type="dxa"/>
          </w:tcPr>
          <w:p w14:paraId="346082A5" w14:textId="77777777" w:rsidR="00074F74" w:rsidRPr="00DA6BE7" w:rsidRDefault="001A60BE">
            <w:pPr>
              <w:pStyle w:val="ConsPlusNormal0"/>
              <w:jc w:val="center"/>
            </w:pPr>
            <w:r w:rsidRPr="00DA6BE7">
              <w:t>473,10</w:t>
            </w:r>
          </w:p>
        </w:tc>
        <w:tc>
          <w:tcPr>
            <w:tcW w:w="851" w:type="dxa"/>
          </w:tcPr>
          <w:p w14:paraId="7580C862" w14:textId="77777777" w:rsidR="00074F74" w:rsidRPr="00DA6BE7" w:rsidRDefault="001A60BE">
            <w:pPr>
              <w:pStyle w:val="ConsPlusNormal0"/>
              <w:jc w:val="center"/>
            </w:pPr>
            <w:r w:rsidRPr="00DA6BE7">
              <w:t>580,00</w:t>
            </w:r>
          </w:p>
        </w:tc>
        <w:tc>
          <w:tcPr>
            <w:tcW w:w="849" w:type="dxa"/>
          </w:tcPr>
          <w:p w14:paraId="68944CA3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700,00</w:t>
            </w:r>
          </w:p>
        </w:tc>
        <w:tc>
          <w:tcPr>
            <w:tcW w:w="849" w:type="dxa"/>
          </w:tcPr>
          <w:p w14:paraId="1C4CFEEE" w14:textId="77777777" w:rsidR="00074F74" w:rsidRPr="00DA6BE7" w:rsidRDefault="001A60BE">
            <w:pPr>
              <w:pStyle w:val="ConsPlusNormal0"/>
              <w:jc w:val="center"/>
            </w:pPr>
            <w:r w:rsidRPr="00DA6BE7">
              <w:t>900,00</w:t>
            </w:r>
          </w:p>
        </w:tc>
      </w:tr>
      <w:tr w:rsidR="00DA6BE7" w:rsidRPr="00DA6BE7" w14:paraId="22D54D06" w14:textId="77777777">
        <w:tc>
          <w:tcPr>
            <w:tcW w:w="663" w:type="dxa"/>
          </w:tcPr>
          <w:p w14:paraId="3D980831" w14:textId="77777777" w:rsidR="00074F74" w:rsidRPr="00DA6BE7" w:rsidRDefault="001A60BE">
            <w:pPr>
              <w:pStyle w:val="ConsPlusNormal0"/>
              <w:jc w:val="center"/>
            </w:pPr>
            <w:r w:rsidRPr="00DA6BE7">
              <w:t>6.</w:t>
            </w:r>
          </w:p>
        </w:tc>
        <w:tc>
          <w:tcPr>
            <w:tcW w:w="4876" w:type="dxa"/>
            <w:vAlign w:val="center"/>
          </w:tcPr>
          <w:p w14:paraId="0C7F264E" w14:textId="77777777" w:rsidR="00074F74" w:rsidRPr="00DA6BE7" w:rsidRDefault="001A60BE">
            <w:pPr>
              <w:pStyle w:val="ConsPlusNormal0"/>
            </w:pPr>
            <w:r w:rsidRPr="00DA6BE7"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851" w:type="dxa"/>
          </w:tcPr>
          <w:p w14:paraId="04ED4466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851" w:type="dxa"/>
          </w:tcPr>
          <w:p w14:paraId="1D65AA2A" w14:textId="77777777" w:rsidR="00074F74" w:rsidRPr="00DA6BE7" w:rsidRDefault="001A60BE">
            <w:pPr>
              <w:pStyle w:val="ConsPlusNormal0"/>
              <w:jc w:val="center"/>
            </w:pPr>
            <w:r w:rsidRPr="00DA6BE7">
              <w:t>4 558</w:t>
            </w:r>
          </w:p>
        </w:tc>
        <w:tc>
          <w:tcPr>
            <w:tcW w:w="849" w:type="dxa"/>
          </w:tcPr>
          <w:p w14:paraId="603DCE12" w14:textId="77777777" w:rsidR="00074F74" w:rsidRPr="00DA6BE7" w:rsidRDefault="001A60BE">
            <w:pPr>
              <w:pStyle w:val="ConsPlusNormal0"/>
              <w:jc w:val="center"/>
            </w:pPr>
            <w:r w:rsidRPr="00DA6BE7">
              <w:t>5 946</w:t>
            </w:r>
          </w:p>
        </w:tc>
        <w:tc>
          <w:tcPr>
            <w:tcW w:w="849" w:type="dxa"/>
          </w:tcPr>
          <w:p w14:paraId="3E1766F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10 000</w:t>
            </w:r>
          </w:p>
        </w:tc>
      </w:tr>
      <w:tr w:rsidR="00DA6BE7" w:rsidRPr="00DA6BE7" w14:paraId="7D3E1476" w14:textId="77777777">
        <w:tc>
          <w:tcPr>
            <w:tcW w:w="663" w:type="dxa"/>
          </w:tcPr>
          <w:p w14:paraId="6BF8A35D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7.</w:t>
            </w:r>
          </w:p>
        </w:tc>
        <w:tc>
          <w:tcPr>
            <w:tcW w:w="4876" w:type="dxa"/>
            <w:vAlign w:val="center"/>
          </w:tcPr>
          <w:p w14:paraId="3CA00BDD" w14:textId="77777777" w:rsidR="00074F74" w:rsidRPr="00DA6BE7" w:rsidRDefault="001A60BE">
            <w:pPr>
              <w:pStyle w:val="ConsPlusNormal0"/>
            </w:pPr>
            <w:r w:rsidRPr="00DA6BE7">
              <w:t>Доля высокотехнологичных и наукоемких видов деятельности в ВРП, процентов</w:t>
            </w:r>
          </w:p>
        </w:tc>
        <w:tc>
          <w:tcPr>
            <w:tcW w:w="851" w:type="dxa"/>
          </w:tcPr>
          <w:p w14:paraId="62F3F879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851" w:type="dxa"/>
          </w:tcPr>
          <w:p w14:paraId="449015F8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16,9</w:t>
            </w:r>
          </w:p>
        </w:tc>
        <w:tc>
          <w:tcPr>
            <w:tcW w:w="849" w:type="dxa"/>
          </w:tcPr>
          <w:p w14:paraId="66A7A70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17,7</w:t>
            </w:r>
          </w:p>
        </w:tc>
        <w:tc>
          <w:tcPr>
            <w:tcW w:w="849" w:type="dxa"/>
          </w:tcPr>
          <w:p w14:paraId="48BFB2E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</w:tr>
      <w:tr w:rsidR="00DA6BE7" w:rsidRPr="00DA6BE7" w14:paraId="447739B1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1A3F1F2" w14:textId="77777777" w:rsidR="00074F74" w:rsidRPr="00DA6BE7" w:rsidRDefault="001A60BE">
            <w:pPr>
              <w:pStyle w:val="ConsPlusNormal0"/>
              <w:jc w:val="center"/>
            </w:pPr>
            <w:r w:rsidRPr="00DA6BE7">
              <w:t>8.</w:t>
            </w:r>
          </w:p>
        </w:tc>
        <w:tc>
          <w:tcPr>
            <w:tcW w:w="4876" w:type="dxa"/>
            <w:tcBorders>
              <w:bottom w:val="nil"/>
            </w:tcBorders>
          </w:tcPr>
          <w:p w14:paraId="1985AD27" w14:textId="77777777" w:rsidR="00074F74" w:rsidRPr="00DA6BE7" w:rsidRDefault="001A60BE">
            <w:pPr>
              <w:pStyle w:val="ConsPlusNormal0"/>
            </w:pPr>
            <w:r w:rsidRPr="00DA6BE7"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851" w:type="dxa"/>
            <w:tcBorders>
              <w:bottom w:val="nil"/>
            </w:tcBorders>
          </w:tcPr>
          <w:p w14:paraId="38507BA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02A457EA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87,2</w:t>
            </w:r>
          </w:p>
        </w:tc>
        <w:tc>
          <w:tcPr>
            <w:tcW w:w="849" w:type="dxa"/>
            <w:tcBorders>
              <w:bottom w:val="nil"/>
            </w:tcBorders>
          </w:tcPr>
          <w:p w14:paraId="75CD5FDB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90,3</w:t>
            </w:r>
          </w:p>
        </w:tc>
        <w:tc>
          <w:tcPr>
            <w:tcW w:w="849" w:type="dxa"/>
            <w:tcBorders>
              <w:bottom w:val="nil"/>
            </w:tcBorders>
          </w:tcPr>
          <w:p w14:paraId="62E34913" w14:textId="77777777" w:rsidR="00074F74" w:rsidRPr="00DA6BE7" w:rsidRDefault="001A60BE">
            <w:pPr>
              <w:pStyle w:val="ConsPlusNormal0"/>
              <w:jc w:val="center"/>
            </w:pPr>
            <w:r w:rsidRPr="00DA6BE7">
              <w:t>95,4</w:t>
            </w:r>
          </w:p>
        </w:tc>
      </w:tr>
      <w:tr w:rsidR="00DA6BE7" w:rsidRPr="00DA6BE7" w14:paraId="1B7F5837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2CED025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8 в ред. </w:t>
            </w:r>
            <w:hyperlink r:id="rId12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120AF82F" w14:textId="77777777">
        <w:tc>
          <w:tcPr>
            <w:tcW w:w="663" w:type="dxa"/>
          </w:tcPr>
          <w:p w14:paraId="7F67E794" w14:textId="77777777" w:rsidR="00074F74" w:rsidRPr="00DA6BE7" w:rsidRDefault="001A60BE">
            <w:pPr>
              <w:pStyle w:val="ConsPlusNormal0"/>
              <w:jc w:val="center"/>
            </w:pPr>
            <w:r w:rsidRPr="00DA6BE7">
              <w:t>9.</w:t>
            </w:r>
          </w:p>
        </w:tc>
        <w:tc>
          <w:tcPr>
            <w:tcW w:w="4876" w:type="dxa"/>
            <w:vAlign w:val="center"/>
          </w:tcPr>
          <w:p w14:paraId="502C2269" w14:textId="77777777" w:rsidR="00074F74" w:rsidRPr="00DA6BE7" w:rsidRDefault="001A60BE">
            <w:pPr>
              <w:pStyle w:val="ConsPlusNormal0"/>
            </w:pPr>
            <w:r w:rsidRPr="00DA6BE7">
              <w:t>Численность лиц, размещенных в коллективных средствах размещения, тыс.</w:t>
            </w:r>
            <w:r w:rsidRPr="00DA6BE7">
              <w:t xml:space="preserve"> человек</w:t>
            </w:r>
          </w:p>
        </w:tc>
        <w:tc>
          <w:tcPr>
            <w:tcW w:w="851" w:type="dxa"/>
          </w:tcPr>
          <w:p w14:paraId="4830E38C" w14:textId="77777777" w:rsidR="00074F74" w:rsidRPr="00DA6BE7" w:rsidRDefault="001A60BE">
            <w:pPr>
              <w:pStyle w:val="ConsPlusNormal0"/>
              <w:jc w:val="center"/>
            </w:pPr>
            <w:r w:rsidRPr="00DA6BE7">
              <w:t>415</w:t>
            </w:r>
          </w:p>
        </w:tc>
        <w:tc>
          <w:tcPr>
            <w:tcW w:w="851" w:type="dxa"/>
          </w:tcPr>
          <w:p w14:paraId="16963DB1" w14:textId="77777777" w:rsidR="00074F74" w:rsidRPr="00DA6BE7" w:rsidRDefault="001A60BE">
            <w:pPr>
              <w:pStyle w:val="ConsPlusNormal0"/>
              <w:jc w:val="center"/>
            </w:pPr>
            <w:r w:rsidRPr="00DA6BE7">
              <w:t>482</w:t>
            </w:r>
          </w:p>
        </w:tc>
        <w:tc>
          <w:tcPr>
            <w:tcW w:w="849" w:type="dxa"/>
          </w:tcPr>
          <w:p w14:paraId="1CC95BE3" w14:textId="77777777" w:rsidR="00074F74" w:rsidRPr="00DA6BE7" w:rsidRDefault="001A60BE">
            <w:pPr>
              <w:pStyle w:val="ConsPlusNormal0"/>
              <w:jc w:val="center"/>
            </w:pPr>
            <w:r w:rsidRPr="00DA6BE7">
              <w:t>595</w:t>
            </w:r>
          </w:p>
        </w:tc>
        <w:tc>
          <w:tcPr>
            <w:tcW w:w="849" w:type="dxa"/>
          </w:tcPr>
          <w:p w14:paraId="73D6C9DC" w14:textId="77777777" w:rsidR="00074F74" w:rsidRPr="00DA6BE7" w:rsidRDefault="001A60BE">
            <w:pPr>
              <w:pStyle w:val="ConsPlusNormal0"/>
              <w:jc w:val="center"/>
            </w:pPr>
            <w:r w:rsidRPr="00DA6BE7">
              <w:t>1 000</w:t>
            </w:r>
          </w:p>
        </w:tc>
      </w:tr>
      <w:tr w:rsidR="00DA6BE7" w:rsidRPr="00DA6BE7" w14:paraId="668AD00A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49DFCEE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10.</w:t>
            </w:r>
          </w:p>
        </w:tc>
        <w:tc>
          <w:tcPr>
            <w:tcW w:w="4876" w:type="dxa"/>
            <w:tcBorders>
              <w:bottom w:val="nil"/>
            </w:tcBorders>
          </w:tcPr>
          <w:p w14:paraId="2A117E16" w14:textId="77777777" w:rsidR="00074F74" w:rsidRPr="00DA6BE7" w:rsidRDefault="001A60BE">
            <w:pPr>
              <w:pStyle w:val="ConsPlusNormal0"/>
            </w:pPr>
            <w:r w:rsidRPr="00DA6BE7">
              <w:t>Объем жилищного строительства, млн. кв. м в год</w:t>
            </w:r>
          </w:p>
        </w:tc>
        <w:tc>
          <w:tcPr>
            <w:tcW w:w="851" w:type="dxa"/>
            <w:tcBorders>
              <w:bottom w:val="nil"/>
            </w:tcBorders>
          </w:tcPr>
          <w:p w14:paraId="7C1EE9B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0,222</w:t>
            </w:r>
          </w:p>
        </w:tc>
        <w:tc>
          <w:tcPr>
            <w:tcW w:w="851" w:type="dxa"/>
            <w:tcBorders>
              <w:bottom w:val="nil"/>
            </w:tcBorders>
          </w:tcPr>
          <w:p w14:paraId="48F99FA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0,242</w:t>
            </w:r>
          </w:p>
        </w:tc>
        <w:tc>
          <w:tcPr>
            <w:tcW w:w="849" w:type="dxa"/>
            <w:tcBorders>
              <w:bottom w:val="nil"/>
            </w:tcBorders>
          </w:tcPr>
          <w:p w14:paraId="2B6F635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0,303</w:t>
            </w:r>
          </w:p>
        </w:tc>
        <w:tc>
          <w:tcPr>
            <w:tcW w:w="849" w:type="dxa"/>
            <w:tcBorders>
              <w:bottom w:val="nil"/>
            </w:tcBorders>
          </w:tcPr>
          <w:p w14:paraId="6B4238D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0,330</w:t>
            </w:r>
          </w:p>
        </w:tc>
      </w:tr>
      <w:tr w:rsidR="00DA6BE7" w:rsidRPr="00DA6BE7" w14:paraId="431DAA55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765C044B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10 в ред. </w:t>
            </w:r>
            <w:hyperlink r:id="rId12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4DAC795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41C46B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11.</w:t>
            </w:r>
          </w:p>
        </w:tc>
        <w:tc>
          <w:tcPr>
            <w:tcW w:w="8276" w:type="dxa"/>
            <w:gridSpan w:val="5"/>
            <w:tcBorders>
              <w:bottom w:val="nil"/>
            </w:tcBorders>
          </w:tcPr>
          <w:p w14:paraId="2BD27B8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12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14.07.2025 N 775р-П.</w:t>
            </w:r>
          </w:p>
        </w:tc>
      </w:tr>
      <w:tr w:rsidR="00DA6BE7" w:rsidRPr="00DA6BE7" w14:paraId="1BEDACB8" w14:textId="77777777">
        <w:tc>
          <w:tcPr>
            <w:tcW w:w="663" w:type="dxa"/>
          </w:tcPr>
          <w:p w14:paraId="18278688" w14:textId="77777777" w:rsidR="00074F74" w:rsidRPr="00DA6BE7" w:rsidRDefault="001A60BE">
            <w:pPr>
              <w:pStyle w:val="ConsPlusNormal0"/>
              <w:jc w:val="center"/>
            </w:pPr>
            <w:r w:rsidRPr="00DA6BE7">
              <w:t>12.</w:t>
            </w:r>
          </w:p>
        </w:tc>
        <w:tc>
          <w:tcPr>
            <w:tcW w:w="4876" w:type="dxa"/>
            <w:vAlign w:val="center"/>
          </w:tcPr>
          <w:p w14:paraId="3F60DC5C" w14:textId="77777777" w:rsidR="00074F74" w:rsidRPr="00DA6BE7" w:rsidRDefault="001A60BE">
            <w:pPr>
              <w:pStyle w:val="ConsPlusNormal0"/>
            </w:pPr>
            <w:r w:rsidRPr="00DA6BE7">
              <w:t>Ожидаемая продолжительность жизни при рождении, лет</w:t>
            </w:r>
          </w:p>
        </w:tc>
        <w:tc>
          <w:tcPr>
            <w:tcW w:w="851" w:type="dxa"/>
          </w:tcPr>
          <w:p w14:paraId="01F27DCF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70,7</w:t>
            </w:r>
          </w:p>
        </w:tc>
        <w:tc>
          <w:tcPr>
            <w:tcW w:w="851" w:type="dxa"/>
          </w:tcPr>
          <w:p w14:paraId="4ED10D2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70,9</w:t>
            </w:r>
          </w:p>
        </w:tc>
        <w:tc>
          <w:tcPr>
            <w:tcW w:w="849" w:type="dxa"/>
          </w:tcPr>
          <w:p w14:paraId="44F21EF5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72,2</w:t>
            </w:r>
          </w:p>
        </w:tc>
        <w:tc>
          <w:tcPr>
            <w:tcW w:w="849" w:type="dxa"/>
          </w:tcPr>
          <w:p w14:paraId="179A77AC" w14:textId="77777777" w:rsidR="00074F74" w:rsidRPr="00DA6BE7" w:rsidRDefault="001A60BE">
            <w:pPr>
              <w:pStyle w:val="ConsPlusNormal0"/>
              <w:jc w:val="center"/>
            </w:pPr>
            <w:r w:rsidRPr="00DA6BE7">
              <w:t>76,0</w:t>
            </w:r>
          </w:p>
        </w:tc>
      </w:tr>
      <w:tr w:rsidR="00DA6BE7" w:rsidRPr="00DA6BE7" w14:paraId="1F8BA20C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807E145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</w:t>
            </w:r>
          </w:p>
        </w:tc>
        <w:tc>
          <w:tcPr>
            <w:tcW w:w="4876" w:type="dxa"/>
            <w:tcBorders>
              <w:bottom w:val="nil"/>
            </w:tcBorders>
          </w:tcPr>
          <w:p w14:paraId="3159C00D" w14:textId="77777777" w:rsidR="00074F74" w:rsidRPr="00DA6BE7" w:rsidRDefault="001A60BE">
            <w:pPr>
              <w:pStyle w:val="ConsPlusNormal0"/>
            </w:pPr>
            <w:r w:rsidRPr="00DA6BE7"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5B297E19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61D77AF1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39,0</w:t>
            </w:r>
          </w:p>
        </w:tc>
        <w:tc>
          <w:tcPr>
            <w:tcW w:w="849" w:type="dxa"/>
            <w:tcBorders>
              <w:bottom w:val="nil"/>
            </w:tcBorders>
          </w:tcPr>
          <w:p w14:paraId="2294650A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41,2</w:t>
            </w:r>
          </w:p>
        </w:tc>
        <w:tc>
          <w:tcPr>
            <w:tcW w:w="849" w:type="dxa"/>
            <w:tcBorders>
              <w:bottom w:val="nil"/>
            </w:tcBorders>
          </w:tcPr>
          <w:p w14:paraId="31F5034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5141E47F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4AD4656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13 в ред. </w:t>
            </w:r>
            <w:hyperlink r:id="rId12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76AC10DF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7E7C70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13.1.</w:t>
            </w:r>
          </w:p>
        </w:tc>
        <w:tc>
          <w:tcPr>
            <w:tcW w:w="4876" w:type="dxa"/>
            <w:tcBorders>
              <w:bottom w:val="nil"/>
            </w:tcBorders>
          </w:tcPr>
          <w:p w14:paraId="41CC6C02" w14:textId="77777777" w:rsidR="00074F74" w:rsidRPr="00DA6BE7" w:rsidRDefault="001A60BE">
            <w:pPr>
              <w:pStyle w:val="ConsPlusNormal0"/>
            </w:pPr>
            <w:r w:rsidRPr="00DA6BE7">
              <w:t>Уровень удовлетворенности граждан условиями для занятий физической культурой и спортом,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5A584F3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08E487B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49" w:type="dxa"/>
            <w:tcBorders>
              <w:bottom w:val="nil"/>
            </w:tcBorders>
          </w:tcPr>
          <w:p w14:paraId="423745E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49" w:type="dxa"/>
            <w:tcBorders>
              <w:bottom w:val="nil"/>
            </w:tcBorders>
          </w:tcPr>
          <w:p w14:paraId="5D829C1E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69,5</w:t>
            </w:r>
          </w:p>
        </w:tc>
      </w:tr>
      <w:tr w:rsidR="00DA6BE7" w:rsidRPr="00DA6BE7" w14:paraId="04F5D08F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4210436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13.1 введен </w:t>
            </w:r>
            <w:hyperlink r:id="rId12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AE901B8" w14:textId="77777777">
        <w:tc>
          <w:tcPr>
            <w:tcW w:w="663" w:type="dxa"/>
          </w:tcPr>
          <w:p w14:paraId="654EBC23" w14:textId="77777777" w:rsidR="00074F74" w:rsidRPr="00DA6BE7" w:rsidRDefault="001A60BE">
            <w:pPr>
              <w:pStyle w:val="ConsPlusNormal0"/>
              <w:jc w:val="center"/>
            </w:pPr>
            <w:r w:rsidRPr="00DA6BE7">
              <w:t>14.</w:t>
            </w:r>
          </w:p>
        </w:tc>
        <w:tc>
          <w:tcPr>
            <w:tcW w:w="4876" w:type="dxa"/>
            <w:vAlign w:val="center"/>
          </w:tcPr>
          <w:p w14:paraId="189481C7" w14:textId="77777777" w:rsidR="00074F74" w:rsidRPr="00DA6BE7" w:rsidRDefault="001A60BE">
            <w:pPr>
              <w:pStyle w:val="ConsPlusNormal0"/>
            </w:pPr>
            <w:r w:rsidRPr="00DA6BE7"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851" w:type="dxa"/>
            <w:vAlign w:val="center"/>
          </w:tcPr>
          <w:p w14:paraId="14437AD3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851" w:type="dxa"/>
            <w:vAlign w:val="center"/>
          </w:tcPr>
          <w:p w14:paraId="7BCBA7B9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14,6</w:t>
            </w:r>
          </w:p>
        </w:tc>
        <w:tc>
          <w:tcPr>
            <w:tcW w:w="849" w:type="dxa"/>
            <w:vAlign w:val="center"/>
          </w:tcPr>
          <w:p w14:paraId="4EEE51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13,5</w:t>
            </w:r>
          </w:p>
        </w:tc>
        <w:tc>
          <w:tcPr>
            <w:tcW w:w="849" w:type="dxa"/>
            <w:vAlign w:val="center"/>
          </w:tcPr>
          <w:p w14:paraId="27B7A2B0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</w:t>
            </w:r>
          </w:p>
        </w:tc>
      </w:tr>
      <w:tr w:rsidR="00DA6BE7" w:rsidRPr="00DA6BE7" w14:paraId="04E76B44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7F3CA21" w14:textId="77777777" w:rsidR="00074F74" w:rsidRPr="00DA6BE7" w:rsidRDefault="001A60BE">
            <w:pPr>
              <w:pStyle w:val="ConsPlusNormal0"/>
              <w:jc w:val="center"/>
            </w:pPr>
            <w:r w:rsidRPr="00DA6BE7">
              <w:t>15.</w:t>
            </w:r>
          </w:p>
        </w:tc>
        <w:tc>
          <w:tcPr>
            <w:tcW w:w="4876" w:type="dxa"/>
            <w:tcBorders>
              <w:bottom w:val="nil"/>
            </w:tcBorders>
          </w:tcPr>
          <w:p w14:paraId="0E9E4F79" w14:textId="77777777" w:rsidR="00074F74" w:rsidRPr="00DA6BE7" w:rsidRDefault="001A60BE">
            <w:pPr>
              <w:pStyle w:val="ConsPlusNormal0"/>
            </w:pPr>
            <w:r w:rsidRPr="00DA6BE7"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851" w:type="dxa"/>
            <w:tcBorders>
              <w:bottom w:val="nil"/>
            </w:tcBorders>
          </w:tcPr>
          <w:p w14:paraId="6A5B959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5687C53C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18,0</w:t>
            </w:r>
          </w:p>
        </w:tc>
        <w:tc>
          <w:tcPr>
            <w:tcW w:w="849" w:type="dxa"/>
            <w:tcBorders>
              <w:bottom w:val="nil"/>
            </w:tcBorders>
          </w:tcPr>
          <w:p w14:paraId="31A66BC9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  <w:r w:rsidRPr="00DA6BE7">
              <w:t>5,0</w:t>
            </w:r>
          </w:p>
        </w:tc>
        <w:tc>
          <w:tcPr>
            <w:tcW w:w="849" w:type="dxa"/>
            <w:tcBorders>
              <w:bottom w:val="nil"/>
            </w:tcBorders>
          </w:tcPr>
          <w:p w14:paraId="5881C17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618CA645" w14:textId="77777777">
        <w:tblPrEx>
          <w:tblBorders>
            <w:insideH w:val="nil"/>
          </w:tblBorders>
        </w:tblPrEx>
        <w:tc>
          <w:tcPr>
            <w:tcW w:w="8939" w:type="dxa"/>
            <w:gridSpan w:val="6"/>
            <w:tcBorders>
              <w:top w:val="nil"/>
            </w:tcBorders>
          </w:tcPr>
          <w:p w14:paraId="3D0AC74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15 в ред. </w:t>
            </w:r>
            <w:hyperlink r:id="rId13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</w:tbl>
    <w:p w14:paraId="6BD381FA" w14:textId="77777777" w:rsidR="00074F74" w:rsidRPr="00DA6BE7" w:rsidRDefault="00074F74">
      <w:pPr>
        <w:pStyle w:val="ConsPlusNormal0"/>
        <w:jc w:val="both"/>
      </w:pPr>
    </w:p>
    <w:p w14:paraId="2C2E36A7" w14:textId="77777777" w:rsidR="00074F74" w:rsidRPr="00DA6BE7" w:rsidRDefault="001A60BE">
      <w:pPr>
        <w:pStyle w:val="ConsPlusNormal0"/>
        <w:ind w:firstLine="540"/>
        <w:jc w:val="both"/>
      </w:pPr>
      <w:r w:rsidRPr="00DA6BE7">
        <w:t>Целевой сценарий предполагает фокусировку региональной политики на решен</w:t>
      </w:r>
      <w:r w:rsidRPr="00DA6BE7">
        <w:t>ии приоритетных социально-экономических задач таким образом, чтобы на первом этапе сформировать необходимые условия и стимулы для ускорения социально-экономического развития Республики Карелия, на втором этапе - полностью устранить факторы, вынуждающие нас</w:t>
      </w:r>
      <w:r w:rsidRPr="00DA6BE7">
        <w:t>еление покидать регион.</w:t>
      </w:r>
    </w:p>
    <w:p w14:paraId="03F36EA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 xml:space="preserve">Бюджет развития Республики Карелия после 2020 года будет основан на утвержденной федеральной целевой </w:t>
      </w:r>
      <w:hyperlink r:id="rId131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программе</w:t>
        </w:r>
      </w:hyperlink>
      <w:r w:rsidRPr="00DA6BE7">
        <w:t xml:space="preserve"> "Развитие Республики Карелия на период до 2030 года", что позвол</w:t>
      </w:r>
      <w:r w:rsidRPr="00DA6BE7">
        <w:t xml:space="preserve">ит сконцентрировать усилия не только на решении приоритетных задач, поставленных в Указах Президента Российской Федерации от 7 мая 2018 года </w:t>
      </w:r>
      <w:hyperlink r:id="rId13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N 204</w:t>
        </w:r>
      </w:hyperlink>
      <w:r w:rsidRPr="00DA6BE7">
        <w:t xml:space="preserve"> "О национальных целях и стратегических задачах развития Российской Федерации на пери</w:t>
      </w:r>
      <w:r w:rsidRPr="00DA6BE7">
        <w:t xml:space="preserve">од до 2024 года", от 7 мая 2024 года </w:t>
      </w:r>
      <w:hyperlink r:id="rId13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N 309</w:t>
        </w:r>
      </w:hyperlink>
      <w:r w:rsidRPr="00DA6BE7">
        <w:t xml:space="preserve"> "О национальных целях развития Российской Федерации на период до 2030 года и на перспективу до 2036 года", но и на ликвидации отдельных узких мест во всех приоритетных направлениях развития республики - в</w:t>
      </w:r>
      <w:r w:rsidRPr="00DA6BE7">
        <w:t xml:space="preserve"> социальной сфере, инженерной и транспортной инфраструктуре, в сфере экологического развития, научно-технологической сфере и др.</w:t>
      </w:r>
    </w:p>
    <w:p w14:paraId="2CE7AE5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4F172A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инфраструктурные проблемы республики, включая современную транспо</w:t>
      </w:r>
      <w:r w:rsidRPr="00DA6BE7">
        <w:t>ртную систему и систему связи (мобильная связь и Интернет во всех населенных пунктах), предполагается решить к концу 2020-х годов по мере увеличения уровня федеральной поддержки, в том числе в рамках проектов с софинансированием из регионального бюджета, п</w:t>
      </w:r>
      <w:r w:rsidRPr="00DA6BE7">
        <w:t>ривлечения внебюджетных средств.</w:t>
      </w:r>
    </w:p>
    <w:p w14:paraId="46B7D9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Ключевыми точками роста в области экономического развития станут малые и средние инвестиционные проекты, реализованные с использованием инструментов адресной государственной поддержки, а также с использованием новых и сущес</w:t>
      </w:r>
      <w:r w:rsidRPr="00DA6BE7">
        <w:t>твующих механизмов промышленной политики: льгот и форм поддержки ТОСЭР, услуг промышленных парков, программ поддержки институтов развития Российской Федерации, механизмов кластерной политики. Отдельной точкой роста станет малое и среднее предпринимательств</w:t>
      </w:r>
      <w:r w:rsidRPr="00DA6BE7">
        <w:t>о, в том числе высокотехнологичное. Основной прирост числа новых рабочих мест будет обеспечен путем развития массового предпринимательства, включая сферу туризма, деятельность гостиниц и ресторанов, торговлю и услуги, а также путем развития сферы социально</w:t>
      </w:r>
      <w:r w:rsidRPr="00DA6BE7">
        <w:t>го обслуживания и оздоровления.</w:t>
      </w:r>
    </w:p>
    <w:p w14:paraId="16128A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социальной сфере предполагается создание условий для обеспечения высокого уровня качества жизни, внедрение передовых технологий в здравоохранении (в том числе цифровых), обеспечение доступности дополнительного образования </w:t>
      </w:r>
      <w:r w:rsidRPr="00DA6BE7">
        <w:t>детей, дошкольного образования. Продолжится активная поддержка учреждений науки и образования, будут созданы условия для повышения глобальной конкурентоспособности научно-образовательного сектора Республики Карелия. Республика сохранит статус одного из кру</w:t>
      </w:r>
      <w:r w:rsidRPr="00DA6BE7">
        <w:t>пных российских центров науки и образования.</w:t>
      </w:r>
    </w:p>
    <w:p w14:paraId="605C23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Республика Карелия будет использовать пространственный потенциал отдельных территорий. Для каждой территории будут определены проекты умной специализации, выявлена уникальная роль в социально-экономической систе</w:t>
      </w:r>
      <w:r w:rsidRPr="00DA6BE7">
        <w:t>ме Российской Федерации и региона с учетом разнообразия и специфики имеющихся ресурсов.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</w:t>
      </w:r>
      <w:r w:rsidRPr="00DA6BE7">
        <w:t>циала отдельных территорий перед другими регионами Российской Федерации. Ключевые целевые индикаторы реализации целевого сценария развития представлены в таблице 7.</w:t>
      </w:r>
    </w:p>
    <w:p w14:paraId="49BEE232" w14:textId="77777777" w:rsidR="00074F74" w:rsidRPr="00DA6BE7" w:rsidRDefault="00074F74">
      <w:pPr>
        <w:pStyle w:val="ConsPlusNormal0"/>
        <w:jc w:val="both"/>
      </w:pPr>
    </w:p>
    <w:p w14:paraId="3AF8785F" w14:textId="77777777" w:rsidR="00074F74" w:rsidRPr="00DA6BE7" w:rsidRDefault="001A60BE">
      <w:pPr>
        <w:pStyle w:val="ConsPlusNormal0"/>
        <w:jc w:val="right"/>
      </w:pPr>
      <w:r w:rsidRPr="00DA6BE7">
        <w:t>Таблица 7</w:t>
      </w:r>
    </w:p>
    <w:p w14:paraId="692EB70A" w14:textId="77777777" w:rsidR="00074F74" w:rsidRPr="00DA6BE7" w:rsidRDefault="00074F74">
      <w:pPr>
        <w:pStyle w:val="ConsPlusNormal0"/>
        <w:jc w:val="both"/>
      </w:pPr>
    </w:p>
    <w:p w14:paraId="4030F55E" w14:textId="77777777" w:rsidR="00074F74" w:rsidRPr="00DA6BE7" w:rsidRDefault="001A60BE">
      <w:pPr>
        <w:pStyle w:val="ConsPlusNormal0"/>
        <w:jc w:val="center"/>
      </w:pPr>
      <w:r w:rsidRPr="00DA6BE7">
        <w:t>Основные целевые индикаторы</w:t>
      </w:r>
    </w:p>
    <w:p w14:paraId="3141DEDB" w14:textId="77777777" w:rsidR="00074F74" w:rsidRPr="00DA6BE7" w:rsidRDefault="001A60BE">
      <w:pPr>
        <w:pStyle w:val="ConsPlusNormal0"/>
        <w:jc w:val="center"/>
      </w:pPr>
      <w:r w:rsidRPr="00DA6BE7">
        <w:t>реализации Стратегии в рамках целевого сценария</w:t>
      </w:r>
    </w:p>
    <w:p w14:paraId="470F4AE1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3"/>
        <w:gridCol w:w="4932"/>
        <w:gridCol w:w="711"/>
        <w:gridCol w:w="851"/>
        <w:gridCol w:w="851"/>
        <w:gridCol w:w="987"/>
      </w:tblGrid>
      <w:tr w:rsidR="00DA6BE7" w:rsidRPr="00DA6BE7" w14:paraId="6EFF7055" w14:textId="77777777">
        <w:tc>
          <w:tcPr>
            <w:tcW w:w="663" w:type="dxa"/>
            <w:vAlign w:val="center"/>
          </w:tcPr>
          <w:p w14:paraId="30B872FB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 xml:space="preserve">N </w:t>
            </w:r>
            <w:r w:rsidRPr="00DA6BE7">
              <w:t>п/п</w:t>
            </w:r>
          </w:p>
        </w:tc>
        <w:tc>
          <w:tcPr>
            <w:tcW w:w="4932" w:type="dxa"/>
            <w:vAlign w:val="center"/>
          </w:tcPr>
          <w:p w14:paraId="2F1FC779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Показатель</w:t>
            </w:r>
          </w:p>
        </w:tc>
        <w:tc>
          <w:tcPr>
            <w:tcW w:w="711" w:type="dxa"/>
            <w:vAlign w:val="center"/>
          </w:tcPr>
          <w:p w14:paraId="713440F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 год</w:t>
            </w:r>
          </w:p>
        </w:tc>
        <w:tc>
          <w:tcPr>
            <w:tcW w:w="851" w:type="dxa"/>
            <w:vAlign w:val="center"/>
          </w:tcPr>
          <w:p w14:paraId="7CAC9BD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 год</w:t>
            </w:r>
          </w:p>
        </w:tc>
        <w:tc>
          <w:tcPr>
            <w:tcW w:w="851" w:type="dxa"/>
            <w:vAlign w:val="center"/>
          </w:tcPr>
          <w:p w14:paraId="04E47B9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 год</w:t>
            </w:r>
          </w:p>
        </w:tc>
        <w:tc>
          <w:tcPr>
            <w:tcW w:w="987" w:type="dxa"/>
            <w:vAlign w:val="center"/>
          </w:tcPr>
          <w:p w14:paraId="4C658D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 год</w:t>
            </w:r>
          </w:p>
        </w:tc>
      </w:tr>
      <w:tr w:rsidR="00DA6BE7" w:rsidRPr="00DA6BE7" w14:paraId="7E3CBEAE" w14:textId="77777777">
        <w:tc>
          <w:tcPr>
            <w:tcW w:w="663" w:type="dxa"/>
            <w:vAlign w:val="center"/>
          </w:tcPr>
          <w:p w14:paraId="588557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4932" w:type="dxa"/>
            <w:vAlign w:val="center"/>
          </w:tcPr>
          <w:p w14:paraId="0E697667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711" w:type="dxa"/>
            <w:vAlign w:val="center"/>
          </w:tcPr>
          <w:p w14:paraId="7EEFF760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851" w:type="dxa"/>
            <w:vAlign w:val="center"/>
          </w:tcPr>
          <w:p w14:paraId="56F21349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851" w:type="dxa"/>
            <w:vAlign w:val="center"/>
          </w:tcPr>
          <w:p w14:paraId="1FDAC9A3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  <w:tc>
          <w:tcPr>
            <w:tcW w:w="987" w:type="dxa"/>
            <w:vAlign w:val="center"/>
          </w:tcPr>
          <w:p w14:paraId="27763E32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0F8BEA19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B6C1417" w14:textId="77777777" w:rsidR="00074F74" w:rsidRPr="00DA6BE7" w:rsidRDefault="001A60BE">
            <w:pPr>
              <w:pStyle w:val="ConsPlusNormal0"/>
              <w:jc w:val="center"/>
            </w:pPr>
            <w:r w:rsidRPr="00DA6BE7">
              <w:t>1.</w:t>
            </w:r>
          </w:p>
        </w:tc>
        <w:tc>
          <w:tcPr>
            <w:tcW w:w="4932" w:type="dxa"/>
            <w:tcBorders>
              <w:bottom w:val="nil"/>
            </w:tcBorders>
          </w:tcPr>
          <w:p w14:paraId="7C4BB25C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 регионального или межмуниципального значения, соответствующих нормативным требованиям, в общем объеме автомобильных дорог регионального или межмуниципального значения,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7F0664EF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32,00</w:t>
            </w:r>
          </w:p>
        </w:tc>
        <w:tc>
          <w:tcPr>
            <w:tcW w:w="851" w:type="dxa"/>
            <w:tcBorders>
              <w:bottom w:val="nil"/>
            </w:tcBorders>
          </w:tcPr>
          <w:p w14:paraId="335B2C39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40,05</w:t>
            </w:r>
          </w:p>
        </w:tc>
        <w:tc>
          <w:tcPr>
            <w:tcW w:w="851" w:type="dxa"/>
            <w:tcBorders>
              <w:bottom w:val="nil"/>
            </w:tcBorders>
          </w:tcPr>
          <w:p w14:paraId="4BBC42E0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51,67</w:t>
            </w:r>
          </w:p>
        </w:tc>
        <w:tc>
          <w:tcPr>
            <w:tcW w:w="987" w:type="dxa"/>
            <w:tcBorders>
              <w:bottom w:val="nil"/>
            </w:tcBorders>
          </w:tcPr>
          <w:p w14:paraId="105E5FBF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60,00</w:t>
            </w:r>
          </w:p>
        </w:tc>
      </w:tr>
      <w:tr w:rsidR="00DA6BE7" w:rsidRPr="00DA6BE7" w14:paraId="76AA4EDF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05A06E0B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 в ред. </w:t>
            </w:r>
            <w:hyperlink r:id="rId13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42B4F56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EA0A7A9" w14:textId="77777777" w:rsidR="00074F74" w:rsidRPr="00DA6BE7" w:rsidRDefault="001A60BE">
            <w:pPr>
              <w:pStyle w:val="ConsPlusNormal0"/>
              <w:jc w:val="center"/>
            </w:pPr>
            <w:r w:rsidRPr="00DA6BE7">
              <w:t>1.1.</w:t>
            </w:r>
          </w:p>
        </w:tc>
        <w:tc>
          <w:tcPr>
            <w:tcW w:w="4932" w:type="dxa"/>
            <w:tcBorders>
              <w:bottom w:val="nil"/>
            </w:tcBorders>
          </w:tcPr>
          <w:p w14:paraId="744CF8E6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дорог, входящих в опорную сеть, соответствующих н</w:t>
            </w:r>
            <w:r w:rsidRPr="00DA6BE7">
              <w:t>ормативным требованиям, входящих в опорную сеть,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7F58F2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3281D84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3A5236F1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46,48</w:t>
            </w:r>
          </w:p>
        </w:tc>
        <w:tc>
          <w:tcPr>
            <w:tcW w:w="987" w:type="dxa"/>
            <w:tcBorders>
              <w:bottom w:val="nil"/>
            </w:tcBorders>
          </w:tcPr>
          <w:p w14:paraId="7F1282A7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85,00</w:t>
            </w:r>
          </w:p>
        </w:tc>
      </w:tr>
      <w:tr w:rsidR="00DA6BE7" w:rsidRPr="00DA6BE7" w14:paraId="6F25F3DC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0C8F43BA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1.1 введен </w:t>
            </w:r>
            <w:hyperlink r:id="rId13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EB1D439" w14:textId="77777777">
        <w:tc>
          <w:tcPr>
            <w:tcW w:w="663" w:type="dxa"/>
          </w:tcPr>
          <w:p w14:paraId="1E092F18" w14:textId="77777777" w:rsidR="00074F74" w:rsidRPr="00DA6BE7" w:rsidRDefault="001A60BE">
            <w:pPr>
              <w:pStyle w:val="ConsPlusNormal0"/>
              <w:jc w:val="center"/>
            </w:pPr>
            <w:r w:rsidRPr="00DA6BE7">
              <w:t>2.</w:t>
            </w:r>
          </w:p>
        </w:tc>
        <w:tc>
          <w:tcPr>
            <w:tcW w:w="4932" w:type="dxa"/>
            <w:vAlign w:val="center"/>
          </w:tcPr>
          <w:p w14:paraId="61605C0C" w14:textId="77777777" w:rsidR="00074F74" w:rsidRPr="00DA6BE7" w:rsidRDefault="001A60BE">
            <w:pPr>
              <w:pStyle w:val="ConsPlusNormal0"/>
            </w:pPr>
            <w:r w:rsidRPr="00DA6BE7">
              <w:t>Число газифицированных населенных пунктов</w:t>
            </w:r>
          </w:p>
        </w:tc>
        <w:tc>
          <w:tcPr>
            <w:tcW w:w="711" w:type="dxa"/>
          </w:tcPr>
          <w:p w14:paraId="48B8184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  <w:tc>
          <w:tcPr>
            <w:tcW w:w="851" w:type="dxa"/>
          </w:tcPr>
          <w:p w14:paraId="5987D5B9" w14:textId="77777777" w:rsidR="00074F74" w:rsidRPr="00DA6BE7" w:rsidRDefault="001A60BE">
            <w:pPr>
              <w:pStyle w:val="ConsPlusNormal0"/>
              <w:jc w:val="center"/>
            </w:pPr>
            <w:r w:rsidRPr="00DA6BE7">
              <w:t>61</w:t>
            </w:r>
          </w:p>
        </w:tc>
        <w:tc>
          <w:tcPr>
            <w:tcW w:w="851" w:type="dxa"/>
          </w:tcPr>
          <w:p w14:paraId="4B1EFF0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</w:t>
            </w:r>
          </w:p>
        </w:tc>
        <w:tc>
          <w:tcPr>
            <w:tcW w:w="987" w:type="dxa"/>
          </w:tcPr>
          <w:p w14:paraId="7F2BCF04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</w:t>
            </w:r>
          </w:p>
        </w:tc>
      </w:tr>
      <w:tr w:rsidR="00DA6BE7" w:rsidRPr="00DA6BE7" w14:paraId="05DD086D" w14:textId="77777777">
        <w:tc>
          <w:tcPr>
            <w:tcW w:w="663" w:type="dxa"/>
          </w:tcPr>
          <w:p w14:paraId="17276DA5" w14:textId="77777777" w:rsidR="00074F74" w:rsidRPr="00DA6BE7" w:rsidRDefault="001A60BE">
            <w:pPr>
              <w:pStyle w:val="ConsPlusNormal0"/>
              <w:jc w:val="center"/>
            </w:pPr>
            <w:r w:rsidRPr="00DA6BE7">
              <w:t>3.</w:t>
            </w:r>
          </w:p>
        </w:tc>
        <w:tc>
          <w:tcPr>
            <w:tcW w:w="4932" w:type="dxa"/>
            <w:vAlign w:val="center"/>
          </w:tcPr>
          <w:p w14:paraId="5EA60BBC" w14:textId="77777777" w:rsidR="00074F74" w:rsidRPr="00DA6BE7" w:rsidRDefault="001A60BE">
            <w:pPr>
              <w:pStyle w:val="ConsPlusNormal0"/>
            </w:pPr>
            <w:r w:rsidRPr="00DA6BE7">
              <w:t>Валовой региональный продукт, млрд. рублей</w:t>
            </w:r>
          </w:p>
        </w:tc>
        <w:tc>
          <w:tcPr>
            <w:tcW w:w="711" w:type="dxa"/>
          </w:tcPr>
          <w:p w14:paraId="231D1F5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851" w:type="dxa"/>
          </w:tcPr>
          <w:p w14:paraId="2F48F420" w14:textId="77777777" w:rsidR="00074F74" w:rsidRPr="00DA6BE7" w:rsidRDefault="001A60BE">
            <w:pPr>
              <w:pStyle w:val="ConsPlusNormal0"/>
              <w:jc w:val="center"/>
            </w:pPr>
            <w:r w:rsidRPr="00DA6BE7">
              <w:t>320</w:t>
            </w:r>
          </w:p>
        </w:tc>
        <w:tc>
          <w:tcPr>
            <w:tcW w:w="851" w:type="dxa"/>
          </w:tcPr>
          <w:p w14:paraId="1CCA3217" w14:textId="77777777" w:rsidR="00074F74" w:rsidRPr="00DA6BE7" w:rsidRDefault="001A60BE">
            <w:pPr>
              <w:pStyle w:val="ConsPlusNormal0"/>
              <w:jc w:val="center"/>
            </w:pPr>
            <w:r w:rsidRPr="00DA6BE7">
              <w:t>380</w:t>
            </w:r>
          </w:p>
        </w:tc>
        <w:tc>
          <w:tcPr>
            <w:tcW w:w="987" w:type="dxa"/>
          </w:tcPr>
          <w:p w14:paraId="13F05441" w14:textId="77777777" w:rsidR="00074F74" w:rsidRPr="00DA6BE7" w:rsidRDefault="001A60BE">
            <w:pPr>
              <w:pStyle w:val="ConsPlusNormal0"/>
              <w:jc w:val="center"/>
            </w:pPr>
            <w:r w:rsidRPr="00DA6BE7">
              <w:t>450</w:t>
            </w:r>
          </w:p>
        </w:tc>
      </w:tr>
      <w:tr w:rsidR="00DA6BE7" w:rsidRPr="00DA6BE7" w14:paraId="53451158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B98E3AA" w14:textId="77777777" w:rsidR="00074F74" w:rsidRPr="00DA6BE7" w:rsidRDefault="001A60BE">
            <w:pPr>
              <w:pStyle w:val="ConsPlusNormal0"/>
              <w:jc w:val="center"/>
            </w:pPr>
            <w:r w:rsidRPr="00DA6BE7">
              <w:t>4.</w:t>
            </w:r>
          </w:p>
        </w:tc>
        <w:tc>
          <w:tcPr>
            <w:tcW w:w="4932" w:type="dxa"/>
            <w:tcBorders>
              <w:bottom w:val="nil"/>
            </w:tcBorders>
          </w:tcPr>
          <w:p w14:paraId="0362AEBA" w14:textId="77777777" w:rsidR="00074F74" w:rsidRPr="00DA6BE7" w:rsidRDefault="001A60BE">
            <w:pPr>
              <w:pStyle w:val="ConsPlusNormal0"/>
            </w:pPr>
            <w:r w:rsidRPr="00DA6BE7">
              <w:t>Объем инвестиций в основной капитал, млрд. рублей</w:t>
            </w:r>
          </w:p>
        </w:tc>
        <w:tc>
          <w:tcPr>
            <w:tcW w:w="711" w:type="dxa"/>
            <w:tcBorders>
              <w:bottom w:val="nil"/>
            </w:tcBorders>
          </w:tcPr>
          <w:p w14:paraId="7BD5D15C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54CDB4AD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60,2</w:t>
            </w:r>
          </w:p>
        </w:tc>
        <w:tc>
          <w:tcPr>
            <w:tcW w:w="851" w:type="dxa"/>
            <w:tcBorders>
              <w:bottom w:val="nil"/>
            </w:tcBorders>
          </w:tcPr>
          <w:p w14:paraId="72992D3B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93,9</w:t>
            </w:r>
          </w:p>
        </w:tc>
        <w:tc>
          <w:tcPr>
            <w:tcW w:w="987" w:type="dxa"/>
            <w:tcBorders>
              <w:bottom w:val="nil"/>
            </w:tcBorders>
          </w:tcPr>
          <w:p w14:paraId="79692F36" w14:textId="77777777" w:rsidR="00074F74" w:rsidRPr="00DA6BE7" w:rsidRDefault="001A60BE">
            <w:pPr>
              <w:pStyle w:val="ConsPlusNormal0"/>
              <w:jc w:val="center"/>
            </w:pPr>
            <w:r w:rsidRPr="00DA6BE7">
              <w:t>176,3</w:t>
            </w:r>
          </w:p>
        </w:tc>
      </w:tr>
      <w:tr w:rsidR="00DA6BE7" w:rsidRPr="00DA6BE7" w14:paraId="5EEC72CD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1BB7380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 в ред. </w:t>
            </w:r>
            <w:hyperlink r:id="rId1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17484160" w14:textId="77777777">
        <w:tc>
          <w:tcPr>
            <w:tcW w:w="663" w:type="dxa"/>
          </w:tcPr>
          <w:p w14:paraId="2FFD06A7" w14:textId="77777777" w:rsidR="00074F74" w:rsidRPr="00DA6BE7" w:rsidRDefault="001A60BE">
            <w:pPr>
              <w:pStyle w:val="ConsPlusNormal0"/>
              <w:jc w:val="center"/>
            </w:pPr>
            <w:r w:rsidRPr="00DA6BE7">
              <w:t>5.</w:t>
            </w:r>
          </w:p>
        </w:tc>
        <w:tc>
          <w:tcPr>
            <w:tcW w:w="4932" w:type="dxa"/>
            <w:vAlign w:val="center"/>
          </w:tcPr>
          <w:p w14:paraId="18F508E4" w14:textId="77777777" w:rsidR="00074F74" w:rsidRPr="00DA6BE7" w:rsidRDefault="001A60BE">
            <w:pPr>
              <w:pStyle w:val="ConsPlusNormal0"/>
            </w:pPr>
            <w:r w:rsidRPr="00DA6BE7">
              <w:t>Объем экспорта несырьевых неэнергетических товаров, млн. долларов США</w:t>
            </w:r>
          </w:p>
        </w:tc>
        <w:tc>
          <w:tcPr>
            <w:tcW w:w="711" w:type="dxa"/>
          </w:tcPr>
          <w:p w14:paraId="0B62CC9A" w14:textId="77777777" w:rsidR="00074F74" w:rsidRPr="00DA6BE7" w:rsidRDefault="001A60BE">
            <w:pPr>
              <w:pStyle w:val="ConsPlusNormal0"/>
              <w:jc w:val="center"/>
            </w:pPr>
            <w:r w:rsidRPr="00DA6BE7">
              <w:t>473,1</w:t>
            </w:r>
          </w:p>
        </w:tc>
        <w:tc>
          <w:tcPr>
            <w:tcW w:w="851" w:type="dxa"/>
          </w:tcPr>
          <w:p w14:paraId="684FE524" w14:textId="77777777" w:rsidR="00074F74" w:rsidRPr="00DA6BE7" w:rsidRDefault="001A60BE">
            <w:pPr>
              <w:pStyle w:val="ConsPlusNormal0"/>
              <w:jc w:val="center"/>
            </w:pPr>
            <w:r w:rsidRPr="00DA6BE7">
              <w:t>620,00</w:t>
            </w:r>
          </w:p>
        </w:tc>
        <w:tc>
          <w:tcPr>
            <w:tcW w:w="851" w:type="dxa"/>
          </w:tcPr>
          <w:p w14:paraId="5C1694EE" w14:textId="77777777" w:rsidR="00074F74" w:rsidRPr="00DA6BE7" w:rsidRDefault="001A60BE">
            <w:pPr>
              <w:pStyle w:val="ConsPlusNormal0"/>
              <w:jc w:val="center"/>
            </w:pPr>
            <w:r w:rsidRPr="00DA6BE7">
              <w:t>790,00</w:t>
            </w:r>
          </w:p>
        </w:tc>
        <w:tc>
          <w:tcPr>
            <w:tcW w:w="987" w:type="dxa"/>
          </w:tcPr>
          <w:p w14:paraId="695C5C27" w14:textId="77777777" w:rsidR="00074F74" w:rsidRPr="00DA6BE7" w:rsidRDefault="001A60BE">
            <w:pPr>
              <w:pStyle w:val="ConsPlusNormal0"/>
              <w:jc w:val="center"/>
            </w:pPr>
            <w:r w:rsidRPr="00DA6BE7">
              <w:t>1 000,00</w:t>
            </w:r>
          </w:p>
        </w:tc>
      </w:tr>
      <w:tr w:rsidR="00DA6BE7" w:rsidRPr="00DA6BE7" w14:paraId="3C041546" w14:textId="77777777">
        <w:tc>
          <w:tcPr>
            <w:tcW w:w="663" w:type="dxa"/>
          </w:tcPr>
          <w:p w14:paraId="4A00C75B" w14:textId="77777777" w:rsidR="00074F74" w:rsidRPr="00DA6BE7" w:rsidRDefault="001A60BE">
            <w:pPr>
              <w:pStyle w:val="ConsPlusNormal0"/>
              <w:jc w:val="center"/>
            </w:pPr>
            <w:r w:rsidRPr="00DA6BE7">
              <w:t>6.</w:t>
            </w:r>
          </w:p>
        </w:tc>
        <w:tc>
          <w:tcPr>
            <w:tcW w:w="4932" w:type="dxa"/>
            <w:vAlign w:val="center"/>
          </w:tcPr>
          <w:p w14:paraId="1AECD2D7" w14:textId="77777777" w:rsidR="00074F74" w:rsidRPr="00DA6BE7" w:rsidRDefault="001A60BE">
            <w:pPr>
              <w:pStyle w:val="ConsPlusNormal0"/>
            </w:pPr>
            <w:r w:rsidRPr="00DA6BE7"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711" w:type="dxa"/>
          </w:tcPr>
          <w:p w14:paraId="0A614159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851" w:type="dxa"/>
          </w:tcPr>
          <w:p w14:paraId="5014B27F" w14:textId="77777777" w:rsidR="00074F74" w:rsidRPr="00DA6BE7" w:rsidRDefault="001A60BE">
            <w:pPr>
              <w:pStyle w:val="ConsPlusNormal0"/>
              <w:jc w:val="center"/>
            </w:pPr>
            <w:r w:rsidRPr="00DA6BE7">
              <w:t>5 084</w:t>
            </w:r>
          </w:p>
        </w:tc>
        <w:tc>
          <w:tcPr>
            <w:tcW w:w="851" w:type="dxa"/>
          </w:tcPr>
          <w:p w14:paraId="451090B2" w14:textId="77777777" w:rsidR="00074F74" w:rsidRPr="00DA6BE7" w:rsidRDefault="001A60BE">
            <w:pPr>
              <w:pStyle w:val="ConsPlusNormal0"/>
              <w:jc w:val="center"/>
            </w:pPr>
            <w:r w:rsidRPr="00DA6BE7">
              <w:t>7 279</w:t>
            </w:r>
          </w:p>
        </w:tc>
        <w:tc>
          <w:tcPr>
            <w:tcW w:w="987" w:type="dxa"/>
          </w:tcPr>
          <w:p w14:paraId="278BDF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13 000</w:t>
            </w:r>
          </w:p>
        </w:tc>
      </w:tr>
      <w:tr w:rsidR="00DA6BE7" w:rsidRPr="00DA6BE7" w14:paraId="36A46FB3" w14:textId="77777777">
        <w:tc>
          <w:tcPr>
            <w:tcW w:w="663" w:type="dxa"/>
          </w:tcPr>
          <w:p w14:paraId="03B10443" w14:textId="77777777" w:rsidR="00074F74" w:rsidRPr="00DA6BE7" w:rsidRDefault="001A60BE">
            <w:pPr>
              <w:pStyle w:val="ConsPlusNormal0"/>
              <w:jc w:val="center"/>
            </w:pPr>
            <w:r w:rsidRPr="00DA6BE7">
              <w:t>7.</w:t>
            </w:r>
          </w:p>
        </w:tc>
        <w:tc>
          <w:tcPr>
            <w:tcW w:w="4932" w:type="dxa"/>
            <w:vAlign w:val="center"/>
          </w:tcPr>
          <w:p w14:paraId="38FD2C0C" w14:textId="77777777" w:rsidR="00074F74" w:rsidRPr="00DA6BE7" w:rsidRDefault="001A60BE">
            <w:pPr>
              <w:pStyle w:val="ConsPlusNormal0"/>
            </w:pPr>
            <w:r w:rsidRPr="00DA6BE7">
              <w:t>Доля высокотехнологичных и наукоемких видов деятельности в ВРП, процентов</w:t>
            </w:r>
          </w:p>
        </w:tc>
        <w:tc>
          <w:tcPr>
            <w:tcW w:w="711" w:type="dxa"/>
          </w:tcPr>
          <w:p w14:paraId="638F9A8E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851" w:type="dxa"/>
          </w:tcPr>
          <w:p w14:paraId="17291D65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17,4</w:t>
            </w:r>
          </w:p>
        </w:tc>
        <w:tc>
          <w:tcPr>
            <w:tcW w:w="851" w:type="dxa"/>
          </w:tcPr>
          <w:p w14:paraId="1F595D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18,8</w:t>
            </w:r>
          </w:p>
        </w:tc>
        <w:tc>
          <w:tcPr>
            <w:tcW w:w="987" w:type="dxa"/>
          </w:tcPr>
          <w:p w14:paraId="425449EA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22,0</w:t>
            </w:r>
          </w:p>
        </w:tc>
      </w:tr>
      <w:tr w:rsidR="00DA6BE7" w:rsidRPr="00DA6BE7" w14:paraId="31EA97C4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D5DE9C3" w14:textId="77777777" w:rsidR="00074F74" w:rsidRPr="00DA6BE7" w:rsidRDefault="001A60BE">
            <w:pPr>
              <w:pStyle w:val="ConsPlusNormal0"/>
              <w:jc w:val="center"/>
            </w:pPr>
            <w:r w:rsidRPr="00DA6BE7">
              <w:t>8.</w:t>
            </w:r>
          </w:p>
        </w:tc>
        <w:tc>
          <w:tcPr>
            <w:tcW w:w="4932" w:type="dxa"/>
            <w:tcBorders>
              <w:bottom w:val="nil"/>
            </w:tcBorders>
          </w:tcPr>
          <w:p w14:paraId="76DDBF78" w14:textId="77777777" w:rsidR="00074F74" w:rsidRPr="00DA6BE7" w:rsidRDefault="001A60BE">
            <w:pPr>
              <w:pStyle w:val="ConsPlusNormal0"/>
            </w:pPr>
            <w:r w:rsidRPr="00DA6BE7"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711" w:type="dxa"/>
            <w:tcBorders>
              <w:bottom w:val="nil"/>
            </w:tcBorders>
          </w:tcPr>
          <w:p w14:paraId="3407526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17F23F46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87,2</w:t>
            </w:r>
          </w:p>
        </w:tc>
        <w:tc>
          <w:tcPr>
            <w:tcW w:w="851" w:type="dxa"/>
            <w:tcBorders>
              <w:bottom w:val="nil"/>
            </w:tcBorders>
          </w:tcPr>
          <w:p w14:paraId="437216D4" w14:textId="77777777" w:rsidR="00074F74" w:rsidRPr="00DA6BE7" w:rsidRDefault="001A60BE">
            <w:pPr>
              <w:pStyle w:val="ConsPlusNormal0"/>
              <w:jc w:val="center"/>
            </w:pPr>
            <w:r w:rsidRPr="00DA6BE7">
              <w:t>91,9</w:t>
            </w:r>
          </w:p>
        </w:tc>
        <w:tc>
          <w:tcPr>
            <w:tcW w:w="987" w:type="dxa"/>
            <w:tcBorders>
              <w:bottom w:val="nil"/>
            </w:tcBorders>
          </w:tcPr>
          <w:p w14:paraId="0AE297EA" w14:textId="77777777" w:rsidR="00074F74" w:rsidRPr="00DA6BE7" w:rsidRDefault="001A60BE">
            <w:pPr>
              <w:pStyle w:val="ConsPlusNormal0"/>
              <w:jc w:val="center"/>
            </w:pPr>
            <w:r w:rsidRPr="00DA6BE7">
              <w:t>96,3</w:t>
            </w:r>
          </w:p>
        </w:tc>
      </w:tr>
      <w:tr w:rsidR="00DA6BE7" w:rsidRPr="00DA6BE7" w14:paraId="49F9B67F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0FCD170B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8 в ред. </w:t>
            </w:r>
            <w:hyperlink r:id="rId1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02448F42" w14:textId="77777777">
        <w:tc>
          <w:tcPr>
            <w:tcW w:w="663" w:type="dxa"/>
          </w:tcPr>
          <w:p w14:paraId="0BDAF424" w14:textId="77777777" w:rsidR="00074F74" w:rsidRPr="00DA6BE7" w:rsidRDefault="001A60BE">
            <w:pPr>
              <w:pStyle w:val="ConsPlusNormal0"/>
              <w:jc w:val="center"/>
            </w:pPr>
            <w:r w:rsidRPr="00DA6BE7">
              <w:t>9.</w:t>
            </w:r>
          </w:p>
        </w:tc>
        <w:tc>
          <w:tcPr>
            <w:tcW w:w="4932" w:type="dxa"/>
            <w:vAlign w:val="center"/>
          </w:tcPr>
          <w:p w14:paraId="69D4BFEC" w14:textId="77777777" w:rsidR="00074F74" w:rsidRPr="00DA6BE7" w:rsidRDefault="001A60BE">
            <w:pPr>
              <w:pStyle w:val="ConsPlusNormal0"/>
            </w:pPr>
            <w:r w:rsidRPr="00DA6BE7">
              <w:t>Численность лиц, размещенных в коллективных средствах размещения, тыс.</w:t>
            </w:r>
            <w:r w:rsidRPr="00DA6BE7">
              <w:t xml:space="preserve"> человек</w:t>
            </w:r>
          </w:p>
        </w:tc>
        <w:tc>
          <w:tcPr>
            <w:tcW w:w="711" w:type="dxa"/>
          </w:tcPr>
          <w:p w14:paraId="21D3BF71" w14:textId="77777777" w:rsidR="00074F74" w:rsidRPr="00DA6BE7" w:rsidRDefault="001A60BE">
            <w:pPr>
              <w:pStyle w:val="ConsPlusNormal0"/>
              <w:jc w:val="center"/>
            </w:pPr>
            <w:r w:rsidRPr="00DA6BE7">
              <w:t>414,6</w:t>
            </w:r>
          </w:p>
        </w:tc>
        <w:tc>
          <w:tcPr>
            <w:tcW w:w="851" w:type="dxa"/>
          </w:tcPr>
          <w:p w14:paraId="53640B72" w14:textId="77777777" w:rsidR="00074F74" w:rsidRPr="00DA6BE7" w:rsidRDefault="001A60BE">
            <w:pPr>
              <w:pStyle w:val="ConsPlusNormal0"/>
              <w:jc w:val="center"/>
            </w:pPr>
            <w:r w:rsidRPr="00DA6BE7">
              <w:t>537</w:t>
            </w:r>
          </w:p>
        </w:tc>
        <w:tc>
          <w:tcPr>
            <w:tcW w:w="851" w:type="dxa"/>
          </w:tcPr>
          <w:p w14:paraId="4017F380" w14:textId="77777777" w:rsidR="00074F74" w:rsidRPr="00DA6BE7" w:rsidRDefault="001A60BE">
            <w:pPr>
              <w:pStyle w:val="ConsPlusNormal0"/>
              <w:jc w:val="center"/>
            </w:pPr>
            <w:r w:rsidRPr="00DA6BE7">
              <w:t>721</w:t>
            </w:r>
          </w:p>
        </w:tc>
        <w:tc>
          <w:tcPr>
            <w:tcW w:w="987" w:type="dxa"/>
          </w:tcPr>
          <w:p w14:paraId="71E53C3B" w14:textId="77777777" w:rsidR="00074F74" w:rsidRPr="00DA6BE7" w:rsidRDefault="001A60BE">
            <w:pPr>
              <w:pStyle w:val="ConsPlusNormal0"/>
              <w:jc w:val="center"/>
            </w:pPr>
            <w:r w:rsidRPr="00DA6BE7">
              <w:t>1 250</w:t>
            </w:r>
          </w:p>
        </w:tc>
      </w:tr>
      <w:tr w:rsidR="00DA6BE7" w:rsidRPr="00DA6BE7" w14:paraId="40269C05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B389924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10.</w:t>
            </w:r>
          </w:p>
        </w:tc>
        <w:tc>
          <w:tcPr>
            <w:tcW w:w="4932" w:type="dxa"/>
            <w:tcBorders>
              <w:bottom w:val="nil"/>
            </w:tcBorders>
          </w:tcPr>
          <w:p w14:paraId="6557BC77" w14:textId="77777777" w:rsidR="00074F74" w:rsidRPr="00DA6BE7" w:rsidRDefault="001A60BE">
            <w:pPr>
              <w:pStyle w:val="ConsPlusNormal0"/>
            </w:pPr>
            <w:r w:rsidRPr="00DA6BE7">
              <w:t>Объем жилищного строительства, млн. кв. м в год</w:t>
            </w:r>
          </w:p>
        </w:tc>
        <w:tc>
          <w:tcPr>
            <w:tcW w:w="711" w:type="dxa"/>
            <w:tcBorders>
              <w:bottom w:val="nil"/>
            </w:tcBorders>
          </w:tcPr>
          <w:p w14:paraId="71E60F8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0,222</w:t>
            </w:r>
          </w:p>
        </w:tc>
        <w:tc>
          <w:tcPr>
            <w:tcW w:w="851" w:type="dxa"/>
            <w:tcBorders>
              <w:bottom w:val="nil"/>
            </w:tcBorders>
          </w:tcPr>
          <w:p w14:paraId="21EE6FE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0,252</w:t>
            </w:r>
          </w:p>
        </w:tc>
        <w:tc>
          <w:tcPr>
            <w:tcW w:w="851" w:type="dxa"/>
            <w:tcBorders>
              <w:bottom w:val="nil"/>
            </w:tcBorders>
          </w:tcPr>
          <w:p w14:paraId="5347E43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0,328</w:t>
            </w:r>
          </w:p>
        </w:tc>
        <w:tc>
          <w:tcPr>
            <w:tcW w:w="987" w:type="dxa"/>
            <w:tcBorders>
              <w:bottom w:val="nil"/>
            </w:tcBorders>
          </w:tcPr>
          <w:p w14:paraId="080B9A2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0,337</w:t>
            </w:r>
          </w:p>
        </w:tc>
      </w:tr>
      <w:tr w:rsidR="00DA6BE7" w:rsidRPr="00DA6BE7" w14:paraId="3762EE8A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243C465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10 в ред. </w:t>
            </w:r>
            <w:hyperlink r:id="rId13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7A37572C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6965FECB" w14:textId="77777777" w:rsidR="00074F74" w:rsidRPr="00DA6BE7" w:rsidRDefault="001A60BE">
            <w:pPr>
              <w:pStyle w:val="ConsPlusNormal0"/>
              <w:jc w:val="center"/>
            </w:pPr>
            <w:r w:rsidRPr="00DA6BE7">
              <w:t>11.</w:t>
            </w:r>
          </w:p>
        </w:tc>
        <w:tc>
          <w:tcPr>
            <w:tcW w:w="8332" w:type="dxa"/>
            <w:gridSpan w:val="5"/>
            <w:tcBorders>
              <w:bottom w:val="nil"/>
            </w:tcBorders>
          </w:tcPr>
          <w:p w14:paraId="08ECA9B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14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14.07.2025 N 775р-П.</w:t>
            </w:r>
          </w:p>
        </w:tc>
      </w:tr>
      <w:tr w:rsidR="00DA6BE7" w:rsidRPr="00DA6BE7" w14:paraId="5C023B64" w14:textId="77777777">
        <w:tc>
          <w:tcPr>
            <w:tcW w:w="663" w:type="dxa"/>
          </w:tcPr>
          <w:p w14:paraId="38182BB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12.</w:t>
            </w:r>
          </w:p>
        </w:tc>
        <w:tc>
          <w:tcPr>
            <w:tcW w:w="4932" w:type="dxa"/>
            <w:vAlign w:val="center"/>
          </w:tcPr>
          <w:p w14:paraId="1251171F" w14:textId="77777777" w:rsidR="00074F74" w:rsidRPr="00DA6BE7" w:rsidRDefault="001A60BE">
            <w:pPr>
              <w:pStyle w:val="ConsPlusNormal0"/>
            </w:pPr>
            <w:r w:rsidRPr="00DA6BE7">
              <w:t>Ожидаемая продолжительность жизни при рождении, лет</w:t>
            </w:r>
          </w:p>
        </w:tc>
        <w:tc>
          <w:tcPr>
            <w:tcW w:w="711" w:type="dxa"/>
          </w:tcPr>
          <w:p w14:paraId="4BF0B05E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70,7</w:t>
            </w:r>
          </w:p>
        </w:tc>
        <w:tc>
          <w:tcPr>
            <w:tcW w:w="851" w:type="dxa"/>
          </w:tcPr>
          <w:p w14:paraId="6BAAD126" w14:textId="77777777" w:rsidR="00074F74" w:rsidRPr="00DA6BE7" w:rsidRDefault="001A60BE">
            <w:pPr>
              <w:pStyle w:val="ConsPlusNormal0"/>
              <w:jc w:val="center"/>
            </w:pPr>
            <w:r w:rsidRPr="00DA6BE7">
              <w:t>71,4</w:t>
            </w:r>
          </w:p>
        </w:tc>
        <w:tc>
          <w:tcPr>
            <w:tcW w:w="851" w:type="dxa"/>
          </w:tcPr>
          <w:p w14:paraId="13269831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73,3</w:t>
            </w:r>
          </w:p>
        </w:tc>
        <w:tc>
          <w:tcPr>
            <w:tcW w:w="987" w:type="dxa"/>
          </w:tcPr>
          <w:p w14:paraId="4AA94D2B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78,0</w:t>
            </w:r>
          </w:p>
        </w:tc>
      </w:tr>
      <w:tr w:rsidR="00DA6BE7" w:rsidRPr="00DA6BE7" w14:paraId="7E4875E5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CAD6430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</w:t>
            </w:r>
          </w:p>
        </w:tc>
        <w:tc>
          <w:tcPr>
            <w:tcW w:w="4932" w:type="dxa"/>
            <w:tcBorders>
              <w:bottom w:val="nil"/>
            </w:tcBorders>
          </w:tcPr>
          <w:p w14:paraId="02E95EC2" w14:textId="77777777" w:rsidR="00074F74" w:rsidRPr="00DA6BE7" w:rsidRDefault="001A60BE">
            <w:pPr>
              <w:pStyle w:val="ConsPlusNormal0"/>
            </w:pPr>
            <w:r w:rsidRPr="00DA6BE7"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DE4D95F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5F73E163" w14:textId="77777777" w:rsidR="00074F74" w:rsidRPr="00DA6BE7" w:rsidRDefault="001A60BE">
            <w:pPr>
              <w:pStyle w:val="ConsPlusNormal0"/>
              <w:jc w:val="center"/>
            </w:pPr>
            <w:r w:rsidRPr="00DA6BE7">
              <w:t>49,8</w:t>
            </w:r>
          </w:p>
        </w:tc>
        <w:tc>
          <w:tcPr>
            <w:tcW w:w="851" w:type="dxa"/>
            <w:tcBorders>
              <w:bottom w:val="nil"/>
            </w:tcBorders>
          </w:tcPr>
          <w:p w14:paraId="7B9A7591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57,2</w:t>
            </w:r>
          </w:p>
        </w:tc>
        <w:tc>
          <w:tcPr>
            <w:tcW w:w="987" w:type="dxa"/>
            <w:tcBorders>
              <w:bottom w:val="nil"/>
            </w:tcBorders>
          </w:tcPr>
          <w:p w14:paraId="6F9D3D6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71B9BCE2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3CDFD34B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13 в ред. </w:t>
            </w:r>
            <w:hyperlink r:id="rId14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77481D9F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D9025BB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13.1.</w:t>
            </w:r>
          </w:p>
        </w:tc>
        <w:tc>
          <w:tcPr>
            <w:tcW w:w="4932" w:type="dxa"/>
            <w:tcBorders>
              <w:bottom w:val="nil"/>
            </w:tcBorders>
          </w:tcPr>
          <w:p w14:paraId="1E046C0D" w14:textId="77777777" w:rsidR="00074F74" w:rsidRPr="00DA6BE7" w:rsidRDefault="001A60BE">
            <w:pPr>
              <w:pStyle w:val="ConsPlusNormal0"/>
            </w:pPr>
            <w:r w:rsidRPr="00DA6BE7">
              <w:t xml:space="preserve">Уровень удовлетворенности граждан условиями для занятий физической </w:t>
            </w:r>
            <w:r w:rsidRPr="00DA6BE7">
              <w:t>культурой и спортом,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2AB1DE9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04B5966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4557F32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987" w:type="dxa"/>
            <w:tcBorders>
              <w:bottom w:val="nil"/>
            </w:tcBorders>
          </w:tcPr>
          <w:p w14:paraId="5A1874DD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70,0</w:t>
            </w:r>
          </w:p>
        </w:tc>
      </w:tr>
      <w:tr w:rsidR="00DA6BE7" w:rsidRPr="00DA6BE7" w14:paraId="739687F6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24A546B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13.1 введен </w:t>
            </w:r>
            <w:hyperlink r:id="rId14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86C111E" w14:textId="77777777">
        <w:tc>
          <w:tcPr>
            <w:tcW w:w="663" w:type="dxa"/>
          </w:tcPr>
          <w:p w14:paraId="70EACC05" w14:textId="77777777" w:rsidR="00074F74" w:rsidRPr="00DA6BE7" w:rsidRDefault="001A60BE">
            <w:pPr>
              <w:pStyle w:val="ConsPlusNormal0"/>
              <w:jc w:val="center"/>
            </w:pPr>
            <w:r w:rsidRPr="00DA6BE7">
              <w:t>14.</w:t>
            </w:r>
          </w:p>
        </w:tc>
        <w:tc>
          <w:tcPr>
            <w:tcW w:w="4932" w:type="dxa"/>
            <w:vAlign w:val="center"/>
          </w:tcPr>
          <w:p w14:paraId="7AA1CC21" w14:textId="77777777" w:rsidR="00074F74" w:rsidRPr="00DA6BE7" w:rsidRDefault="001A60BE">
            <w:pPr>
              <w:pStyle w:val="ConsPlusNormal0"/>
            </w:pPr>
            <w:r w:rsidRPr="00DA6BE7"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711" w:type="dxa"/>
          </w:tcPr>
          <w:p w14:paraId="2C2118FB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851" w:type="dxa"/>
          </w:tcPr>
          <w:p w14:paraId="0CC82CE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13,3</w:t>
            </w:r>
          </w:p>
        </w:tc>
        <w:tc>
          <w:tcPr>
            <w:tcW w:w="851" w:type="dxa"/>
          </w:tcPr>
          <w:p w14:paraId="76704E78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11,2</w:t>
            </w:r>
          </w:p>
        </w:tc>
        <w:tc>
          <w:tcPr>
            <w:tcW w:w="987" w:type="dxa"/>
          </w:tcPr>
          <w:p w14:paraId="4D7F51A5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</w:tr>
      <w:tr w:rsidR="00DA6BE7" w:rsidRPr="00DA6BE7" w14:paraId="5663370C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54D96E22" w14:textId="77777777" w:rsidR="00074F74" w:rsidRPr="00DA6BE7" w:rsidRDefault="001A60BE">
            <w:pPr>
              <w:pStyle w:val="ConsPlusNormal0"/>
              <w:jc w:val="center"/>
            </w:pPr>
            <w:r w:rsidRPr="00DA6BE7">
              <w:t>15.</w:t>
            </w:r>
          </w:p>
        </w:tc>
        <w:tc>
          <w:tcPr>
            <w:tcW w:w="4932" w:type="dxa"/>
            <w:tcBorders>
              <w:bottom w:val="nil"/>
            </w:tcBorders>
          </w:tcPr>
          <w:p w14:paraId="3462FE12" w14:textId="77777777" w:rsidR="00074F74" w:rsidRPr="00DA6BE7" w:rsidRDefault="001A60BE">
            <w:pPr>
              <w:pStyle w:val="ConsPlusNormal0"/>
            </w:pPr>
            <w:r w:rsidRPr="00DA6BE7"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54B9CBB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76C8D06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10F087C5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27,0</w:t>
            </w:r>
          </w:p>
        </w:tc>
        <w:tc>
          <w:tcPr>
            <w:tcW w:w="987" w:type="dxa"/>
            <w:tcBorders>
              <w:bottom w:val="nil"/>
            </w:tcBorders>
          </w:tcPr>
          <w:p w14:paraId="76953D7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3B1B55B7" w14:textId="77777777">
        <w:tblPrEx>
          <w:tblBorders>
            <w:insideH w:val="nil"/>
          </w:tblBorders>
        </w:tblPrEx>
        <w:tc>
          <w:tcPr>
            <w:tcW w:w="8995" w:type="dxa"/>
            <w:gridSpan w:val="6"/>
            <w:tcBorders>
              <w:top w:val="nil"/>
            </w:tcBorders>
          </w:tcPr>
          <w:p w14:paraId="3743B248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15 в ред. </w:t>
            </w:r>
            <w:hyperlink r:id="rId14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</w:tbl>
    <w:p w14:paraId="22B413FD" w14:textId="77777777" w:rsidR="00074F74" w:rsidRPr="00DA6BE7" w:rsidRDefault="00074F74">
      <w:pPr>
        <w:pStyle w:val="ConsPlusNormal0"/>
        <w:jc w:val="both"/>
      </w:pPr>
    </w:p>
    <w:p w14:paraId="716FA7D3" w14:textId="77777777" w:rsidR="00074F74" w:rsidRPr="00DA6BE7" w:rsidRDefault="001A60BE">
      <w:pPr>
        <w:pStyle w:val="ConsPlusNormal0"/>
        <w:ind w:firstLine="540"/>
        <w:jc w:val="both"/>
      </w:pPr>
      <w:r w:rsidRPr="00DA6BE7">
        <w:t>Форсированный (федеральный) сценарий будет реализовываться в увязке с пр</w:t>
      </w:r>
      <w:r w:rsidRPr="00DA6BE7">
        <w:t xml:space="preserve">оводимой социально-экономической политикой на федеральном уровне, в том числе с реализацией мер </w:t>
      </w:r>
      <w:hyperlink r:id="rId144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Указа</w:t>
        </w:r>
      </w:hyperlink>
      <w:r w:rsidRPr="00DA6BE7">
        <w:t xml:space="preserve"> Президента Российской Федерации от 7 мая 2024 года N 309 "О национальных целях развития Российской Федерации на период до 2030 года и на перспективу до 2036 года", стратегией развития Северо-Западного федерального округа. Сценарий опирается на возможное и</w:t>
      </w:r>
      <w:r w:rsidRPr="00DA6BE7">
        <w:t>зменение федеральной политики, направленное на повышение доли налогов, поступающих в региональные и муниципальные бюджеты, повышение самостоятельности регионов и муниципалитетов.</w:t>
      </w:r>
    </w:p>
    <w:p w14:paraId="63863E7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4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30173B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Форсированный сценарий подразумевает выход с инициативами на федеральный уровень и запуск масштабных (флагманских) проектов федерального значения, позиционирование Республики Карелия как одного из лучших регионов России в экологической сфере, туризме, наук</w:t>
      </w:r>
      <w:r w:rsidRPr="00DA6BE7">
        <w:t>е и образовании, а также производственных технологиях. Существенно улучшится кредитный рейтинг региона.</w:t>
      </w:r>
    </w:p>
    <w:p w14:paraId="066439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 реализации данного сценария предполагается решение основных инфраструктурных проблем региона, включая строительство крупных линейных объектов, энерг</w:t>
      </w:r>
      <w:r w:rsidRPr="00DA6BE7">
        <w:t xml:space="preserve">етической инфраструктуры, инфраструктуры транспорта и связи. Возможно утверждение новой федеральной </w:t>
      </w:r>
      <w:r w:rsidRPr="00DA6BE7">
        <w:lastRenderedPageBreak/>
        <w:t>целевой программы после 2030 года и значительное увеличение участия региона в реализации федеральных целевых и инвестиционных программ.</w:t>
      </w:r>
    </w:p>
    <w:p w14:paraId="4DF78FF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2D5A27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Республика преобразится с точки зрения показателей качества жизни населения и ценнос</w:t>
      </w:r>
      <w:r w:rsidRPr="00DA6BE7">
        <w:t>ти досуга, создания гуманистической городской среды в городских округах, новых рабочих мест, перехода к модели устойчивого эколого-экономического развития. Возрастает роль республики как центра экологического и оздоровительного туризма России, а также цент</w:t>
      </w:r>
      <w:r w:rsidRPr="00DA6BE7">
        <w:t>ра науки и образования Севера, самобытного и разнообразного, динамично развивающегося региона с традиционными и высокотехнологичными отраслями промышленности.</w:t>
      </w:r>
    </w:p>
    <w:p w14:paraId="76AE465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Регион будет нацелен на построение нового качества роста, базирующегося на новом технологическом </w:t>
      </w:r>
      <w:r w:rsidRPr="00DA6BE7">
        <w:t>укладе, предполагающем глубокую переработку ресурсов, использование возобновляемых источников энергии и безотходное производство. Будет сформирована модель устойчивого развития, предполагающая гармоничное и взаимосвязанное экологическое, социальное и эконо</w:t>
      </w:r>
      <w:r w:rsidRPr="00DA6BE7">
        <w:t>мическое развитие, позволяющее обеспечить потребности будущих поколений, сохранить и расширить экосистемы, перейти от модели роста потребления к модели устойчивого роста качества жизни.</w:t>
      </w:r>
    </w:p>
    <w:p w14:paraId="16CD5A1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Среди ключевых мер экономической политики можно выделить меры по подде</w:t>
      </w:r>
      <w:r w:rsidRPr="00DA6BE7">
        <w:t xml:space="preserve">ржке диверсификации экономики моногородов, активизацию международного и межрегионального сотрудничества, разработку и внедрение новых форм господдержки инвесторов, создание и функционирование институтов развития (региональный фонд развития промышленности, </w:t>
      </w:r>
      <w:r w:rsidRPr="00DA6BE7">
        <w:t>центры кластерного развития), поддержку малого и среднего бизнеса.</w:t>
      </w:r>
    </w:p>
    <w:p w14:paraId="5F04E55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целевые индикаторы реализации форсированного сценария развития представлены в таблице 8.</w:t>
      </w:r>
    </w:p>
    <w:p w14:paraId="59DFFA8C" w14:textId="77777777" w:rsidR="00074F74" w:rsidRPr="00DA6BE7" w:rsidRDefault="00074F74">
      <w:pPr>
        <w:pStyle w:val="ConsPlusNormal0"/>
        <w:jc w:val="both"/>
      </w:pPr>
    </w:p>
    <w:p w14:paraId="009BBDEE" w14:textId="77777777" w:rsidR="00074F74" w:rsidRPr="00DA6BE7" w:rsidRDefault="001A60BE">
      <w:pPr>
        <w:pStyle w:val="ConsPlusNormal0"/>
        <w:jc w:val="right"/>
      </w:pPr>
      <w:r w:rsidRPr="00DA6BE7">
        <w:t>Таблица 8</w:t>
      </w:r>
    </w:p>
    <w:p w14:paraId="71D20A9B" w14:textId="77777777" w:rsidR="00074F74" w:rsidRPr="00DA6BE7" w:rsidRDefault="00074F74">
      <w:pPr>
        <w:pStyle w:val="ConsPlusNormal0"/>
        <w:jc w:val="both"/>
      </w:pPr>
    </w:p>
    <w:p w14:paraId="21EDD087" w14:textId="77777777" w:rsidR="00074F74" w:rsidRPr="00DA6BE7" w:rsidRDefault="001A60BE">
      <w:pPr>
        <w:pStyle w:val="ConsPlusNormal0"/>
        <w:jc w:val="center"/>
      </w:pPr>
      <w:r w:rsidRPr="00DA6BE7">
        <w:t>Основные целевые индикаторы</w:t>
      </w:r>
    </w:p>
    <w:p w14:paraId="3B657F91" w14:textId="77777777" w:rsidR="00074F74" w:rsidRPr="00DA6BE7" w:rsidRDefault="001A60BE">
      <w:pPr>
        <w:pStyle w:val="ConsPlusNormal0"/>
        <w:jc w:val="center"/>
      </w:pPr>
      <w:r w:rsidRPr="00DA6BE7">
        <w:t>реализации Стратегии в рамках форсированного сценар</w:t>
      </w:r>
      <w:r w:rsidRPr="00DA6BE7">
        <w:t>ия</w:t>
      </w:r>
    </w:p>
    <w:p w14:paraId="3FDBC42E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3"/>
        <w:gridCol w:w="4989"/>
        <w:gridCol w:w="711"/>
        <w:gridCol w:w="851"/>
        <w:gridCol w:w="851"/>
        <w:gridCol w:w="987"/>
      </w:tblGrid>
      <w:tr w:rsidR="00DA6BE7" w:rsidRPr="00DA6BE7" w14:paraId="687F1E2D" w14:textId="77777777">
        <w:tc>
          <w:tcPr>
            <w:tcW w:w="663" w:type="dxa"/>
            <w:vAlign w:val="center"/>
          </w:tcPr>
          <w:p w14:paraId="6D01DEC4" w14:textId="77777777" w:rsidR="00074F74" w:rsidRPr="00DA6BE7" w:rsidRDefault="001A60BE">
            <w:pPr>
              <w:pStyle w:val="ConsPlusNormal0"/>
              <w:jc w:val="center"/>
            </w:pPr>
            <w:r w:rsidRPr="00DA6BE7">
              <w:t>N п/п</w:t>
            </w:r>
          </w:p>
        </w:tc>
        <w:tc>
          <w:tcPr>
            <w:tcW w:w="4989" w:type="dxa"/>
            <w:vAlign w:val="center"/>
          </w:tcPr>
          <w:p w14:paraId="7BCBFF09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Показатель</w:t>
            </w:r>
          </w:p>
        </w:tc>
        <w:tc>
          <w:tcPr>
            <w:tcW w:w="711" w:type="dxa"/>
            <w:vAlign w:val="center"/>
          </w:tcPr>
          <w:p w14:paraId="5C03E39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 год</w:t>
            </w:r>
          </w:p>
        </w:tc>
        <w:tc>
          <w:tcPr>
            <w:tcW w:w="851" w:type="dxa"/>
            <w:vAlign w:val="center"/>
          </w:tcPr>
          <w:p w14:paraId="1C3F2AA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 год</w:t>
            </w:r>
          </w:p>
        </w:tc>
        <w:tc>
          <w:tcPr>
            <w:tcW w:w="851" w:type="dxa"/>
            <w:vAlign w:val="center"/>
          </w:tcPr>
          <w:p w14:paraId="3E53A90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 год</w:t>
            </w:r>
          </w:p>
        </w:tc>
        <w:tc>
          <w:tcPr>
            <w:tcW w:w="987" w:type="dxa"/>
            <w:vAlign w:val="center"/>
          </w:tcPr>
          <w:p w14:paraId="2A8918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 год</w:t>
            </w:r>
          </w:p>
        </w:tc>
      </w:tr>
      <w:tr w:rsidR="00DA6BE7" w:rsidRPr="00DA6BE7" w14:paraId="5F424E40" w14:textId="77777777">
        <w:tc>
          <w:tcPr>
            <w:tcW w:w="663" w:type="dxa"/>
            <w:vAlign w:val="center"/>
          </w:tcPr>
          <w:p w14:paraId="6FB59F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4989" w:type="dxa"/>
            <w:vAlign w:val="center"/>
          </w:tcPr>
          <w:p w14:paraId="25B30FB1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711" w:type="dxa"/>
            <w:vAlign w:val="center"/>
          </w:tcPr>
          <w:p w14:paraId="616DB82A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851" w:type="dxa"/>
            <w:vAlign w:val="center"/>
          </w:tcPr>
          <w:p w14:paraId="493F0C4F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851" w:type="dxa"/>
            <w:vAlign w:val="center"/>
          </w:tcPr>
          <w:p w14:paraId="12C7FF81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  <w:tc>
          <w:tcPr>
            <w:tcW w:w="987" w:type="dxa"/>
            <w:vAlign w:val="center"/>
          </w:tcPr>
          <w:p w14:paraId="1DA1B24F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6D476969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DC0C704" w14:textId="77777777" w:rsidR="00074F74" w:rsidRPr="00DA6BE7" w:rsidRDefault="001A60BE">
            <w:pPr>
              <w:pStyle w:val="ConsPlusNormal0"/>
              <w:jc w:val="center"/>
            </w:pPr>
            <w:r w:rsidRPr="00DA6BE7">
              <w:t>1.</w:t>
            </w:r>
          </w:p>
        </w:tc>
        <w:tc>
          <w:tcPr>
            <w:tcW w:w="4989" w:type="dxa"/>
            <w:tcBorders>
              <w:bottom w:val="nil"/>
            </w:tcBorders>
          </w:tcPr>
          <w:p w14:paraId="379FAF28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 регионального или межмуниципального значения, соответствующих нормативным требованиям, в общем объеме автомобильных дорог регионального или межмуниципального значения,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040F6F0C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32,00</w:t>
            </w:r>
          </w:p>
        </w:tc>
        <w:tc>
          <w:tcPr>
            <w:tcW w:w="851" w:type="dxa"/>
            <w:tcBorders>
              <w:bottom w:val="nil"/>
            </w:tcBorders>
          </w:tcPr>
          <w:p w14:paraId="5F23C6D8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40,05</w:t>
            </w:r>
          </w:p>
        </w:tc>
        <w:tc>
          <w:tcPr>
            <w:tcW w:w="851" w:type="dxa"/>
            <w:tcBorders>
              <w:bottom w:val="nil"/>
            </w:tcBorders>
          </w:tcPr>
          <w:p w14:paraId="7A90421A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51,67</w:t>
            </w:r>
          </w:p>
        </w:tc>
        <w:tc>
          <w:tcPr>
            <w:tcW w:w="987" w:type="dxa"/>
            <w:tcBorders>
              <w:bottom w:val="nil"/>
            </w:tcBorders>
          </w:tcPr>
          <w:p w14:paraId="0B44E665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65,00</w:t>
            </w:r>
          </w:p>
        </w:tc>
      </w:tr>
      <w:tr w:rsidR="00DA6BE7" w:rsidRPr="00DA6BE7" w14:paraId="122BE5FC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67A3CE3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 в ред. </w:t>
            </w:r>
            <w:hyperlink r:id="rId14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3CA6AEF3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922B6A2" w14:textId="77777777" w:rsidR="00074F74" w:rsidRPr="00DA6BE7" w:rsidRDefault="001A60BE">
            <w:pPr>
              <w:pStyle w:val="ConsPlusNormal0"/>
              <w:jc w:val="center"/>
            </w:pPr>
            <w:r w:rsidRPr="00DA6BE7">
              <w:t>1.1.</w:t>
            </w:r>
          </w:p>
        </w:tc>
        <w:tc>
          <w:tcPr>
            <w:tcW w:w="4989" w:type="dxa"/>
            <w:tcBorders>
              <w:bottom w:val="nil"/>
            </w:tcBorders>
          </w:tcPr>
          <w:p w14:paraId="03C546A3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дорог, входящих в опорную сеть, соответствующих н</w:t>
            </w:r>
            <w:r w:rsidRPr="00DA6BE7">
              <w:t>ормативным требованиям, входящих в опорную сеть,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4233904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4F324B4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0,00</w:t>
            </w:r>
          </w:p>
        </w:tc>
        <w:tc>
          <w:tcPr>
            <w:tcW w:w="851" w:type="dxa"/>
            <w:tcBorders>
              <w:bottom w:val="nil"/>
            </w:tcBorders>
          </w:tcPr>
          <w:p w14:paraId="577DF28D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46,48</w:t>
            </w:r>
          </w:p>
        </w:tc>
        <w:tc>
          <w:tcPr>
            <w:tcW w:w="987" w:type="dxa"/>
            <w:tcBorders>
              <w:bottom w:val="nil"/>
            </w:tcBorders>
          </w:tcPr>
          <w:p w14:paraId="15CEE151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87,5</w:t>
            </w:r>
          </w:p>
        </w:tc>
      </w:tr>
      <w:tr w:rsidR="00DA6BE7" w:rsidRPr="00DA6BE7" w14:paraId="4D748AC6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619287E7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1.1 введен </w:t>
            </w:r>
            <w:hyperlink r:id="rId14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7B68EBF6" w14:textId="77777777">
        <w:tc>
          <w:tcPr>
            <w:tcW w:w="663" w:type="dxa"/>
          </w:tcPr>
          <w:p w14:paraId="0AFCB050" w14:textId="77777777" w:rsidR="00074F74" w:rsidRPr="00DA6BE7" w:rsidRDefault="001A60BE">
            <w:pPr>
              <w:pStyle w:val="ConsPlusNormal0"/>
              <w:jc w:val="center"/>
            </w:pPr>
            <w:r w:rsidRPr="00DA6BE7">
              <w:t>2.</w:t>
            </w:r>
          </w:p>
        </w:tc>
        <w:tc>
          <w:tcPr>
            <w:tcW w:w="4989" w:type="dxa"/>
            <w:vAlign w:val="center"/>
          </w:tcPr>
          <w:p w14:paraId="1B04B37F" w14:textId="77777777" w:rsidR="00074F74" w:rsidRPr="00DA6BE7" w:rsidRDefault="001A60BE">
            <w:pPr>
              <w:pStyle w:val="ConsPlusNormal0"/>
            </w:pPr>
            <w:r w:rsidRPr="00DA6BE7">
              <w:t>Число газифицированных населенных пунктов</w:t>
            </w:r>
          </w:p>
        </w:tc>
        <w:tc>
          <w:tcPr>
            <w:tcW w:w="711" w:type="dxa"/>
          </w:tcPr>
          <w:p w14:paraId="1E66DF16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  <w:tc>
          <w:tcPr>
            <w:tcW w:w="851" w:type="dxa"/>
          </w:tcPr>
          <w:p w14:paraId="6B892190" w14:textId="77777777" w:rsidR="00074F74" w:rsidRPr="00DA6BE7" w:rsidRDefault="001A60BE">
            <w:pPr>
              <w:pStyle w:val="ConsPlusNormal0"/>
              <w:jc w:val="center"/>
            </w:pPr>
            <w:r w:rsidRPr="00DA6BE7">
              <w:t>67</w:t>
            </w:r>
          </w:p>
        </w:tc>
        <w:tc>
          <w:tcPr>
            <w:tcW w:w="851" w:type="dxa"/>
          </w:tcPr>
          <w:p w14:paraId="06D971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</w:t>
            </w:r>
          </w:p>
        </w:tc>
        <w:tc>
          <w:tcPr>
            <w:tcW w:w="987" w:type="dxa"/>
          </w:tcPr>
          <w:p w14:paraId="5EE7BDCB" w14:textId="77777777" w:rsidR="00074F74" w:rsidRPr="00DA6BE7" w:rsidRDefault="001A60BE">
            <w:pPr>
              <w:pStyle w:val="ConsPlusNormal0"/>
              <w:jc w:val="center"/>
            </w:pPr>
            <w:r w:rsidRPr="00DA6BE7">
              <w:t>270</w:t>
            </w:r>
          </w:p>
        </w:tc>
      </w:tr>
      <w:tr w:rsidR="00DA6BE7" w:rsidRPr="00DA6BE7" w14:paraId="25F1D68F" w14:textId="77777777">
        <w:tc>
          <w:tcPr>
            <w:tcW w:w="663" w:type="dxa"/>
          </w:tcPr>
          <w:p w14:paraId="033126B2" w14:textId="77777777" w:rsidR="00074F74" w:rsidRPr="00DA6BE7" w:rsidRDefault="001A60BE">
            <w:pPr>
              <w:pStyle w:val="ConsPlusNormal0"/>
              <w:jc w:val="center"/>
            </w:pPr>
            <w:r w:rsidRPr="00DA6BE7">
              <w:t>3.</w:t>
            </w:r>
          </w:p>
        </w:tc>
        <w:tc>
          <w:tcPr>
            <w:tcW w:w="4989" w:type="dxa"/>
            <w:vAlign w:val="center"/>
          </w:tcPr>
          <w:p w14:paraId="0FA6248D" w14:textId="77777777" w:rsidR="00074F74" w:rsidRPr="00DA6BE7" w:rsidRDefault="001A60BE">
            <w:pPr>
              <w:pStyle w:val="ConsPlusNormal0"/>
            </w:pPr>
            <w:r w:rsidRPr="00DA6BE7">
              <w:t>Валовой региональный продукт, млрд. рублей</w:t>
            </w:r>
          </w:p>
        </w:tc>
        <w:tc>
          <w:tcPr>
            <w:tcW w:w="711" w:type="dxa"/>
          </w:tcPr>
          <w:p w14:paraId="73D4FD4E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851" w:type="dxa"/>
          </w:tcPr>
          <w:p w14:paraId="4D068023" w14:textId="77777777" w:rsidR="00074F74" w:rsidRPr="00DA6BE7" w:rsidRDefault="001A60BE">
            <w:pPr>
              <w:pStyle w:val="ConsPlusNormal0"/>
              <w:jc w:val="center"/>
            </w:pPr>
            <w:r w:rsidRPr="00DA6BE7">
              <w:t>328</w:t>
            </w:r>
          </w:p>
        </w:tc>
        <w:tc>
          <w:tcPr>
            <w:tcW w:w="851" w:type="dxa"/>
          </w:tcPr>
          <w:p w14:paraId="0D6EA0A6" w14:textId="77777777" w:rsidR="00074F74" w:rsidRPr="00DA6BE7" w:rsidRDefault="001A60BE">
            <w:pPr>
              <w:pStyle w:val="ConsPlusNormal0"/>
              <w:jc w:val="center"/>
            </w:pPr>
            <w:r w:rsidRPr="00DA6BE7">
              <w:t>400</w:t>
            </w:r>
          </w:p>
        </w:tc>
        <w:tc>
          <w:tcPr>
            <w:tcW w:w="987" w:type="dxa"/>
          </w:tcPr>
          <w:p w14:paraId="6815C34A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</w:t>
            </w:r>
          </w:p>
        </w:tc>
      </w:tr>
      <w:tr w:rsidR="00DA6BE7" w:rsidRPr="00DA6BE7" w14:paraId="1F07655C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49C0FC46" w14:textId="77777777" w:rsidR="00074F74" w:rsidRPr="00DA6BE7" w:rsidRDefault="001A60BE">
            <w:pPr>
              <w:pStyle w:val="ConsPlusNormal0"/>
              <w:jc w:val="center"/>
            </w:pPr>
            <w:r w:rsidRPr="00DA6BE7">
              <w:t>4.</w:t>
            </w:r>
          </w:p>
        </w:tc>
        <w:tc>
          <w:tcPr>
            <w:tcW w:w="4989" w:type="dxa"/>
            <w:tcBorders>
              <w:bottom w:val="nil"/>
            </w:tcBorders>
          </w:tcPr>
          <w:p w14:paraId="0B9AD87C" w14:textId="77777777" w:rsidR="00074F74" w:rsidRPr="00DA6BE7" w:rsidRDefault="001A60BE">
            <w:pPr>
              <w:pStyle w:val="ConsPlusNormal0"/>
            </w:pPr>
            <w:r w:rsidRPr="00DA6BE7">
              <w:t>Объем инвестиций в основной капитал, млрд. рублей</w:t>
            </w:r>
          </w:p>
        </w:tc>
        <w:tc>
          <w:tcPr>
            <w:tcW w:w="711" w:type="dxa"/>
            <w:tcBorders>
              <w:bottom w:val="nil"/>
            </w:tcBorders>
          </w:tcPr>
          <w:p w14:paraId="4E6FB25C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41,7</w:t>
            </w:r>
          </w:p>
        </w:tc>
        <w:tc>
          <w:tcPr>
            <w:tcW w:w="851" w:type="dxa"/>
            <w:tcBorders>
              <w:bottom w:val="nil"/>
            </w:tcBorders>
          </w:tcPr>
          <w:p w14:paraId="2E1A5ECC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69,2</w:t>
            </w:r>
          </w:p>
        </w:tc>
        <w:tc>
          <w:tcPr>
            <w:tcW w:w="851" w:type="dxa"/>
            <w:tcBorders>
              <w:bottom w:val="nil"/>
            </w:tcBorders>
          </w:tcPr>
          <w:p w14:paraId="44B376C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</w:t>
            </w:r>
          </w:p>
        </w:tc>
        <w:tc>
          <w:tcPr>
            <w:tcW w:w="987" w:type="dxa"/>
            <w:tcBorders>
              <w:bottom w:val="nil"/>
            </w:tcBorders>
          </w:tcPr>
          <w:p w14:paraId="33DF77E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202,7</w:t>
            </w:r>
          </w:p>
        </w:tc>
      </w:tr>
      <w:tr w:rsidR="00DA6BE7" w:rsidRPr="00DA6BE7" w14:paraId="1075D824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79C833B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 в ред. </w:t>
            </w:r>
            <w:hyperlink r:id="rId14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26EDB64E" w14:textId="77777777">
        <w:tc>
          <w:tcPr>
            <w:tcW w:w="663" w:type="dxa"/>
          </w:tcPr>
          <w:p w14:paraId="13F1A7EF" w14:textId="77777777" w:rsidR="00074F74" w:rsidRPr="00DA6BE7" w:rsidRDefault="001A60BE">
            <w:pPr>
              <w:pStyle w:val="ConsPlusNormal0"/>
              <w:jc w:val="center"/>
            </w:pPr>
            <w:r w:rsidRPr="00DA6BE7">
              <w:t>5.</w:t>
            </w:r>
          </w:p>
        </w:tc>
        <w:tc>
          <w:tcPr>
            <w:tcW w:w="4989" w:type="dxa"/>
            <w:vAlign w:val="center"/>
          </w:tcPr>
          <w:p w14:paraId="38C440E9" w14:textId="77777777" w:rsidR="00074F74" w:rsidRPr="00DA6BE7" w:rsidRDefault="001A60BE">
            <w:pPr>
              <w:pStyle w:val="ConsPlusNormal0"/>
            </w:pPr>
            <w:r w:rsidRPr="00DA6BE7">
              <w:t>Объем экспорта несырьевых неэнергетических товаров, млн. долларов США</w:t>
            </w:r>
          </w:p>
        </w:tc>
        <w:tc>
          <w:tcPr>
            <w:tcW w:w="711" w:type="dxa"/>
          </w:tcPr>
          <w:p w14:paraId="5BFAF040" w14:textId="77777777" w:rsidR="00074F74" w:rsidRPr="00DA6BE7" w:rsidRDefault="001A60BE">
            <w:pPr>
              <w:pStyle w:val="ConsPlusNormal0"/>
              <w:jc w:val="center"/>
            </w:pPr>
            <w:r w:rsidRPr="00DA6BE7">
              <w:t>473,1</w:t>
            </w:r>
          </w:p>
        </w:tc>
        <w:tc>
          <w:tcPr>
            <w:tcW w:w="851" w:type="dxa"/>
          </w:tcPr>
          <w:p w14:paraId="44DFBDA3" w14:textId="77777777" w:rsidR="00074F74" w:rsidRPr="00DA6BE7" w:rsidRDefault="001A60BE">
            <w:pPr>
              <w:pStyle w:val="ConsPlusNormal0"/>
              <w:jc w:val="center"/>
            </w:pPr>
            <w:r w:rsidRPr="00DA6BE7">
              <w:t>673,00</w:t>
            </w:r>
          </w:p>
        </w:tc>
        <w:tc>
          <w:tcPr>
            <w:tcW w:w="851" w:type="dxa"/>
          </w:tcPr>
          <w:p w14:paraId="567AEFC1" w14:textId="77777777" w:rsidR="00074F74" w:rsidRPr="00DA6BE7" w:rsidRDefault="001A60BE">
            <w:pPr>
              <w:pStyle w:val="ConsPlusNormal0"/>
              <w:jc w:val="center"/>
            </w:pPr>
            <w:r w:rsidRPr="00DA6BE7">
              <w:t>870,00</w:t>
            </w:r>
          </w:p>
        </w:tc>
        <w:tc>
          <w:tcPr>
            <w:tcW w:w="987" w:type="dxa"/>
          </w:tcPr>
          <w:p w14:paraId="454C9B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1 100,00</w:t>
            </w:r>
          </w:p>
        </w:tc>
      </w:tr>
      <w:tr w:rsidR="00DA6BE7" w:rsidRPr="00DA6BE7" w14:paraId="56F709D5" w14:textId="77777777">
        <w:tc>
          <w:tcPr>
            <w:tcW w:w="663" w:type="dxa"/>
          </w:tcPr>
          <w:p w14:paraId="08779B11" w14:textId="77777777" w:rsidR="00074F74" w:rsidRPr="00DA6BE7" w:rsidRDefault="001A60BE">
            <w:pPr>
              <w:pStyle w:val="ConsPlusNormal0"/>
              <w:jc w:val="center"/>
            </w:pPr>
            <w:r w:rsidRPr="00DA6BE7">
              <w:t>6.</w:t>
            </w:r>
          </w:p>
        </w:tc>
        <w:tc>
          <w:tcPr>
            <w:tcW w:w="4989" w:type="dxa"/>
            <w:vAlign w:val="center"/>
          </w:tcPr>
          <w:p w14:paraId="6F848EA6" w14:textId="77777777" w:rsidR="00074F74" w:rsidRPr="00DA6BE7" w:rsidRDefault="001A60BE">
            <w:pPr>
              <w:pStyle w:val="ConsPlusNormal0"/>
            </w:pPr>
            <w:r w:rsidRPr="00DA6BE7"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711" w:type="dxa"/>
          </w:tcPr>
          <w:p w14:paraId="4B616E57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851" w:type="dxa"/>
          </w:tcPr>
          <w:p w14:paraId="73D2D924" w14:textId="77777777" w:rsidR="00074F74" w:rsidRPr="00DA6BE7" w:rsidRDefault="001A60BE">
            <w:pPr>
              <w:pStyle w:val="ConsPlusNormal0"/>
              <w:jc w:val="center"/>
            </w:pPr>
            <w:r w:rsidRPr="00DA6BE7">
              <w:t>5 577</w:t>
            </w:r>
          </w:p>
        </w:tc>
        <w:tc>
          <w:tcPr>
            <w:tcW w:w="851" w:type="dxa"/>
          </w:tcPr>
          <w:p w14:paraId="7AE13C9A" w14:textId="77777777" w:rsidR="00074F74" w:rsidRPr="00DA6BE7" w:rsidRDefault="001A60BE">
            <w:pPr>
              <w:pStyle w:val="ConsPlusNormal0"/>
              <w:jc w:val="center"/>
            </w:pPr>
            <w:r w:rsidRPr="00DA6BE7">
              <w:t>9 101</w:t>
            </w:r>
          </w:p>
        </w:tc>
        <w:tc>
          <w:tcPr>
            <w:tcW w:w="987" w:type="dxa"/>
          </w:tcPr>
          <w:p w14:paraId="2DDEC9F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20 000</w:t>
            </w:r>
          </w:p>
        </w:tc>
      </w:tr>
      <w:tr w:rsidR="00DA6BE7" w:rsidRPr="00DA6BE7" w14:paraId="2C144B03" w14:textId="77777777">
        <w:tc>
          <w:tcPr>
            <w:tcW w:w="663" w:type="dxa"/>
          </w:tcPr>
          <w:p w14:paraId="5E4108F1" w14:textId="77777777" w:rsidR="00074F74" w:rsidRPr="00DA6BE7" w:rsidRDefault="001A60BE">
            <w:pPr>
              <w:pStyle w:val="ConsPlusNormal0"/>
              <w:jc w:val="center"/>
            </w:pPr>
            <w:r w:rsidRPr="00DA6BE7">
              <w:t>7.</w:t>
            </w:r>
          </w:p>
        </w:tc>
        <w:tc>
          <w:tcPr>
            <w:tcW w:w="4989" w:type="dxa"/>
            <w:vAlign w:val="center"/>
          </w:tcPr>
          <w:p w14:paraId="0000FA38" w14:textId="77777777" w:rsidR="00074F74" w:rsidRPr="00DA6BE7" w:rsidRDefault="001A60BE">
            <w:pPr>
              <w:pStyle w:val="ConsPlusNormal0"/>
            </w:pPr>
            <w:r w:rsidRPr="00DA6BE7">
              <w:t>Доля высокотехнологичных и наукоемких видов деятельности в ВРП, процентов</w:t>
            </w:r>
          </w:p>
        </w:tc>
        <w:tc>
          <w:tcPr>
            <w:tcW w:w="711" w:type="dxa"/>
          </w:tcPr>
          <w:p w14:paraId="408BE2B4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851" w:type="dxa"/>
          </w:tcPr>
          <w:p w14:paraId="5184DB3F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17,8</w:t>
            </w:r>
          </w:p>
        </w:tc>
        <w:tc>
          <w:tcPr>
            <w:tcW w:w="851" w:type="dxa"/>
          </w:tcPr>
          <w:p w14:paraId="70DBEF01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19,9</w:t>
            </w:r>
          </w:p>
        </w:tc>
        <w:tc>
          <w:tcPr>
            <w:tcW w:w="987" w:type="dxa"/>
          </w:tcPr>
          <w:p w14:paraId="406CE18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25,0</w:t>
            </w:r>
          </w:p>
        </w:tc>
      </w:tr>
      <w:tr w:rsidR="00DA6BE7" w:rsidRPr="00DA6BE7" w14:paraId="4132456F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218E8590" w14:textId="77777777" w:rsidR="00074F74" w:rsidRPr="00DA6BE7" w:rsidRDefault="001A60BE">
            <w:pPr>
              <w:pStyle w:val="ConsPlusNormal0"/>
              <w:jc w:val="center"/>
            </w:pPr>
            <w:r w:rsidRPr="00DA6BE7">
              <w:t>8.</w:t>
            </w:r>
          </w:p>
        </w:tc>
        <w:tc>
          <w:tcPr>
            <w:tcW w:w="4989" w:type="dxa"/>
            <w:tcBorders>
              <w:bottom w:val="nil"/>
            </w:tcBorders>
          </w:tcPr>
          <w:p w14:paraId="73A6A61F" w14:textId="77777777" w:rsidR="00074F74" w:rsidRPr="00DA6BE7" w:rsidRDefault="001A60BE">
            <w:pPr>
              <w:pStyle w:val="ConsPlusNormal0"/>
            </w:pPr>
            <w:r w:rsidRPr="00DA6BE7"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711" w:type="dxa"/>
            <w:tcBorders>
              <w:bottom w:val="nil"/>
            </w:tcBorders>
          </w:tcPr>
          <w:p w14:paraId="5B3FF80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851" w:type="dxa"/>
            <w:tcBorders>
              <w:bottom w:val="nil"/>
            </w:tcBorders>
          </w:tcPr>
          <w:p w14:paraId="401B4604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87,2</w:t>
            </w:r>
          </w:p>
        </w:tc>
        <w:tc>
          <w:tcPr>
            <w:tcW w:w="851" w:type="dxa"/>
            <w:tcBorders>
              <w:bottom w:val="nil"/>
            </w:tcBorders>
          </w:tcPr>
          <w:p w14:paraId="7159CBA3" w14:textId="77777777" w:rsidR="00074F74" w:rsidRPr="00DA6BE7" w:rsidRDefault="001A60BE">
            <w:pPr>
              <w:pStyle w:val="ConsPlusNormal0"/>
              <w:jc w:val="center"/>
            </w:pPr>
            <w:r w:rsidRPr="00DA6BE7">
              <w:t>97,7</w:t>
            </w:r>
          </w:p>
        </w:tc>
        <w:tc>
          <w:tcPr>
            <w:tcW w:w="987" w:type="dxa"/>
            <w:tcBorders>
              <w:bottom w:val="nil"/>
            </w:tcBorders>
          </w:tcPr>
          <w:p w14:paraId="1CE6114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113,2</w:t>
            </w:r>
          </w:p>
        </w:tc>
      </w:tr>
      <w:tr w:rsidR="00DA6BE7" w:rsidRPr="00DA6BE7" w14:paraId="1DEDB22E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409E8F5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8 в ред. </w:t>
            </w:r>
            <w:hyperlink r:id="rId15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4502C3B7" w14:textId="77777777">
        <w:tc>
          <w:tcPr>
            <w:tcW w:w="663" w:type="dxa"/>
          </w:tcPr>
          <w:p w14:paraId="42D963AE" w14:textId="77777777" w:rsidR="00074F74" w:rsidRPr="00DA6BE7" w:rsidRDefault="001A60BE">
            <w:pPr>
              <w:pStyle w:val="ConsPlusNormal0"/>
              <w:jc w:val="center"/>
            </w:pPr>
            <w:r w:rsidRPr="00DA6BE7">
              <w:t>9.</w:t>
            </w:r>
          </w:p>
        </w:tc>
        <w:tc>
          <w:tcPr>
            <w:tcW w:w="4989" w:type="dxa"/>
            <w:vAlign w:val="center"/>
          </w:tcPr>
          <w:p w14:paraId="28D1E34D" w14:textId="77777777" w:rsidR="00074F74" w:rsidRPr="00DA6BE7" w:rsidRDefault="001A60BE">
            <w:pPr>
              <w:pStyle w:val="ConsPlusNormal0"/>
            </w:pPr>
            <w:r w:rsidRPr="00DA6BE7">
              <w:t>Численность лиц, размещенных в коллективных средствах размещения, тыс.</w:t>
            </w:r>
            <w:r w:rsidRPr="00DA6BE7">
              <w:t xml:space="preserve"> человек</w:t>
            </w:r>
          </w:p>
        </w:tc>
        <w:tc>
          <w:tcPr>
            <w:tcW w:w="711" w:type="dxa"/>
          </w:tcPr>
          <w:p w14:paraId="1709D9B1" w14:textId="77777777" w:rsidR="00074F74" w:rsidRPr="00DA6BE7" w:rsidRDefault="001A60BE">
            <w:pPr>
              <w:pStyle w:val="ConsPlusNormal0"/>
              <w:jc w:val="center"/>
            </w:pPr>
            <w:r w:rsidRPr="00DA6BE7">
              <w:t>414,6</w:t>
            </w:r>
          </w:p>
        </w:tc>
        <w:tc>
          <w:tcPr>
            <w:tcW w:w="851" w:type="dxa"/>
          </w:tcPr>
          <w:p w14:paraId="6FF1112C" w14:textId="77777777" w:rsidR="00074F74" w:rsidRPr="00DA6BE7" w:rsidRDefault="001A60BE">
            <w:pPr>
              <w:pStyle w:val="ConsPlusNormal0"/>
              <w:jc w:val="center"/>
            </w:pPr>
            <w:r w:rsidRPr="00DA6BE7">
              <w:t>589</w:t>
            </w:r>
          </w:p>
        </w:tc>
        <w:tc>
          <w:tcPr>
            <w:tcW w:w="851" w:type="dxa"/>
          </w:tcPr>
          <w:p w14:paraId="0E2CB5D4" w14:textId="77777777" w:rsidR="00074F74" w:rsidRPr="00DA6BE7" w:rsidRDefault="001A60BE">
            <w:pPr>
              <w:pStyle w:val="ConsPlusNormal0"/>
              <w:jc w:val="center"/>
            </w:pPr>
            <w:r w:rsidRPr="00DA6BE7">
              <w:t>847</w:t>
            </w:r>
          </w:p>
        </w:tc>
        <w:tc>
          <w:tcPr>
            <w:tcW w:w="987" w:type="dxa"/>
          </w:tcPr>
          <w:p w14:paraId="64484E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1 500</w:t>
            </w:r>
          </w:p>
        </w:tc>
      </w:tr>
      <w:tr w:rsidR="00DA6BE7" w:rsidRPr="00DA6BE7" w14:paraId="35D62B40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161B2FC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10.</w:t>
            </w:r>
          </w:p>
        </w:tc>
        <w:tc>
          <w:tcPr>
            <w:tcW w:w="4989" w:type="dxa"/>
            <w:tcBorders>
              <w:bottom w:val="nil"/>
            </w:tcBorders>
          </w:tcPr>
          <w:p w14:paraId="2C03C4A6" w14:textId="77777777" w:rsidR="00074F74" w:rsidRPr="00DA6BE7" w:rsidRDefault="001A60BE">
            <w:pPr>
              <w:pStyle w:val="ConsPlusNormal0"/>
            </w:pPr>
            <w:r w:rsidRPr="00DA6BE7">
              <w:t>Объем жилищного строительства, млн кв. м в год</w:t>
            </w:r>
          </w:p>
        </w:tc>
        <w:tc>
          <w:tcPr>
            <w:tcW w:w="711" w:type="dxa"/>
            <w:tcBorders>
              <w:bottom w:val="nil"/>
            </w:tcBorders>
          </w:tcPr>
          <w:p w14:paraId="279BDD5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0,222</w:t>
            </w:r>
          </w:p>
        </w:tc>
        <w:tc>
          <w:tcPr>
            <w:tcW w:w="851" w:type="dxa"/>
            <w:tcBorders>
              <w:bottom w:val="nil"/>
            </w:tcBorders>
          </w:tcPr>
          <w:p w14:paraId="2187F01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0,262</w:t>
            </w:r>
          </w:p>
        </w:tc>
        <w:tc>
          <w:tcPr>
            <w:tcW w:w="851" w:type="dxa"/>
            <w:tcBorders>
              <w:bottom w:val="nil"/>
            </w:tcBorders>
          </w:tcPr>
          <w:p w14:paraId="7712316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0,348</w:t>
            </w:r>
          </w:p>
        </w:tc>
        <w:tc>
          <w:tcPr>
            <w:tcW w:w="987" w:type="dxa"/>
            <w:tcBorders>
              <w:bottom w:val="nil"/>
            </w:tcBorders>
          </w:tcPr>
          <w:p w14:paraId="0FFE9CE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0,344</w:t>
            </w:r>
          </w:p>
        </w:tc>
      </w:tr>
      <w:tr w:rsidR="00DA6BE7" w:rsidRPr="00DA6BE7" w14:paraId="3E9C3743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74460E3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10 в ред. </w:t>
            </w:r>
            <w:hyperlink r:id="rId15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3CF21424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0A00D2B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11.</w:t>
            </w:r>
          </w:p>
        </w:tc>
        <w:tc>
          <w:tcPr>
            <w:tcW w:w="8389" w:type="dxa"/>
            <w:gridSpan w:val="5"/>
            <w:tcBorders>
              <w:bottom w:val="nil"/>
            </w:tcBorders>
          </w:tcPr>
          <w:p w14:paraId="5CA18ED9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15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14.07.2025 N 775р-П.</w:t>
            </w:r>
          </w:p>
        </w:tc>
      </w:tr>
      <w:tr w:rsidR="00DA6BE7" w:rsidRPr="00DA6BE7" w14:paraId="0C020739" w14:textId="77777777">
        <w:tc>
          <w:tcPr>
            <w:tcW w:w="663" w:type="dxa"/>
          </w:tcPr>
          <w:p w14:paraId="2DFB85D7" w14:textId="77777777" w:rsidR="00074F74" w:rsidRPr="00DA6BE7" w:rsidRDefault="001A60BE">
            <w:pPr>
              <w:pStyle w:val="ConsPlusNormal0"/>
              <w:jc w:val="center"/>
            </w:pPr>
            <w:r w:rsidRPr="00DA6BE7">
              <w:t>12.</w:t>
            </w:r>
          </w:p>
        </w:tc>
        <w:tc>
          <w:tcPr>
            <w:tcW w:w="4989" w:type="dxa"/>
            <w:vAlign w:val="center"/>
          </w:tcPr>
          <w:p w14:paraId="254A5E00" w14:textId="77777777" w:rsidR="00074F74" w:rsidRPr="00DA6BE7" w:rsidRDefault="001A60BE">
            <w:pPr>
              <w:pStyle w:val="ConsPlusNormal0"/>
            </w:pPr>
            <w:r w:rsidRPr="00DA6BE7">
              <w:t>Ожидаемая продолжительность жизни при рождении, лет</w:t>
            </w:r>
          </w:p>
        </w:tc>
        <w:tc>
          <w:tcPr>
            <w:tcW w:w="711" w:type="dxa"/>
          </w:tcPr>
          <w:p w14:paraId="3104F81F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70,7</w:t>
            </w:r>
          </w:p>
        </w:tc>
        <w:tc>
          <w:tcPr>
            <w:tcW w:w="851" w:type="dxa"/>
          </w:tcPr>
          <w:p w14:paraId="26AF9A1A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72,5</w:t>
            </w:r>
          </w:p>
        </w:tc>
        <w:tc>
          <w:tcPr>
            <w:tcW w:w="851" w:type="dxa"/>
          </w:tcPr>
          <w:p w14:paraId="39B78CF2" w14:textId="77777777" w:rsidR="00074F74" w:rsidRPr="00DA6BE7" w:rsidRDefault="001A60BE">
            <w:pPr>
              <w:pStyle w:val="ConsPlusNormal0"/>
              <w:jc w:val="center"/>
            </w:pPr>
            <w:r w:rsidRPr="00DA6BE7">
              <w:t>74,0</w:t>
            </w:r>
          </w:p>
        </w:tc>
        <w:tc>
          <w:tcPr>
            <w:tcW w:w="987" w:type="dxa"/>
          </w:tcPr>
          <w:p w14:paraId="51A6EDEA" w14:textId="77777777" w:rsidR="00074F74" w:rsidRPr="00DA6BE7" w:rsidRDefault="001A60BE">
            <w:pPr>
              <w:pStyle w:val="ConsPlusNormal0"/>
              <w:jc w:val="center"/>
            </w:pPr>
            <w:r w:rsidRPr="00DA6BE7">
              <w:t>80,0</w:t>
            </w:r>
          </w:p>
        </w:tc>
      </w:tr>
      <w:tr w:rsidR="00DA6BE7" w:rsidRPr="00DA6BE7" w14:paraId="548BDABF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44DBC7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</w:t>
            </w:r>
          </w:p>
        </w:tc>
        <w:tc>
          <w:tcPr>
            <w:tcW w:w="4989" w:type="dxa"/>
            <w:tcBorders>
              <w:bottom w:val="nil"/>
            </w:tcBorders>
          </w:tcPr>
          <w:p w14:paraId="3E886455" w14:textId="77777777" w:rsidR="00074F74" w:rsidRPr="00DA6BE7" w:rsidRDefault="001A60BE">
            <w:pPr>
              <w:pStyle w:val="ConsPlusNormal0"/>
            </w:pPr>
            <w:r w:rsidRPr="00DA6BE7">
              <w:t>Доля жителей Республики Карелия, 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117DEFF7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36,6</w:t>
            </w:r>
          </w:p>
        </w:tc>
        <w:tc>
          <w:tcPr>
            <w:tcW w:w="851" w:type="dxa"/>
            <w:tcBorders>
              <w:bottom w:val="nil"/>
            </w:tcBorders>
          </w:tcPr>
          <w:p w14:paraId="276B9D77" w14:textId="77777777" w:rsidR="00074F74" w:rsidRPr="00DA6BE7" w:rsidRDefault="001A60BE">
            <w:pPr>
              <w:pStyle w:val="ConsPlusNormal0"/>
              <w:jc w:val="center"/>
            </w:pPr>
            <w:r w:rsidRPr="00DA6BE7">
              <w:t>54,0</w:t>
            </w:r>
          </w:p>
        </w:tc>
        <w:tc>
          <w:tcPr>
            <w:tcW w:w="851" w:type="dxa"/>
            <w:tcBorders>
              <w:bottom w:val="nil"/>
            </w:tcBorders>
          </w:tcPr>
          <w:p w14:paraId="6684A3B0" w14:textId="77777777" w:rsidR="00074F74" w:rsidRPr="00DA6BE7" w:rsidRDefault="001A60BE">
            <w:pPr>
              <w:pStyle w:val="ConsPlusNormal0"/>
              <w:jc w:val="center"/>
            </w:pPr>
            <w:r w:rsidRPr="00DA6BE7">
              <w:t>62,0</w:t>
            </w:r>
          </w:p>
        </w:tc>
        <w:tc>
          <w:tcPr>
            <w:tcW w:w="987" w:type="dxa"/>
            <w:tcBorders>
              <w:bottom w:val="nil"/>
            </w:tcBorders>
          </w:tcPr>
          <w:p w14:paraId="09887F6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6918FF06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1453ACC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13 в ред. </w:t>
            </w:r>
            <w:hyperlink r:id="rId15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28C1506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7EFC7F1D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13.1.</w:t>
            </w:r>
          </w:p>
        </w:tc>
        <w:tc>
          <w:tcPr>
            <w:tcW w:w="4989" w:type="dxa"/>
            <w:tcBorders>
              <w:bottom w:val="nil"/>
            </w:tcBorders>
          </w:tcPr>
          <w:p w14:paraId="37A577FE" w14:textId="77777777" w:rsidR="00074F74" w:rsidRPr="00DA6BE7" w:rsidRDefault="001A60BE">
            <w:pPr>
              <w:pStyle w:val="ConsPlusNormal0"/>
            </w:pPr>
            <w:r w:rsidRPr="00DA6BE7">
              <w:t xml:space="preserve">Уровень удовлетворенности граждан условиями для занятий физической </w:t>
            </w:r>
            <w:r w:rsidRPr="00DA6BE7">
              <w:t>культурой и спортом,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61F919D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2C626E9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573A0E0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987" w:type="dxa"/>
            <w:tcBorders>
              <w:bottom w:val="nil"/>
            </w:tcBorders>
          </w:tcPr>
          <w:p w14:paraId="69399EC0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70,3</w:t>
            </w:r>
          </w:p>
        </w:tc>
      </w:tr>
      <w:tr w:rsidR="00DA6BE7" w:rsidRPr="00DA6BE7" w14:paraId="7137A0E8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330F68E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13.1 введен </w:t>
            </w:r>
            <w:hyperlink r:id="rId15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FD79E85" w14:textId="77777777">
        <w:tc>
          <w:tcPr>
            <w:tcW w:w="663" w:type="dxa"/>
          </w:tcPr>
          <w:p w14:paraId="7E24D951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14.</w:t>
            </w:r>
          </w:p>
        </w:tc>
        <w:tc>
          <w:tcPr>
            <w:tcW w:w="4989" w:type="dxa"/>
            <w:vAlign w:val="center"/>
          </w:tcPr>
          <w:p w14:paraId="66B1EE23" w14:textId="77777777" w:rsidR="00074F74" w:rsidRPr="00DA6BE7" w:rsidRDefault="001A60BE">
            <w:pPr>
              <w:pStyle w:val="ConsPlusNormal0"/>
            </w:pPr>
            <w:r w:rsidRPr="00DA6BE7">
              <w:t>Доля населения с доходами ниже величины прожиточного минимума в общей численности населения, процентов</w:t>
            </w:r>
          </w:p>
        </w:tc>
        <w:tc>
          <w:tcPr>
            <w:tcW w:w="711" w:type="dxa"/>
          </w:tcPr>
          <w:p w14:paraId="53099C5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851" w:type="dxa"/>
          </w:tcPr>
          <w:p w14:paraId="32BF9777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11,9</w:t>
            </w:r>
          </w:p>
        </w:tc>
        <w:tc>
          <w:tcPr>
            <w:tcW w:w="851" w:type="dxa"/>
          </w:tcPr>
          <w:p w14:paraId="7B226C3F" w14:textId="77777777" w:rsidR="00074F74" w:rsidRPr="00DA6BE7" w:rsidRDefault="001A60BE">
            <w:pPr>
              <w:pStyle w:val="ConsPlusNormal0"/>
              <w:jc w:val="center"/>
            </w:pPr>
            <w:r w:rsidRPr="00DA6BE7">
              <w:t>8,4</w:t>
            </w:r>
          </w:p>
        </w:tc>
        <w:tc>
          <w:tcPr>
            <w:tcW w:w="987" w:type="dxa"/>
          </w:tcPr>
          <w:p w14:paraId="729F99AE" w14:textId="77777777" w:rsidR="00074F74" w:rsidRPr="00DA6BE7" w:rsidRDefault="001A60BE">
            <w:pPr>
              <w:pStyle w:val="ConsPlusNormal0"/>
              <w:jc w:val="center"/>
            </w:pPr>
            <w:r w:rsidRPr="00DA6BE7">
              <w:t>5,0</w:t>
            </w:r>
          </w:p>
        </w:tc>
      </w:tr>
      <w:tr w:rsidR="00DA6BE7" w:rsidRPr="00DA6BE7" w14:paraId="5574E57B" w14:textId="77777777">
        <w:tblPrEx>
          <w:tblBorders>
            <w:insideH w:val="nil"/>
          </w:tblBorders>
        </w:tblPrEx>
        <w:tc>
          <w:tcPr>
            <w:tcW w:w="663" w:type="dxa"/>
            <w:tcBorders>
              <w:bottom w:val="nil"/>
            </w:tcBorders>
          </w:tcPr>
          <w:p w14:paraId="3DE94D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15.</w:t>
            </w:r>
          </w:p>
        </w:tc>
        <w:tc>
          <w:tcPr>
            <w:tcW w:w="4989" w:type="dxa"/>
            <w:tcBorders>
              <w:bottom w:val="nil"/>
            </w:tcBorders>
          </w:tcPr>
          <w:p w14:paraId="3A48507B" w14:textId="77777777" w:rsidR="00074F74" w:rsidRPr="00DA6BE7" w:rsidRDefault="001A60BE">
            <w:pPr>
              <w:pStyle w:val="ConsPlusNormal0"/>
            </w:pPr>
            <w:r w:rsidRPr="00DA6BE7"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711" w:type="dxa"/>
            <w:tcBorders>
              <w:bottom w:val="nil"/>
            </w:tcBorders>
          </w:tcPr>
          <w:p w14:paraId="034444A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851" w:type="dxa"/>
            <w:tcBorders>
              <w:bottom w:val="nil"/>
            </w:tcBorders>
          </w:tcPr>
          <w:p w14:paraId="6D0B209F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22,5</w:t>
            </w:r>
          </w:p>
        </w:tc>
        <w:tc>
          <w:tcPr>
            <w:tcW w:w="851" w:type="dxa"/>
            <w:tcBorders>
              <w:bottom w:val="nil"/>
            </w:tcBorders>
          </w:tcPr>
          <w:p w14:paraId="5EEF5F0F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  <w:tc>
          <w:tcPr>
            <w:tcW w:w="987" w:type="dxa"/>
            <w:tcBorders>
              <w:bottom w:val="nil"/>
            </w:tcBorders>
          </w:tcPr>
          <w:p w14:paraId="201EB79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5A6022DA" w14:textId="77777777">
        <w:tblPrEx>
          <w:tblBorders>
            <w:insideH w:val="nil"/>
          </w:tblBorders>
        </w:tblPrEx>
        <w:tc>
          <w:tcPr>
            <w:tcW w:w="9052" w:type="dxa"/>
            <w:gridSpan w:val="6"/>
            <w:tcBorders>
              <w:top w:val="nil"/>
            </w:tcBorders>
          </w:tcPr>
          <w:p w14:paraId="0094752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15 в ред. </w:t>
            </w:r>
            <w:hyperlink r:id="rId15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</w:tbl>
    <w:p w14:paraId="3525E76E" w14:textId="77777777" w:rsidR="00074F74" w:rsidRPr="00DA6BE7" w:rsidRDefault="00074F74">
      <w:pPr>
        <w:pStyle w:val="ConsPlusNormal0"/>
        <w:jc w:val="both"/>
      </w:pPr>
    </w:p>
    <w:p w14:paraId="0A2C2AED" w14:textId="77777777" w:rsidR="00074F74" w:rsidRPr="00DA6BE7" w:rsidRDefault="001A60BE">
      <w:pPr>
        <w:pStyle w:val="ConsPlusNormal0"/>
        <w:ind w:firstLine="540"/>
        <w:jc w:val="both"/>
      </w:pPr>
      <w:r w:rsidRPr="00DA6BE7">
        <w:t>Целевой сценарий задает необходимые условия для реализации догоняющей мо</w:t>
      </w:r>
      <w:r w:rsidRPr="00DA6BE7">
        <w:t xml:space="preserve">дели развития. Основным сценарием является форсированный (федеральный) сценарий, в рамках которого заложены целевые установки указов Президента Российской Федерации от 7 мая 2018 года </w:t>
      </w:r>
      <w:hyperlink r:id="rId156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N 204</w:t>
        </w:r>
      </w:hyperlink>
      <w:r w:rsidRPr="00DA6BE7">
        <w:t xml:space="preserve"> "О национальных целях и стратегических за</w:t>
      </w:r>
      <w:r w:rsidRPr="00DA6BE7">
        <w:t xml:space="preserve">дачах развития Российской Федерации на период до 2024 года", от 7 мая 2024 года </w:t>
      </w:r>
      <w:hyperlink r:id="rId157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N 309</w:t>
        </w:r>
      </w:hyperlink>
      <w:r w:rsidRPr="00DA6BE7">
        <w:t xml:space="preserve"> "О национальных целях развития Российской Федерации на период до 2030 года и на перспективу до 2036 года".</w:t>
      </w:r>
    </w:p>
    <w:p w14:paraId="5B776FE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5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00CFEC3" w14:textId="77777777" w:rsidR="00074F74" w:rsidRPr="00DA6BE7" w:rsidRDefault="00074F74">
      <w:pPr>
        <w:pStyle w:val="ConsPlusNormal0"/>
        <w:jc w:val="both"/>
      </w:pPr>
    </w:p>
    <w:p w14:paraId="5D962C65" w14:textId="77777777" w:rsidR="00074F74" w:rsidRPr="00DA6BE7" w:rsidRDefault="001A60BE">
      <w:pPr>
        <w:pStyle w:val="ConsPlusTitle0"/>
        <w:jc w:val="center"/>
        <w:outlineLvl w:val="1"/>
      </w:pPr>
      <w:r w:rsidRPr="00DA6BE7">
        <w:t>IV. Стратегическая цель и стратегические направления</w:t>
      </w:r>
    </w:p>
    <w:p w14:paraId="65320950" w14:textId="77777777" w:rsidR="00074F74" w:rsidRPr="00DA6BE7" w:rsidRDefault="001A60BE">
      <w:pPr>
        <w:pStyle w:val="ConsPlusTitle0"/>
        <w:jc w:val="center"/>
      </w:pPr>
      <w:r w:rsidRPr="00DA6BE7">
        <w:t>развития Республики Карелия</w:t>
      </w:r>
    </w:p>
    <w:p w14:paraId="4B9C2E1C" w14:textId="77777777" w:rsidR="00074F74" w:rsidRPr="00DA6BE7" w:rsidRDefault="00074F74">
      <w:pPr>
        <w:pStyle w:val="ConsPlusNormal0"/>
        <w:jc w:val="both"/>
      </w:pPr>
    </w:p>
    <w:p w14:paraId="41A1BF2A" w14:textId="77777777" w:rsidR="00074F74" w:rsidRPr="00DA6BE7" w:rsidRDefault="001A60BE">
      <w:pPr>
        <w:pStyle w:val="ConsPlusNormal0"/>
        <w:ind w:firstLine="540"/>
        <w:jc w:val="both"/>
      </w:pPr>
      <w:r w:rsidRPr="00DA6BE7">
        <w:t>Целью разработки Стратегии является предложение набора стратегических направлений, мер и шагов, направленных на перелом негативных тенденций в экономике и социальной сфере Республики Карелия и на ее выход на устойчивую траекторию социально-экономического р</w:t>
      </w:r>
      <w:r w:rsidRPr="00DA6BE7">
        <w:t>азвития, в основу которой закладывается модель 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жителей.</w:t>
      </w:r>
    </w:p>
    <w:p w14:paraId="752F83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Миссия (стратегическая цель) социально-экономического разв</w:t>
      </w:r>
      <w:r w:rsidRPr="00DA6BE7">
        <w:t>ития Республики Карелия - рост благополучия жителей республики,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мест, роста уровня и качест</w:t>
      </w:r>
      <w:r w:rsidRPr="00DA6BE7">
        <w:t>ва жизни, доступа к социальным и культурным благам.</w:t>
      </w:r>
    </w:p>
    <w:p w14:paraId="3ADB606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5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0D0D76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Концепция благополучия исходит из предположения, что на сегодняшний день содержание понятий</w:t>
      </w:r>
      <w:r w:rsidRPr="00DA6BE7">
        <w:t xml:space="preserve"> "развитие" и "прогресс" обрело новый смысл. Развитие становится человеко-ориентированным (гуманистическим) и эколого-ориентированным, основанным на вложениях в человеческий капитал, инновационные сектора экономики, сохранность экосистем. Это означает рост</w:t>
      </w:r>
      <w:r w:rsidRPr="00DA6BE7">
        <w:t xml:space="preserve"> субъективного ощущения личного счастья, включая не только уровень доходов, но и внеэкономические показатели, в том числе ценность досуга, экосистемные услуги, качество труда.</w:t>
      </w:r>
    </w:p>
    <w:p w14:paraId="5875CFF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6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</w:t>
      </w:r>
      <w:r w:rsidRPr="00DA6BE7">
        <w:t>ьства РК от 24.12.2020 N 990р-П)</w:t>
      </w:r>
    </w:p>
    <w:p w14:paraId="3AB941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Благополучие оценивается расширенным набором индикаторов, характеризующих качество жизни человека со всех сторон (возможности для самореализации, имущественное неравенство и другие показатели инклюзивного экономического рос</w:t>
      </w:r>
      <w:r w:rsidRPr="00DA6BE7">
        <w:t>та, субъективное ощущение счастья, качество городской среды, экологические индикаторы, ожидаемая продолжительность здоровой жизни, показатели человеческого развития, развитость демократических институтов и общественного участия и др.). При этом учитывается</w:t>
      </w:r>
      <w:r w:rsidRPr="00DA6BE7">
        <w:t xml:space="preserve"> не только экономический (уровень доходов, объем производства и инвестиций), но и социальный, экологический, пространственный и </w:t>
      </w:r>
      <w:r w:rsidRPr="00DA6BE7">
        <w:lastRenderedPageBreak/>
        <w:t>управленческий (институциональная) компоненты. Экономическое развитие не только не противоречит сохранению природы ("индустриали</w:t>
      </w:r>
      <w:r w:rsidRPr="00DA6BE7">
        <w:t>зация любой ценой"), но и ведет к снижению социальных диспропорций, улучшению экологической ситуации через внедрение зеленых технологий и способствует реализации потенциала каждого человека.</w:t>
      </w:r>
    </w:p>
    <w:p w14:paraId="700834D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6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</w:t>
        </w:r>
        <w:r w:rsidRPr="00DA6BE7">
          <w:t>яжения</w:t>
        </w:r>
      </w:hyperlink>
      <w:r w:rsidRPr="00DA6BE7">
        <w:t xml:space="preserve"> Правительства РК от 24.12.2020 N 990р-П)</w:t>
      </w:r>
    </w:p>
    <w:p w14:paraId="05E130F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Цель на период до 2021 года (первый этап) -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базы, стиму</w:t>
      </w:r>
      <w:r w:rsidRPr="00DA6BE7">
        <w:t>лирования предпринимательской инициативы, устойчивого пространственного развития и повышения эффективности государственного и муниципального управления. На первом этапе за счет опережающих темпов роста будут созданы базовые условия для выхода на траекторию</w:t>
      </w:r>
      <w:r w:rsidRPr="00DA6BE7">
        <w:t xml:space="preserve"> устойчивого развития.</w:t>
      </w:r>
    </w:p>
    <w:p w14:paraId="2B1F76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Цель на период 2022-2024 годов (второй этап) - формирование новой модели развития Республики Карелия, основанной на принципах устойчивого развития, в том числе через выполнение положений указов Президента Российской Федерации от 7 ма</w:t>
      </w:r>
      <w:r w:rsidRPr="00DA6BE7">
        <w:t xml:space="preserve">я 2018 года </w:t>
      </w:r>
      <w:hyperlink r:id="rId162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N 204</w:t>
        </w:r>
      </w:hyperlink>
      <w:r w:rsidRPr="00DA6BE7"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63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N 309</w:t>
        </w:r>
      </w:hyperlink>
      <w:r w:rsidRPr="00DA6BE7">
        <w:t xml:space="preserve"> "О национальных целях развития Российской Федерации на период до 2030 года и на перспективу до 2036 года".</w:t>
      </w:r>
    </w:p>
    <w:p w14:paraId="71241E1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6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1A397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втором этапе за счет вложений в отрасли человеческого капитала, экологию,</w:t>
      </w:r>
      <w:r w:rsidRPr="00DA6BE7">
        <w:t xml:space="preserve"> обновление промышленности будет сформирована новая модель устойчивого долгосрочного развития Республики Карелия, предполагающая гармоничное развитие экономической, социальной и экологической составляющей.</w:t>
      </w:r>
    </w:p>
    <w:p w14:paraId="4BFD8A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Цель на период 2025-2030 годов (третий этап) - рос</w:t>
      </w:r>
      <w:r w:rsidRPr="00DA6BE7">
        <w:t>т благополучия людей и их субъективного ощущения счастья посредством масштабирования модели устойчивого развития, перехода на принципиально новое качество экономического роста, при котором социальное, экономическое и экологическое развитие дополняют друг д</w:t>
      </w:r>
      <w:r w:rsidRPr="00DA6BE7">
        <w:t>руга, внедрения лучшей практики эколого-ориентированного и человеко-ориентированного развития.</w:t>
      </w:r>
    </w:p>
    <w:p w14:paraId="58C2CFF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65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44B0E30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Таким образом, к 2030 году Стратегия призвана ре</w:t>
      </w:r>
      <w:r w:rsidRPr="00DA6BE7">
        <w:t>ализовать имеющийся человеческий потенциал Республики Карелия, нарастить возможности для самореализации, обеспечив рост уровня и качества жизни, доступ к социальным и культурным благам, создав среду равных возможностей для каждого. Это позволит создать усл</w:t>
      </w:r>
      <w:r w:rsidRPr="00DA6BE7">
        <w:t>овия для реализации модели догоняющего развития (с темпами роста выше среднероссийских) с выходом к 2024 году на модель устойчивого долгосрочного развития.</w:t>
      </w:r>
    </w:p>
    <w:p w14:paraId="5101D1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Стратегии позволит осуществить последовательный переход от старопромышленной модели эксте</w:t>
      </w:r>
      <w:r w:rsidRPr="00DA6BE7">
        <w:t>нсивного экономического роста за счет природных ресурсов к модели устойчивого развития, при которой сбалансированы экономическая, экологическая и социальная составляющие. Новая модель развития будет основана на концентрации добавленной стоимости в регионе,</w:t>
      </w:r>
      <w:r w:rsidRPr="00DA6BE7">
        <w:t xml:space="preserve"> развитии инноваций и человеческого потенциала, реализации политики умной специализации для отдельных территорий, экологизации промышленности, создании нового качества институтов предпринимательства и управления.</w:t>
      </w:r>
    </w:p>
    <w:p w14:paraId="4DC8DB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Стратегии будет способствовать у</w:t>
      </w:r>
      <w:r w:rsidRPr="00DA6BE7">
        <w:t xml:space="preserve">креплению статуса Республики Карелия как геостратегического региона Российской Федерации. Так, в </w:t>
      </w:r>
      <w:hyperlink r:id="rId166" w:tooltip="Распоряжение Правительства РФ от 18.11.2011 N 2074-р (ред. от 26.12.2014) &lt;Об утверждении Стратегии социально-экономического развития Северо-Западного федерального округа на период до 2020 года&gt; {КонсультантПлюс}">
        <w:r w:rsidRPr="00DA6BE7">
          <w:t>Стратегии</w:t>
        </w:r>
      </w:hyperlink>
      <w:r w:rsidRPr="00DA6BE7">
        <w:t xml:space="preserve"> социально-экономического развития Северо-Западного федерального округа </w:t>
      </w:r>
      <w:r w:rsidRPr="00DA6BE7">
        <w:t xml:space="preserve">на период до 2020 года (утверждена </w:t>
      </w:r>
      <w:r w:rsidRPr="00DA6BE7">
        <w:lastRenderedPageBreak/>
        <w:t>распоряжением Правительства Российской Федерации от 18 ноября 2011 года N 2074-р) за Республикой Карелия закреплена роль геополитического региона севера Европы (северной территории Северо-Западного федерального округа).</w:t>
      </w:r>
    </w:p>
    <w:p w14:paraId="2DAC23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</w:t>
      </w:r>
      <w:r w:rsidRPr="00DA6BE7">
        <w:t xml:space="preserve">огласно </w:t>
      </w:r>
      <w:hyperlink r:id="rId167" w:tooltip="Распоряжение Правительства РФ от 28.12.2024 N 4146-р &lt;Об утверждении Стратегии пространственного развития Российской Федерации на период до 2030 года с прогнозом до 2036 года&gt; {КонсультантПлюс}">
        <w:r w:rsidRPr="00DA6BE7">
          <w:t>Стратегии</w:t>
        </w:r>
      </w:hyperlink>
      <w:r w:rsidRPr="00DA6BE7">
        <w:t xml:space="preserve"> пространственного развития Российской Федерации на период до 2030 года с прогнозом до 2036 года, утвержденной распоряжением Правительства Российской Федерации от 28 декабря 2024 г</w:t>
      </w:r>
      <w:r w:rsidRPr="00DA6BE7">
        <w:t xml:space="preserve">ода N 4146-р, Федеральному </w:t>
      </w:r>
      <w:hyperlink r:id="rId168" w:tooltip="Федеральный закон от 13.07.2020 N 193-ФЗ (ред. от 21.04.2025) &quot;О государственной поддержке предпринимательской деятельности в Арктической зоне Российской Федерации&quot; (с изм. и доп., вступ. в силу с 01.09.2025) {КонсультантПлюс}">
        <w:r w:rsidRPr="00DA6BE7">
          <w:t>закону</w:t>
        </w:r>
      </w:hyperlink>
      <w:r w:rsidRPr="00DA6BE7">
        <w:t xml:space="preserve"> от 13 июля 2020 года N 193-ФЗ "О государственной поддержке предпринимательской деятельности в Арктической зоне Российской Федерации" Республика Карел</w:t>
      </w:r>
      <w:r w:rsidRPr="00DA6BE7">
        <w:t>ия рассматривается как геостратегический регион, имеющий существенное значение для обеспечения территориальной целостности страны и безопасности государства. Республика Карелия входит в перечень геостратегических территорий как регион, граничащий со страно</w:t>
      </w:r>
      <w:r w:rsidRPr="00DA6BE7">
        <w:t>й Европейского союза, с уровнем экономического развития ниже среднероссийского.</w:t>
      </w:r>
    </w:p>
    <w:p w14:paraId="3FCE138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6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</w:t>
      </w:r>
      <w:r w:rsidRPr="00DA6BE7">
        <w:t>.2025 N 856р-П)</w:t>
      </w:r>
    </w:p>
    <w:p w14:paraId="5FD09D0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</w:t>
      </w:r>
      <w:r w:rsidRPr="00DA6BE7">
        <w:t xml:space="preserve">оссии. Данная повестка была принята 25 сентября 2015 года государствами - членами ООН, включая Россию.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</w:t>
      </w:r>
      <w:r w:rsidRPr="00DA6BE7">
        <w:t>территорий Республики Карелия являются: модернизация Беломорско-Балтийского канала; развитие промышленности строительных материалов на базе месторождений строительного камня, в том числе в целях обеспечения проведения строительных работ в соседних субъекта</w:t>
      </w:r>
      <w:r w:rsidRPr="00DA6BE7">
        <w:t>х Российской Федерации; создание и развитие минерально-сырьевых центров Восточно-Карельской медно-золото-молибденоворудной зоны; формирование и развитие кластера предприятий глубокой переработки древесины; развитие рыбохозяйственного кластера, включая пред</w:t>
      </w:r>
      <w:r w:rsidRPr="00DA6BE7">
        <w:t>приятия аквакультуры; развитие культурно-исторического и экологического туризма; создание каскадов малых гидроэлектростанций при условии подтверждения перспективного спроса на электроэнергию и их экономической эффективности; создание сети центров обработки</w:t>
      </w:r>
      <w:r w:rsidRPr="00DA6BE7">
        <w:t xml:space="preserve"> и хранения данных на основе отечественных высокоскоростных сверхплотных решений.</w:t>
      </w:r>
    </w:p>
    <w:p w14:paraId="6125E89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7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0658E6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рамках Стратегии к 2030 году Республика Карелия рассматрива</w:t>
      </w:r>
      <w:r w:rsidRPr="00DA6BE7">
        <w:t>ется как особый регион, имеющий территории с уникальной специализацией на национальном и региональном уровнях. При этом сам регион уже выполняет или потенциально способен выполнять сразу несколько функций ("развитие через разнообразие") на национальном уро</w:t>
      </w:r>
      <w:r w:rsidRPr="00DA6BE7">
        <w:t>вне: инновационно-промышленного центра, научно-образовательного центра, транспортно-логистического центра, центра цифровой экономики, туристского центра, территории сотрудничества и взаимодействия, территории устойчивого развития.</w:t>
      </w:r>
    </w:p>
    <w:p w14:paraId="1B819B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Стратегии выделено 7 равнозначных и взаимосвязанных стратегических направлений, ориентированных на формирование человеческого потенциала, создание новых стимулов жить и работать в Карелии, и 50 основных задач для продвижения по каждому из них. При этом ч</w:t>
      </w:r>
      <w:r w:rsidRPr="00DA6BE7">
        <w:t>асть мероприятий реализуется на муниципальном уровне.</w:t>
      </w:r>
    </w:p>
    <w:p w14:paraId="562A7A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рамках стратегического направления "Инфраструктура для жизни" задаются основные направления инфраструктурного развития как необходимое условие для развития экономики и социальной сферы.</w:t>
      </w:r>
    </w:p>
    <w:p w14:paraId="36BA48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Стратегическое</w:t>
      </w:r>
      <w:r w:rsidRPr="00DA6BE7">
        <w:t xml:space="preserve"> направление "Развитие экономики и предпринимательства" определяет меры </w:t>
      </w:r>
      <w:r w:rsidRPr="00DA6BE7">
        <w:lastRenderedPageBreak/>
        <w:t>по укреплению ключевых конкурентоспособных и перспективных секторов экономики Республики Карелия.</w:t>
      </w:r>
    </w:p>
    <w:p w14:paraId="238ECD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рамках стратегического направления "Развитие туризма и индустрии гостеприимства" отд</w:t>
      </w:r>
      <w:r w:rsidRPr="00DA6BE7">
        <w:t>ельно раскрываются уникальные туристские и культурные возможности Республики Карелия.</w:t>
      </w:r>
    </w:p>
    <w:p w14:paraId="38708A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Стратегическое направление "Устойчивое пространственное развитие" направлено на реализацию пространственного потенциала республики, стимулирование трудовой мобильности с </w:t>
      </w:r>
      <w:r w:rsidRPr="00DA6BE7">
        <w:t>учетом кадровых потребностей территорий.</w:t>
      </w:r>
    </w:p>
    <w:p w14:paraId="507FB4B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7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4E4394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Стратегическое направле</w:t>
      </w:r>
      <w:r w:rsidRPr="00DA6BE7">
        <w:t>ние "Повышение экологической устойчивости и безопасности" задает ценности устойчивого развития, зеленой экономики для того, чтобы передать будущим поколениям те возможности, которые есть у нас сегодня.</w:t>
      </w:r>
    </w:p>
    <w:p w14:paraId="11A9FCB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Стратегическое направление "Человеческий капитал и соц</w:t>
      </w:r>
      <w:r w:rsidRPr="00DA6BE7">
        <w:t>иальная сфера" направлено на развитие науки и образования, здравоохранения, социальную поддержку людей. Приумножение человеческого потенциала - самая большая задача, необходимое условие для удержания населения, решения задач в области промышленного развити</w:t>
      </w:r>
      <w:r w:rsidRPr="00DA6BE7">
        <w:t>я.</w:t>
      </w:r>
    </w:p>
    <w:p w14:paraId="4151E27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Наконец, стратегическое направление "Эффективное управление: инструменты реализации" задает вектор в области создания современной системы управления развитием, внедрения передовых практик общественного участия, новых инструментов налоговой, бюджетной и </w:t>
      </w:r>
      <w:r w:rsidRPr="00DA6BE7">
        <w:t>инвестиционной политики.</w:t>
      </w:r>
    </w:p>
    <w:p w14:paraId="7D698FB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</w:t>
      </w:r>
      <w:r w:rsidRPr="00DA6BE7">
        <w:t>чение базовых потребностей в образовании, здравоохранении, инфраструктуре, благоприятной окружающей среде, рабочих местах, в том числе высококвалифицированных, сопутствующее развитие сферы услуг и институтов (таблица 9).</w:t>
      </w:r>
    </w:p>
    <w:p w14:paraId="55BC8C25" w14:textId="77777777" w:rsidR="00074F74" w:rsidRPr="00DA6BE7" w:rsidRDefault="00074F74">
      <w:pPr>
        <w:pStyle w:val="ConsPlusNormal0"/>
        <w:jc w:val="both"/>
      </w:pPr>
    </w:p>
    <w:p w14:paraId="3D5947BA" w14:textId="77777777" w:rsidR="00074F74" w:rsidRPr="00DA6BE7" w:rsidRDefault="001A60BE">
      <w:pPr>
        <w:pStyle w:val="ConsPlusNormal0"/>
        <w:jc w:val="right"/>
      </w:pPr>
      <w:r w:rsidRPr="00DA6BE7">
        <w:t>Таблица 9</w:t>
      </w:r>
    </w:p>
    <w:p w14:paraId="25216DB5" w14:textId="77777777" w:rsidR="00074F74" w:rsidRPr="00DA6BE7" w:rsidRDefault="00074F74">
      <w:pPr>
        <w:pStyle w:val="ConsPlusNormal0"/>
        <w:jc w:val="both"/>
      </w:pPr>
    </w:p>
    <w:p w14:paraId="0E7A8901" w14:textId="77777777" w:rsidR="00074F74" w:rsidRPr="00DA6BE7" w:rsidRDefault="001A60BE">
      <w:pPr>
        <w:pStyle w:val="ConsPlusNormal0"/>
        <w:jc w:val="center"/>
      </w:pPr>
      <w:r w:rsidRPr="00DA6BE7">
        <w:t>Приоритетные направления и стратегические цели Стратегии</w:t>
      </w:r>
    </w:p>
    <w:p w14:paraId="0DE6B373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520"/>
      </w:tblGrid>
      <w:tr w:rsidR="00DA6BE7" w:rsidRPr="00DA6BE7" w14:paraId="51F5758F" w14:textId="77777777">
        <w:tc>
          <w:tcPr>
            <w:tcW w:w="2438" w:type="dxa"/>
          </w:tcPr>
          <w:p w14:paraId="667EEC36" w14:textId="77777777" w:rsidR="00074F74" w:rsidRPr="00DA6BE7" w:rsidRDefault="001A60BE">
            <w:pPr>
              <w:pStyle w:val="ConsPlusNormal0"/>
              <w:jc w:val="center"/>
            </w:pPr>
            <w:r w:rsidRPr="00DA6BE7">
              <w:t>Стратегическое направление</w:t>
            </w:r>
          </w:p>
        </w:tc>
        <w:tc>
          <w:tcPr>
            <w:tcW w:w="6520" w:type="dxa"/>
          </w:tcPr>
          <w:p w14:paraId="2E38BE9E" w14:textId="77777777" w:rsidR="00074F74" w:rsidRPr="00DA6BE7" w:rsidRDefault="001A60BE">
            <w:pPr>
              <w:pStyle w:val="ConsPlusNormal0"/>
              <w:jc w:val="center"/>
            </w:pPr>
            <w:r w:rsidRPr="00DA6BE7">
              <w:t>Стратегическая цель</w:t>
            </w:r>
          </w:p>
        </w:tc>
      </w:tr>
      <w:tr w:rsidR="00DA6BE7" w:rsidRPr="00DA6BE7" w14:paraId="7964A5B7" w14:textId="77777777">
        <w:tc>
          <w:tcPr>
            <w:tcW w:w="2438" w:type="dxa"/>
          </w:tcPr>
          <w:p w14:paraId="50ABD7B3" w14:textId="77777777" w:rsidR="00074F74" w:rsidRPr="00DA6BE7" w:rsidRDefault="001A60BE">
            <w:pPr>
              <w:pStyle w:val="ConsPlusNormal0"/>
            </w:pPr>
            <w:r w:rsidRPr="00DA6BE7">
              <w:t>Инфраструктура для жизни</w:t>
            </w:r>
          </w:p>
        </w:tc>
        <w:tc>
          <w:tcPr>
            <w:tcW w:w="6520" w:type="dxa"/>
            <w:vAlign w:val="center"/>
          </w:tcPr>
          <w:p w14:paraId="6B7EC551" w14:textId="77777777" w:rsidR="00074F74" w:rsidRPr="00DA6BE7" w:rsidRDefault="001A60BE">
            <w:pPr>
              <w:pStyle w:val="ConsPlusNormal0"/>
              <w:jc w:val="both"/>
            </w:pPr>
            <w:r w:rsidRPr="00DA6BE7">
              <w:t>совершенствование транспортной, инженерной, жилищно-коммунальной инфраструктуры как необходимого условия для развития экономики и социальной сферы</w:t>
            </w:r>
          </w:p>
        </w:tc>
      </w:tr>
      <w:tr w:rsidR="00DA6BE7" w:rsidRPr="00DA6BE7" w14:paraId="3EA61244" w14:textId="77777777">
        <w:tc>
          <w:tcPr>
            <w:tcW w:w="2438" w:type="dxa"/>
          </w:tcPr>
          <w:p w14:paraId="25364FE6" w14:textId="77777777" w:rsidR="00074F74" w:rsidRPr="00DA6BE7" w:rsidRDefault="001A60BE">
            <w:pPr>
              <w:pStyle w:val="ConsPlusNormal0"/>
            </w:pPr>
            <w:r w:rsidRPr="00DA6BE7">
              <w:t>Развитие экономики и предпринимательства</w:t>
            </w:r>
          </w:p>
        </w:tc>
        <w:tc>
          <w:tcPr>
            <w:tcW w:w="6520" w:type="dxa"/>
            <w:vAlign w:val="center"/>
          </w:tcPr>
          <w:p w14:paraId="2FA3EC1E" w14:textId="77777777" w:rsidR="00074F74" w:rsidRPr="00DA6BE7" w:rsidRDefault="001A60BE">
            <w:pPr>
              <w:pStyle w:val="ConsPlusNormal0"/>
              <w:jc w:val="both"/>
            </w:pPr>
            <w:r w:rsidRPr="00DA6BE7">
              <w:t>создание новых рабочих мест, повышение инвестиционной привлекательн</w:t>
            </w:r>
            <w:r w:rsidRPr="00DA6BE7">
              <w:t>ости, проведение кластерной политики, развитие традиционных отраслей промышленности и сферы услуг, создание условий для развития новых промышленных кластеров</w:t>
            </w:r>
          </w:p>
        </w:tc>
      </w:tr>
      <w:tr w:rsidR="00DA6BE7" w:rsidRPr="00DA6BE7" w14:paraId="568FF499" w14:textId="77777777">
        <w:tc>
          <w:tcPr>
            <w:tcW w:w="2438" w:type="dxa"/>
          </w:tcPr>
          <w:p w14:paraId="04178C9B" w14:textId="77777777" w:rsidR="00074F74" w:rsidRPr="00DA6BE7" w:rsidRDefault="001A60BE">
            <w:pPr>
              <w:pStyle w:val="ConsPlusNormal0"/>
            </w:pPr>
            <w:r w:rsidRPr="00DA6BE7">
              <w:t xml:space="preserve">Развитие туризма и индустрии </w:t>
            </w:r>
            <w:r w:rsidRPr="00DA6BE7">
              <w:lastRenderedPageBreak/>
              <w:t>гостеприимства</w:t>
            </w:r>
          </w:p>
        </w:tc>
        <w:tc>
          <w:tcPr>
            <w:tcW w:w="6520" w:type="dxa"/>
            <w:vAlign w:val="center"/>
          </w:tcPr>
          <w:p w14:paraId="1679B7E1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>сохранение культурного и исторического наследия Респу</w:t>
            </w:r>
            <w:r w:rsidRPr="00DA6BE7">
              <w:t xml:space="preserve">блики Карелия, создание современной индустрии </w:t>
            </w:r>
            <w:r w:rsidRPr="00DA6BE7">
              <w:lastRenderedPageBreak/>
              <w:t>гостеприимства в Карелии</w:t>
            </w:r>
          </w:p>
        </w:tc>
      </w:tr>
      <w:tr w:rsidR="00DA6BE7" w:rsidRPr="00DA6BE7" w14:paraId="3F68D9AE" w14:textId="77777777">
        <w:tblPrEx>
          <w:tblBorders>
            <w:insideH w:val="nil"/>
          </w:tblBorders>
        </w:tblPrEx>
        <w:tc>
          <w:tcPr>
            <w:tcW w:w="2438" w:type="dxa"/>
            <w:tcBorders>
              <w:bottom w:val="nil"/>
            </w:tcBorders>
          </w:tcPr>
          <w:p w14:paraId="6BA784D2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Устойчивое пространственное развитие</w:t>
            </w:r>
          </w:p>
        </w:tc>
        <w:tc>
          <w:tcPr>
            <w:tcW w:w="6520" w:type="dxa"/>
            <w:tcBorders>
              <w:bottom w:val="nil"/>
            </w:tcBorders>
            <w:vAlign w:val="center"/>
          </w:tcPr>
          <w:p w14:paraId="149F5411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развитие межрегионального сотрудничества Республики Карелия с регионами Северо-Западного федерального округа, расширение развития международного сотрудничества, проведение сбалансированной пространственной политики, направленной на укрепление экономик муни</w:t>
            </w:r>
            <w:r w:rsidRPr="00DA6BE7">
              <w:t>ципальных образований в Республике Карелия, создание комфортной городской среды, внедрение новых технологий, обеспечение кадрами инвестиционных проектов и иных мероприятий, соответствующих приоритетным направлениям развития Арктической зоны Российской Феде</w:t>
            </w:r>
            <w:r w:rsidRPr="00DA6BE7">
              <w:t>рации</w:t>
            </w:r>
          </w:p>
        </w:tc>
      </w:tr>
      <w:tr w:rsidR="00DA6BE7" w:rsidRPr="00DA6BE7" w14:paraId="58FF11D9" w14:textId="77777777">
        <w:tblPrEx>
          <w:tblBorders>
            <w:insideH w:val="nil"/>
          </w:tblBorders>
        </w:tblPrEx>
        <w:tc>
          <w:tcPr>
            <w:tcW w:w="8958" w:type="dxa"/>
            <w:gridSpan w:val="2"/>
            <w:tcBorders>
              <w:top w:val="nil"/>
            </w:tcBorders>
          </w:tcPr>
          <w:p w14:paraId="3473C95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17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8FA911B" w14:textId="77777777">
        <w:tc>
          <w:tcPr>
            <w:tcW w:w="2438" w:type="dxa"/>
          </w:tcPr>
          <w:p w14:paraId="4C5CA17A" w14:textId="77777777" w:rsidR="00074F74" w:rsidRPr="00DA6BE7" w:rsidRDefault="001A60BE">
            <w:pPr>
              <w:pStyle w:val="ConsPlusNormal0"/>
            </w:pPr>
            <w:r w:rsidRPr="00DA6BE7">
              <w:t>Повышение экологической устойчивости и безопасности</w:t>
            </w:r>
          </w:p>
        </w:tc>
        <w:tc>
          <w:tcPr>
            <w:tcW w:w="6520" w:type="dxa"/>
            <w:vAlign w:val="center"/>
          </w:tcPr>
          <w:p w14:paraId="18AB9186" w14:textId="77777777" w:rsidR="00074F74" w:rsidRPr="00DA6BE7" w:rsidRDefault="001A60BE">
            <w:pPr>
              <w:pStyle w:val="ConsPlusNormal0"/>
              <w:jc w:val="both"/>
            </w:pPr>
            <w:r w:rsidRPr="00DA6BE7">
              <w:t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</w:t>
            </w:r>
            <w:r w:rsidRPr="00DA6BE7">
              <w:t xml:space="preserve"> для передачи будущим поколениям для последующей мультипликации тех возможностей, которые есть у региона на данный момент</w:t>
            </w:r>
          </w:p>
        </w:tc>
      </w:tr>
      <w:tr w:rsidR="00DA6BE7" w:rsidRPr="00DA6BE7" w14:paraId="6CC1A103" w14:textId="77777777">
        <w:tblPrEx>
          <w:tblBorders>
            <w:insideH w:val="nil"/>
          </w:tblBorders>
        </w:tblPrEx>
        <w:tc>
          <w:tcPr>
            <w:tcW w:w="2438" w:type="dxa"/>
            <w:tcBorders>
              <w:bottom w:val="nil"/>
            </w:tcBorders>
          </w:tcPr>
          <w:p w14:paraId="0F9D80F8" w14:textId="77777777" w:rsidR="00074F74" w:rsidRPr="00DA6BE7" w:rsidRDefault="001A60BE">
            <w:pPr>
              <w:pStyle w:val="ConsPlusNormal0"/>
              <w:jc w:val="both"/>
            </w:pPr>
            <w:r w:rsidRPr="00DA6BE7">
              <w:t>Человеческий капитал и социальная сфера</w:t>
            </w:r>
          </w:p>
        </w:tc>
        <w:tc>
          <w:tcPr>
            <w:tcW w:w="6520" w:type="dxa"/>
            <w:tcBorders>
              <w:bottom w:val="nil"/>
            </w:tcBorders>
          </w:tcPr>
          <w:p w14:paraId="28695A80" w14:textId="77777777" w:rsidR="00074F74" w:rsidRPr="00DA6BE7" w:rsidRDefault="001A60BE">
            <w:pPr>
              <w:pStyle w:val="ConsPlusNormal0"/>
              <w:jc w:val="both"/>
            </w:pPr>
            <w:r w:rsidRPr="00DA6BE7">
              <w:t>обеспечение высокого качества жизни населения путем повышения и доступности качественных соци</w:t>
            </w:r>
            <w:r w:rsidRPr="00DA6BE7">
              <w:t>альных услуг, реализации духовного культурного развития, межнационального согласия</w:t>
            </w:r>
          </w:p>
        </w:tc>
      </w:tr>
      <w:tr w:rsidR="00DA6BE7" w:rsidRPr="00DA6BE7" w14:paraId="61734723" w14:textId="77777777">
        <w:tblPrEx>
          <w:tblBorders>
            <w:insideH w:val="nil"/>
          </w:tblBorders>
        </w:tblPrEx>
        <w:tc>
          <w:tcPr>
            <w:tcW w:w="8958" w:type="dxa"/>
            <w:gridSpan w:val="2"/>
            <w:tcBorders>
              <w:top w:val="nil"/>
            </w:tcBorders>
          </w:tcPr>
          <w:p w14:paraId="5B4AD8F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17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78AB052B" w14:textId="77777777">
        <w:tc>
          <w:tcPr>
            <w:tcW w:w="2438" w:type="dxa"/>
          </w:tcPr>
          <w:p w14:paraId="1E7CF2C4" w14:textId="77777777" w:rsidR="00074F74" w:rsidRPr="00DA6BE7" w:rsidRDefault="001A60BE">
            <w:pPr>
              <w:pStyle w:val="ConsPlusNormal0"/>
            </w:pPr>
            <w:r w:rsidRPr="00DA6BE7">
              <w:t>Эффективное управление: инструменты реализации</w:t>
            </w:r>
          </w:p>
        </w:tc>
        <w:tc>
          <w:tcPr>
            <w:tcW w:w="6520" w:type="dxa"/>
          </w:tcPr>
          <w:p w14:paraId="3A7A1601" w14:textId="77777777" w:rsidR="00074F74" w:rsidRPr="00DA6BE7" w:rsidRDefault="001A60BE">
            <w:pPr>
              <w:pStyle w:val="ConsPlusNormal0"/>
              <w:jc w:val="both"/>
            </w:pPr>
            <w:r w:rsidRPr="00DA6BE7">
              <w:t>создание современной систе</w:t>
            </w:r>
            <w:r w:rsidRPr="00DA6BE7">
              <w:t>мы управления развитием, внедрение передовой практики общественного участия, новых инструментов налоговой, бюджетной и инвестиционной политики</w:t>
            </w:r>
          </w:p>
        </w:tc>
      </w:tr>
    </w:tbl>
    <w:p w14:paraId="53F23689" w14:textId="77777777" w:rsidR="00074F74" w:rsidRPr="00DA6BE7" w:rsidRDefault="00074F74">
      <w:pPr>
        <w:pStyle w:val="ConsPlusNormal0"/>
        <w:jc w:val="both"/>
      </w:pPr>
    </w:p>
    <w:p w14:paraId="0E22FF9D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Стратегия учитывает положения указов Президента Российской Федерации от 7 мая 2018 года </w:t>
      </w:r>
      <w:hyperlink r:id="rId174" w:tooltip="Указ Президента РФ от 07.05.2018 N 204 (ред. от 21.07.2020) &quot;О национальных целях и стратегических задачах развития Российской Федерации на период до 2024 года&quot; {КонсультантПлюс}">
        <w:r w:rsidRPr="00DA6BE7">
          <w:t>N 204</w:t>
        </w:r>
      </w:hyperlink>
      <w:r w:rsidRPr="00DA6BE7">
        <w:t xml:space="preserve"> "О национальных целях и стратегических задачах развития Российской Федерации на период до 2024 года", от 7 мая 2024 года </w:t>
      </w:r>
      <w:hyperlink r:id="rId175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<w:r w:rsidRPr="00DA6BE7">
          <w:t>N 309</w:t>
        </w:r>
      </w:hyperlink>
      <w:r w:rsidRPr="00DA6BE7">
        <w:t xml:space="preserve"> "</w:t>
      </w:r>
      <w:r w:rsidRPr="00DA6BE7">
        <w:t>О национальных целях развития Российской Федерации на период до 2030 года и на перспективу до 2036 года", в том числе в рамках отдельных национальных проектов и программ (таблица 10).</w:t>
      </w:r>
    </w:p>
    <w:p w14:paraId="6FB4D55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7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7696A5D" w14:textId="77777777" w:rsidR="00074F74" w:rsidRPr="00DA6BE7" w:rsidRDefault="00074F74">
      <w:pPr>
        <w:pStyle w:val="ConsPlusNormal0"/>
        <w:jc w:val="both"/>
      </w:pPr>
    </w:p>
    <w:p w14:paraId="722219B8" w14:textId="77777777" w:rsidR="00074F74" w:rsidRPr="00DA6BE7" w:rsidRDefault="001A60BE">
      <w:pPr>
        <w:pStyle w:val="ConsPlusNormal0"/>
        <w:jc w:val="right"/>
      </w:pPr>
      <w:r w:rsidRPr="00DA6BE7">
        <w:t>Таблица 10</w:t>
      </w:r>
    </w:p>
    <w:p w14:paraId="2141A0EE" w14:textId="77777777" w:rsidR="00074F74" w:rsidRPr="00DA6BE7" w:rsidRDefault="00074F74">
      <w:pPr>
        <w:pStyle w:val="ConsPlusNormal0"/>
        <w:jc w:val="both"/>
      </w:pPr>
    </w:p>
    <w:p w14:paraId="6DC79251" w14:textId="77777777" w:rsidR="00074F74" w:rsidRPr="00DA6BE7" w:rsidRDefault="001A60BE">
      <w:pPr>
        <w:pStyle w:val="ConsPlusNormal0"/>
        <w:jc w:val="center"/>
      </w:pPr>
      <w:r w:rsidRPr="00DA6BE7">
        <w:t>Приоритетные направления и стратегические цели</w:t>
      </w:r>
    </w:p>
    <w:p w14:paraId="1C450EAF" w14:textId="77777777" w:rsidR="00074F74" w:rsidRPr="00DA6BE7" w:rsidRDefault="001A60BE">
      <w:pPr>
        <w:pStyle w:val="ConsPlusNormal0"/>
        <w:jc w:val="center"/>
      </w:pPr>
      <w:r w:rsidRPr="00DA6BE7">
        <w:t>Стратегии, соответствие Указу Президента</w:t>
      </w:r>
    </w:p>
    <w:p w14:paraId="205120B9" w14:textId="77777777" w:rsidR="00074F74" w:rsidRPr="00DA6BE7" w:rsidRDefault="001A60BE">
      <w:pPr>
        <w:pStyle w:val="ConsPlusNormal0"/>
        <w:jc w:val="center"/>
      </w:pPr>
      <w:r w:rsidRPr="00DA6BE7">
        <w:t xml:space="preserve">Российской Федерации от 7 мая 2024 </w:t>
      </w:r>
      <w:r w:rsidRPr="00DA6BE7">
        <w:t>года N 309</w:t>
      </w:r>
    </w:p>
    <w:p w14:paraId="6361282E" w14:textId="77777777" w:rsidR="00074F74" w:rsidRPr="00DA6BE7" w:rsidRDefault="001A60BE">
      <w:pPr>
        <w:pStyle w:val="ConsPlusNormal0"/>
        <w:jc w:val="center"/>
      </w:pPr>
      <w:r w:rsidRPr="00DA6BE7">
        <w:t>"О национальных целях развития Российской Федерации</w:t>
      </w:r>
    </w:p>
    <w:p w14:paraId="214F57C9" w14:textId="77777777" w:rsidR="00074F74" w:rsidRPr="00DA6BE7" w:rsidRDefault="001A60BE">
      <w:pPr>
        <w:pStyle w:val="ConsPlusNormal0"/>
        <w:jc w:val="center"/>
      </w:pPr>
      <w:r w:rsidRPr="00DA6BE7">
        <w:t>на период до 2030 года и на перспективу до 2036 года"</w:t>
      </w:r>
    </w:p>
    <w:p w14:paraId="7BE78325" w14:textId="77777777" w:rsidR="00074F74" w:rsidRPr="00DA6BE7" w:rsidRDefault="00074F74">
      <w:pPr>
        <w:pStyle w:val="ConsPlusNormal0"/>
        <w:jc w:val="center"/>
      </w:pPr>
    </w:p>
    <w:p w14:paraId="7B9F2D6E" w14:textId="77777777" w:rsidR="00074F74" w:rsidRPr="00DA6BE7" w:rsidRDefault="001A60BE">
      <w:pPr>
        <w:pStyle w:val="ConsPlusNormal0"/>
        <w:jc w:val="center"/>
      </w:pPr>
      <w:r w:rsidRPr="00DA6BE7">
        <w:t xml:space="preserve">(в ред. </w:t>
      </w:r>
      <w:hyperlink r:id="rId17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</w:t>
      </w:r>
    </w:p>
    <w:p w14:paraId="249ED311" w14:textId="77777777" w:rsidR="00074F74" w:rsidRPr="00DA6BE7" w:rsidRDefault="001A60BE">
      <w:pPr>
        <w:pStyle w:val="ConsPlusNormal0"/>
        <w:jc w:val="center"/>
      </w:pPr>
      <w:r w:rsidRPr="00DA6BE7">
        <w:t>от 14.07.2025 N 775р-П)</w:t>
      </w:r>
    </w:p>
    <w:p w14:paraId="7C14019F" w14:textId="77777777" w:rsidR="00074F74" w:rsidRPr="00DA6BE7" w:rsidRDefault="00074F74">
      <w:pPr>
        <w:pStyle w:val="ConsPlusNormal0"/>
        <w:jc w:val="both"/>
      </w:pPr>
    </w:p>
    <w:p w14:paraId="268F37C9" w14:textId="77777777" w:rsidR="00074F74" w:rsidRPr="00DA6BE7" w:rsidRDefault="001A60BE">
      <w:pPr>
        <w:pStyle w:val="ConsPlusNormal0"/>
        <w:jc w:val="both"/>
      </w:pPr>
      <w:r w:rsidRPr="00DA6BE7">
        <w:t>"</w:t>
      </w:r>
    </w:p>
    <w:p w14:paraId="5F5BD9C8" w14:textId="77777777" w:rsidR="00074F74" w:rsidRPr="00DA6BE7" w:rsidRDefault="00074F74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871"/>
        <w:gridCol w:w="3798"/>
        <w:gridCol w:w="3402"/>
      </w:tblGrid>
      <w:tr w:rsidR="00DA6BE7" w:rsidRPr="00DA6BE7" w14:paraId="005F24E7" w14:textId="77777777">
        <w:tc>
          <w:tcPr>
            <w:tcW w:w="1871" w:type="dxa"/>
          </w:tcPr>
          <w:p w14:paraId="61BEBD99" w14:textId="77777777" w:rsidR="00074F74" w:rsidRPr="00DA6BE7" w:rsidRDefault="001A60BE">
            <w:pPr>
              <w:pStyle w:val="ConsPlusNormal0"/>
              <w:jc w:val="center"/>
            </w:pPr>
            <w:r w:rsidRPr="00DA6BE7">
              <w:t>Приоритетные направления</w:t>
            </w:r>
          </w:p>
        </w:tc>
        <w:tc>
          <w:tcPr>
            <w:tcW w:w="3798" w:type="dxa"/>
          </w:tcPr>
          <w:p w14:paraId="6D7C7EA8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Национальные проекты и ключевые количественные целевые показатели </w:t>
            </w:r>
            <w:hyperlink r:id="rId178" w:tooltip="Указ Президента РФ от 07.05.2024 N 309 &quot;О национальных целях развития Российской Федерации на период до 2030 года и на перспективу до 2036 года&quot; {КонсультантПлюс}">
              <w:r w:rsidRPr="00DA6BE7">
                <w:t>Указа</w:t>
              </w:r>
            </w:hyperlink>
            <w:r w:rsidRPr="00DA6BE7">
              <w:t xml:space="preserve"> Президента Российской Федерации от 7 мая две 2024 года N 309 "О национальных целях развития Российской Федерации на период до 2030 года и на перспективу до 2036 года"</w:t>
            </w:r>
          </w:p>
        </w:tc>
        <w:tc>
          <w:tcPr>
            <w:tcW w:w="3402" w:type="dxa"/>
          </w:tcPr>
          <w:p w14:paraId="5C13D855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Федеральные проекты, в которых возможно участие Республики Карелия</w:t>
            </w:r>
          </w:p>
        </w:tc>
      </w:tr>
      <w:tr w:rsidR="00DA6BE7" w:rsidRPr="00DA6BE7" w14:paraId="29C26243" w14:textId="77777777">
        <w:tc>
          <w:tcPr>
            <w:tcW w:w="1871" w:type="dxa"/>
          </w:tcPr>
          <w:p w14:paraId="5D17543C" w14:textId="77777777" w:rsidR="00074F74" w:rsidRPr="00DA6BE7" w:rsidRDefault="001A60BE">
            <w:pPr>
              <w:pStyle w:val="ConsPlusNormal0"/>
            </w:pPr>
            <w:r w:rsidRPr="00DA6BE7">
              <w:t>Сохранен</w:t>
            </w:r>
            <w:r w:rsidRPr="00DA6BE7">
              <w:t>ие населения, укрепление здоровья и повышение благополучия людей, поддержка семьи</w:t>
            </w:r>
          </w:p>
        </w:tc>
        <w:tc>
          <w:tcPr>
            <w:tcW w:w="3798" w:type="dxa"/>
          </w:tcPr>
          <w:p w14:paraId="630762FB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"Семья": увеличение к 2030 году численности граждан пожилого возраста и инвалидов, получающих услуги долговременного ухода, не менее чем до 500 тыс. челов</w:t>
            </w:r>
            <w:r w:rsidRPr="00DA6BE7">
              <w:t>ек из числа наиболее нуждающихся в таких услугах; создание к 2030 году условий для воспитания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ценностей; об</w:t>
            </w:r>
            <w:r w:rsidRPr="00DA6BE7">
              <w:t>еспечение не ниже среднероссийских темпов повышения к 2030 году суммарного коэффициента рождаемости в субъектах Российской Федерации, в которых по итогам 2023 года значение такого коэффициента было ниже среднероссийского; повышение к 2030 году уровня удовл</w:t>
            </w:r>
            <w:r w:rsidRPr="00DA6BE7">
              <w:t>етворенности граждан работой государственных и муниципальных организаций культуры, искусства и народного творчества; национальный проект "Продолжительная и активная жизнь": увеличение ожидаемой продолжительности жизни до 78 лет к 2030 году, в том числе опе</w:t>
            </w:r>
            <w:r w:rsidRPr="00DA6BE7">
              <w:t xml:space="preserve">режающий рост показателей ожидаемой продолжительности </w:t>
            </w:r>
            <w:r w:rsidRPr="00DA6BE7">
              <w:lastRenderedPageBreak/>
              <w:t>здоровой жизни; снижение к 2030 году суммарной продолжительности временной нетрудоспособности граждан в трудоспособном возрасте на основе формирования здорового образа жизни, создания условий для своевр</w:t>
            </w:r>
            <w:r w:rsidRPr="00DA6BE7">
              <w:t>еменной профилактики заболеваний и привлечения граждан к систематическим занятиям спортом; повышение к 2030 году уровня удовлетворенности участников специальной военной операции условиями для медицинской реабилитации; национальный проект "Молодежь и дети":</w:t>
            </w:r>
            <w:r w:rsidRPr="00DA6BE7">
              <w:t xml:space="preserve"> реализация потенциала каждого человека, развитие его талантов, воспитание патриотичной и социально ответственной личности</w:t>
            </w:r>
          </w:p>
        </w:tc>
        <w:tc>
          <w:tcPr>
            <w:tcW w:w="3402" w:type="dxa"/>
          </w:tcPr>
          <w:p w14:paraId="2D6D0F9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"Семья" (Я):</w:t>
            </w:r>
          </w:p>
          <w:p w14:paraId="4BFC474F" w14:textId="77777777" w:rsidR="00074F74" w:rsidRPr="00DA6BE7" w:rsidRDefault="001A60BE">
            <w:pPr>
              <w:pStyle w:val="ConsPlusNormal0"/>
            </w:pPr>
            <w:r w:rsidRPr="00DA6BE7">
              <w:t>1) "Поддержка семьи";</w:t>
            </w:r>
          </w:p>
          <w:p w14:paraId="28487CAA" w14:textId="77777777" w:rsidR="00074F74" w:rsidRPr="00DA6BE7" w:rsidRDefault="001A60BE">
            <w:pPr>
              <w:pStyle w:val="ConsPlusNormal0"/>
            </w:pPr>
            <w:r w:rsidRPr="00DA6BE7">
              <w:t>2) "Многодетная семья";</w:t>
            </w:r>
          </w:p>
          <w:p w14:paraId="7FE34CDC" w14:textId="77777777" w:rsidR="00074F74" w:rsidRPr="00DA6BE7" w:rsidRDefault="001A60BE">
            <w:pPr>
              <w:pStyle w:val="ConsPlusNormal0"/>
            </w:pPr>
            <w:r w:rsidRPr="00DA6BE7">
              <w:t>3) "Охрана материнства и детства";</w:t>
            </w:r>
          </w:p>
          <w:p w14:paraId="4E08A296" w14:textId="77777777" w:rsidR="00074F74" w:rsidRPr="00DA6BE7" w:rsidRDefault="001A60BE">
            <w:pPr>
              <w:pStyle w:val="ConsPlusNormal0"/>
            </w:pPr>
            <w:r w:rsidRPr="00DA6BE7">
              <w:t>4) "Старшее поколение";</w:t>
            </w:r>
          </w:p>
          <w:p w14:paraId="3C522856" w14:textId="77777777" w:rsidR="00074F74" w:rsidRPr="00DA6BE7" w:rsidRDefault="001A60BE">
            <w:pPr>
              <w:pStyle w:val="ConsPlusNormal0"/>
            </w:pPr>
            <w:r w:rsidRPr="00DA6BE7">
              <w:t>5) "Семейные це</w:t>
            </w:r>
            <w:r w:rsidRPr="00DA6BE7">
              <w:t>нности и инфраструктура культуры";</w:t>
            </w:r>
          </w:p>
          <w:p w14:paraId="36E24EE6" w14:textId="77777777" w:rsidR="00074F74" w:rsidRPr="00DA6BE7" w:rsidRDefault="001A60BE">
            <w:pPr>
              <w:pStyle w:val="ConsPlusNormal0"/>
            </w:pPr>
            <w:r w:rsidRPr="00DA6BE7">
              <w:t>"Продолжительная и активная жизнь" (Д):</w:t>
            </w:r>
          </w:p>
          <w:p w14:paraId="22F9975C" w14:textId="77777777" w:rsidR="00074F74" w:rsidRPr="00DA6BE7" w:rsidRDefault="001A60BE">
            <w:pPr>
              <w:pStyle w:val="ConsPlusNormal0"/>
            </w:pPr>
            <w:r w:rsidRPr="00DA6BE7">
              <w:t>1) "Борьба с сердечно-сосудистыми заболеваниями";</w:t>
            </w:r>
          </w:p>
          <w:p w14:paraId="5C307B0A" w14:textId="77777777" w:rsidR="00074F74" w:rsidRPr="00DA6BE7" w:rsidRDefault="001A60BE">
            <w:pPr>
              <w:pStyle w:val="ConsPlusNormal0"/>
            </w:pPr>
            <w:r w:rsidRPr="00DA6BE7">
              <w:t>2) "Борьба с онкологическими заболеваниями";</w:t>
            </w:r>
          </w:p>
          <w:p w14:paraId="4AED0793" w14:textId="77777777" w:rsidR="00074F74" w:rsidRPr="00DA6BE7" w:rsidRDefault="001A60BE">
            <w:pPr>
              <w:pStyle w:val="ConsPlusNormal0"/>
            </w:pPr>
            <w:r w:rsidRPr="00DA6BE7">
              <w:t>3) "Модернизация первичного звена здравоохранения";</w:t>
            </w:r>
          </w:p>
          <w:p w14:paraId="02485D2F" w14:textId="77777777" w:rsidR="00074F74" w:rsidRPr="00DA6BE7" w:rsidRDefault="001A60BE">
            <w:pPr>
              <w:pStyle w:val="ConsPlusNormal0"/>
            </w:pPr>
            <w:r w:rsidRPr="00DA6BE7">
              <w:t>4) "Борьба с сахарным диабетом";</w:t>
            </w:r>
          </w:p>
          <w:p w14:paraId="2D2B9231" w14:textId="77777777" w:rsidR="00074F74" w:rsidRPr="00DA6BE7" w:rsidRDefault="001A60BE">
            <w:pPr>
              <w:pStyle w:val="ConsPlusNormal0"/>
            </w:pPr>
            <w:r w:rsidRPr="00DA6BE7">
              <w:t>5) "Борьба с гепатитом С и минимизация рисков распространения данного заболевания";</w:t>
            </w:r>
          </w:p>
          <w:p w14:paraId="7B942B87" w14:textId="77777777" w:rsidR="00074F74" w:rsidRPr="00DA6BE7" w:rsidRDefault="001A60BE">
            <w:pPr>
              <w:pStyle w:val="ConsPlusNormal0"/>
            </w:pPr>
            <w:r w:rsidRPr="00DA6BE7">
              <w:t>6) "Совершенствование экстренной медицинской помощи";</w:t>
            </w:r>
          </w:p>
          <w:p w14:paraId="7E56E70E" w14:textId="77777777" w:rsidR="00074F74" w:rsidRPr="00DA6BE7" w:rsidRDefault="001A60BE">
            <w:pPr>
              <w:pStyle w:val="ConsPlusNormal0"/>
            </w:pPr>
            <w:r w:rsidRPr="00DA6BE7">
              <w:t>7) "Оптимальная для восстановления здоровья медицинская реабилитация";</w:t>
            </w:r>
          </w:p>
          <w:p w14:paraId="66EAFE97" w14:textId="77777777" w:rsidR="00074F74" w:rsidRPr="00DA6BE7" w:rsidRDefault="001A60BE">
            <w:pPr>
              <w:pStyle w:val="ConsPlusNormal0"/>
            </w:pPr>
            <w:r w:rsidRPr="00DA6BE7">
              <w:t>8) "Здоровье для каждого";</w:t>
            </w:r>
          </w:p>
          <w:p w14:paraId="6035E675" w14:textId="77777777" w:rsidR="00074F74" w:rsidRPr="00DA6BE7" w:rsidRDefault="001A60BE">
            <w:pPr>
              <w:pStyle w:val="ConsPlusNormal0"/>
            </w:pPr>
            <w:r w:rsidRPr="00DA6BE7">
              <w:t>9) "Медицинские кадр</w:t>
            </w:r>
            <w:r w:rsidRPr="00DA6BE7">
              <w:t>ы";</w:t>
            </w:r>
          </w:p>
          <w:p w14:paraId="0ED6FD29" w14:textId="77777777" w:rsidR="00074F74" w:rsidRPr="00DA6BE7" w:rsidRDefault="001A60BE">
            <w:pPr>
              <w:pStyle w:val="ConsPlusNormal0"/>
            </w:pPr>
            <w:r w:rsidRPr="00DA6BE7">
              <w:t>"Молодежь и дети" (Ю):</w:t>
            </w:r>
          </w:p>
          <w:p w14:paraId="68BABB86" w14:textId="77777777" w:rsidR="00074F74" w:rsidRPr="00DA6BE7" w:rsidRDefault="001A60BE">
            <w:pPr>
              <w:pStyle w:val="ConsPlusNormal0"/>
            </w:pPr>
            <w:r w:rsidRPr="00DA6BE7">
              <w:t>1) "Все лучшее детям";</w:t>
            </w:r>
          </w:p>
          <w:p w14:paraId="5EB8F545" w14:textId="77777777" w:rsidR="00074F74" w:rsidRPr="00DA6BE7" w:rsidRDefault="001A60BE">
            <w:pPr>
              <w:pStyle w:val="ConsPlusNormal0"/>
            </w:pPr>
            <w:r w:rsidRPr="00DA6BE7">
              <w:t>2) "Педагоги и наставники";</w:t>
            </w:r>
          </w:p>
          <w:p w14:paraId="78A63FFD" w14:textId="77777777" w:rsidR="00074F74" w:rsidRPr="00DA6BE7" w:rsidRDefault="001A60BE">
            <w:pPr>
              <w:pStyle w:val="ConsPlusNormal0"/>
            </w:pPr>
            <w:r w:rsidRPr="00DA6BE7">
              <w:t>3) "Профессионалитет";</w:t>
            </w:r>
          </w:p>
          <w:p w14:paraId="1CF1CAA4" w14:textId="77777777" w:rsidR="00074F74" w:rsidRPr="00DA6BE7" w:rsidRDefault="001A60BE">
            <w:pPr>
              <w:pStyle w:val="ConsPlusNormal0"/>
            </w:pPr>
            <w:r w:rsidRPr="00DA6BE7">
              <w:t>4) "Россия - страна возможностей";</w:t>
            </w:r>
          </w:p>
          <w:p w14:paraId="02F7C7A1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5) "Мы вместе (Воспитание</w:t>
            </w:r>
          </w:p>
          <w:p w14:paraId="76B21AFD" w14:textId="77777777" w:rsidR="00074F74" w:rsidRPr="00DA6BE7" w:rsidRDefault="001A60BE">
            <w:pPr>
              <w:pStyle w:val="ConsPlusNormal0"/>
            </w:pPr>
            <w:r w:rsidRPr="00DA6BE7">
              <w:t>гармонично развитой личности)"</w:t>
            </w:r>
          </w:p>
        </w:tc>
      </w:tr>
      <w:tr w:rsidR="00DA6BE7" w:rsidRPr="00DA6BE7" w14:paraId="20C2B552" w14:textId="77777777">
        <w:tc>
          <w:tcPr>
            <w:tcW w:w="1871" w:type="dxa"/>
          </w:tcPr>
          <w:p w14:paraId="2140629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Устойчивая и динамичная экономика</w:t>
            </w:r>
          </w:p>
        </w:tc>
        <w:tc>
          <w:tcPr>
            <w:tcW w:w="3798" w:type="dxa"/>
          </w:tcPr>
          <w:p w14:paraId="3E13ABFA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"Эффекти</w:t>
            </w:r>
            <w:r w:rsidRPr="00DA6BE7">
              <w:t>вная и конкурентная экономика": обеспечение реального роста дохода на одного работника субъекта малого и среднего предпринимательства в 1,2 раза к росту валового внутреннего продукта; вовлечение к 2030 году не менее чем 40 процентов средних и крупных предп</w:t>
            </w:r>
            <w:r w:rsidRPr="00DA6BE7">
              <w:t>риятий базовых несырьевых отраслей экономики и 100 процентов государственных и муниципальных организаций социальной сферы в реализацию проектов, направленных на повышение производительности труда; национальный проект "Туризм и гостеприимство": увеличение к</w:t>
            </w:r>
            <w:r w:rsidRPr="00DA6BE7">
              <w:t xml:space="preserve"> 2030 году доли туристской отрасли в валовом внутреннем продукте до 5 процентов; национальный проект "Международная кооперация и экспорт": увеличение к 2030 году экспорта продукции агропромышленного комплекса не </w:t>
            </w:r>
            <w:r w:rsidRPr="00DA6BE7">
              <w:lastRenderedPageBreak/>
              <w:t>менее чем в полтора раза по сравнению с уров</w:t>
            </w:r>
            <w:r w:rsidRPr="00DA6BE7">
              <w:t xml:space="preserve">нем 2021 года; обеспечение к 2030 году прироста объема экспорта несырьевых неэнергетических товаров не менее чем на две трети по сравнению с показателем 2023 года; формирование сети устойчивых партнерств с иностранными государствами и создание необходимой </w:t>
            </w:r>
            <w:r w:rsidRPr="00DA6BE7">
              <w:t>инфраструктуры для внешнеэкономической деятельности, технологической и промышленной кооперации и освоения новых рынков; национальный проект "Технологическое обеспечение продовольственной безопасности": обеспечение технологической независимости и формирован</w:t>
            </w:r>
            <w:r w:rsidRPr="00DA6BE7">
              <w:t>ие новых рынков по таким направлениям, как биоэкономика, сбережение здоровья граждан, продовольственная безопасность, беспилотные авиационные системы, средства производства и автоматизации, транспортная мобильность (включая автономные транспортные средства</w:t>
            </w:r>
            <w:r w:rsidRPr="00DA6BE7">
              <w:t>), экономика данных и цифровая трансформация, искусственный интеллект, новые материалы и химия, перспективные космические технологии и сервисы, новые энергетические технологии (в том числе атомные)</w:t>
            </w:r>
          </w:p>
        </w:tc>
        <w:tc>
          <w:tcPr>
            <w:tcW w:w="3402" w:type="dxa"/>
          </w:tcPr>
          <w:p w14:paraId="13B95D3B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"Эффективная и конкурентная экономика" (Э):</w:t>
            </w:r>
          </w:p>
          <w:p w14:paraId="493A57E1" w14:textId="77777777" w:rsidR="00074F74" w:rsidRPr="00DA6BE7" w:rsidRDefault="001A60BE">
            <w:pPr>
              <w:pStyle w:val="ConsPlusNormal0"/>
            </w:pPr>
            <w:r w:rsidRPr="00DA6BE7">
              <w:t>1) "Малое и ср</w:t>
            </w:r>
            <w:r w:rsidRPr="00DA6BE7">
              <w:t>еднее предпринимательство и поддержка индивидуальной предпринимательской инициативы";</w:t>
            </w:r>
          </w:p>
          <w:p w14:paraId="5E4A3C76" w14:textId="77777777" w:rsidR="00074F74" w:rsidRPr="00DA6BE7" w:rsidRDefault="001A60BE">
            <w:pPr>
              <w:pStyle w:val="ConsPlusNormal0"/>
            </w:pPr>
            <w:r w:rsidRPr="00DA6BE7">
              <w:t>2) "Производительность труда";</w:t>
            </w:r>
          </w:p>
          <w:p w14:paraId="60FE6005" w14:textId="77777777" w:rsidR="00074F74" w:rsidRPr="00DA6BE7" w:rsidRDefault="001A60BE">
            <w:pPr>
              <w:pStyle w:val="ConsPlusNormal0"/>
            </w:pPr>
            <w:r w:rsidRPr="00DA6BE7">
              <w:t>"Туризм и гостеприимство" (П):</w:t>
            </w:r>
          </w:p>
          <w:p w14:paraId="19B681E6" w14:textId="77777777" w:rsidR="00074F74" w:rsidRPr="00DA6BE7" w:rsidRDefault="001A60BE">
            <w:pPr>
              <w:pStyle w:val="ConsPlusNormal0"/>
            </w:pPr>
            <w:r w:rsidRPr="00DA6BE7">
              <w:t>1) "Создание номерного фонда,</w:t>
            </w:r>
          </w:p>
          <w:p w14:paraId="09A2257B" w14:textId="77777777" w:rsidR="00074F74" w:rsidRPr="00DA6BE7" w:rsidRDefault="001A60BE">
            <w:pPr>
              <w:pStyle w:val="ConsPlusNormal0"/>
            </w:pPr>
            <w:r w:rsidRPr="00DA6BE7">
              <w:t>инфраструктуры и новых точек притяжения"; "Международная кооперация и экспорт" (М):</w:t>
            </w:r>
          </w:p>
          <w:p w14:paraId="2C8499C1" w14:textId="77777777" w:rsidR="00074F74" w:rsidRPr="00DA6BE7" w:rsidRDefault="001A60BE">
            <w:pPr>
              <w:pStyle w:val="ConsPlusNormal0"/>
            </w:pPr>
            <w:r w:rsidRPr="00DA6BE7">
              <w:t>1) "Экспорт продукции агропромышленного комплекса";</w:t>
            </w:r>
          </w:p>
          <w:p w14:paraId="760B522F" w14:textId="77777777" w:rsidR="00074F74" w:rsidRPr="00DA6BE7" w:rsidRDefault="001A60BE">
            <w:pPr>
              <w:pStyle w:val="ConsPlusNormal0"/>
            </w:pPr>
            <w:r w:rsidRPr="00DA6BE7">
              <w:t>2) "Системные меры развития международной кооперации и экспорта"; "Технологическое обеспечение продовольственной безопас</w:t>
            </w:r>
            <w:r w:rsidRPr="00DA6BE7">
              <w:t>ности" (Е):</w:t>
            </w:r>
          </w:p>
          <w:p w14:paraId="2B5CC372" w14:textId="77777777" w:rsidR="00074F74" w:rsidRPr="00DA6BE7" w:rsidRDefault="001A60BE">
            <w:pPr>
              <w:pStyle w:val="ConsPlusNormal0"/>
            </w:pPr>
            <w:r w:rsidRPr="00DA6BE7">
              <w:t>1) "Кадры в агропромышленном комплексе"</w:t>
            </w:r>
          </w:p>
        </w:tc>
      </w:tr>
      <w:tr w:rsidR="00DA6BE7" w:rsidRPr="00DA6BE7" w14:paraId="478BF40B" w14:textId="77777777">
        <w:tc>
          <w:tcPr>
            <w:tcW w:w="1871" w:type="dxa"/>
          </w:tcPr>
          <w:p w14:paraId="68B2DA83" w14:textId="77777777" w:rsidR="00074F74" w:rsidRPr="00DA6BE7" w:rsidRDefault="001A60BE">
            <w:pPr>
              <w:pStyle w:val="ConsPlusNormal0"/>
            </w:pPr>
            <w:r w:rsidRPr="00DA6BE7">
              <w:t>Комфортная и безопасная среда для жизни</w:t>
            </w:r>
          </w:p>
        </w:tc>
        <w:tc>
          <w:tcPr>
            <w:tcW w:w="3798" w:type="dxa"/>
          </w:tcPr>
          <w:p w14:paraId="3075B79F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"Инфраструктура для жизни": улучшение качества среды для жизни в опорных населенных пунктах на 30 процентов к 2030 году; благоустройство не мен</w:t>
            </w:r>
            <w:r w:rsidRPr="00DA6BE7">
              <w:t xml:space="preserve">ее чем 30 тыс. общественных территорий и реализация в малых городах и исторических поселениях не менее чем 1600 проектов победителей Всероссийского конкурса лучших </w:t>
            </w:r>
            <w:r w:rsidRPr="00DA6BE7">
              <w:lastRenderedPageBreak/>
              <w:t>проектов создания комфортной городской среды к 2030 году; обеспечение устойчивого сокращения</w:t>
            </w:r>
            <w:r w:rsidRPr="00DA6BE7">
              <w:t xml:space="preserve"> непригодного для проживания жилищного фонда; увеличение к 2030 году доли соответствующих нормативным требованиям автомобильных дорог федерального значения и дорог крупнейших городских агломераций не менее чем до 85 процентов, опорной сети автомобильных до</w:t>
            </w:r>
            <w:r w:rsidRPr="00DA6BE7">
              <w:t>рог - не менее чем до 85 процентов, автомобильных дорог регионального или межмуниципального значения - не менее чем до 60 процентов; снижение смертности в результате дорожно-транспортных происшествий в полтора раза к 2030 году по сравнению с показателем 20</w:t>
            </w:r>
            <w:r w:rsidRPr="00DA6BE7">
              <w:t>23 года</w:t>
            </w:r>
          </w:p>
        </w:tc>
        <w:tc>
          <w:tcPr>
            <w:tcW w:w="3402" w:type="dxa"/>
          </w:tcPr>
          <w:p w14:paraId="2F12150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"Инфраструктура для жизни"</w:t>
            </w:r>
          </w:p>
          <w:p w14:paraId="63BE2F5F" w14:textId="77777777" w:rsidR="00074F74" w:rsidRPr="00DA6BE7" w:rsidRDefault="001A60BE">
            <w:pPr>
              <w:pStyle w:val="ConsPlusNormal0"/>
            </w:pPr>
            <w:r w:rsidRPr="00DA6BE7">
              <w:t>(И):</w:t>
            </w:r>
          </w:p>
          <w:p w14:paraId="122C2A54" w14:textId="77777777" w:rsidR="00074F74" w:rsidRPr="00DA6BE7" w:rsidRDefault="001A60BE">
            <w:pPr>
              <w:pStyle w:val="ConsPlusNormal0"/>
            </w:pPr>
            <w:r w:rsidRPr="00DA6BE7">
              <w:t>1) "Жилье";</w:t>
            </w:r>
          </w:p>
          <w:p w14:paraId="436091B0" w14:textId="77777777" w:rsidR="00074F74" w:rsidRPr="00DA6BE7" w:rsidRDefault="001A60BE">
            <w:pPr>
              <w:pStyle w:val="ConsPlusNormal0"/>
            </w:pPr>
            <w:r w:rsidRPr="00DA6BE7">
              <w:t>2) "Формирование комфортной городской среды";</w:t>
            </w:r>
          </w:p>
          <w:p w14:paraId="6AC1D71D" w14:textId="77777777" w:rsidR="00074F74" w:rsidRPr="00DA6BE7" w:rsidRDefault="001A60BE">
            <w:pPr>
              <w:pStyle w:val="ConsPlusNormal0"/>
            </w:pPr>
            <w:r w:rsidRPr="00DA6BE7">
              <w:t>3) "Региональная и местная дорожная сеть";</w:t>
            </w:r>
          </w:p>
          <w:p w14:paraId="29666CFF" w14:textId="77777777" w:rsidR="00074F74" w:rsidRPr="00DA6BE7" w:rsidRDefault="001A60BE">
            <w:pPr>
              <w:pStyle w:val="ConsPlusNormal0"/>
            </w:pPr>
            <w:r w:rsidRPr="00DA6BE7">
              <w:t>4) "Безопасность дорожного движения";</w:t>
            </w:r>
          </w:p>
          <w:p w14:paraId="597036F8" w14:textId="77777777" w:rsidR="00074F74" w:rsidRPr="00DA6BE7" w:rsidRDefault="001A60BE">
            <w:pPr>
              <w:pStyle w:val="ConsPlusNormal0"/>
            </w:pPr>
            <w:r w:rsidRPr="00DA6BE7">
              <w:t>5) "Общесистемные меры развития дорожного хозяйства";</w:t>
            </w:r>
          </w:p>
          <w:p w14:paraId="40F9BB1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6) "Развитие инфраструктуры в населенных пунктах"</w:t>
            </w:r>
          </w:p>
        </w:tc>
      </w:tr>
      <w:tr w:rsidR="00DA6BE7" w:rsidRPr="00DA6BE7" w14:paraId="53DAC764" w14:textId="77777777">
        <w:tc>
          <w:tcPr>
            <w:tcW w:w="1871" w:type="dxa"/>
          </w:tcPr>
          <w:p w14:paraId="5F1E1FC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Экологическое благополучие</w:t>
            </w:r>
          </w:p>
        </w:tc>
        <w:tc>
          <w:tcPr>
            <w:tcW w:w="3798" w:type="dxa"/>
          </w:tcPr>
          <w:p w14:paraId="21B66166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"Экологическое благополучие": снижение объема неочищенных сточных вод, сбрасываемых в основные водные об</w:t>
            </w:r>
            <w:r w:rsidRPr="00DA6BE7">
              <w:t>ъекты, - 9 215,1 млн куб. м (на 15%); снижение совокупного объема выбросов опасных загрязняющих веществ в 29 городах-участниках федерального проекта - 80% (на 20%); индекс использования вторичных ресурсов и сырья из отходов в отраслях экономики - 25%; коли</w:t>
            </w:r>
            <w:r w:rsidRPr="00DA6BE7">
              <w:t>чество ликвидированных опасных для населения и окружающей среды объектов накопленного вреда окружающей среде - 50 шт.; количество посетителей особо охраняемых природных территорий федерального значения - 20,6 миллиона человек; отношение площади лесовосстан</w:t>
            </w:r>
            <w:r w:rsidRPr="00DA6BE7">
              <w:t xml:space="preserve">овления и лесоразведения к площади вырубленных и погибших лесных </w:t>
            </w:r>
            <w:r w:rsidRPr="00DA6BE7">
              <w:lastRenderedPageBreak/>
              <w:t>насаждений - 112%</w:t>
            </w:r>
          </w:p>
        </w:tc>
        <w:tc>
          <w:tcPr>
            <w:tcW w:w="3402" w:type="dxa"/>
          </w:tcPr>
          <w:p w14:paraId="6CC357CD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"Экологическое благополучие" (Ч):</w:t>
            </w:r>
          </w:p>
          <w:p w14:paraId="1D0C33D5" w14:textId="77777777" w:rsidR="00074F74" w:rsidRPr="00DA6BE7" w:rsidRDefault="001A60BE">
            <w:pPr>
              <w:pStyle w:val="ConsPlusNormal0"/>
            </w:pPr>
            <w:r w:rsidRPr="00DA6BE7">
              <w:t>1) "Генеральная уборка";</w:t>
            </w:r>
          </w:p>
          <w:p w14:paraId="782D3CA1" w14:textId="77777777" w:rsidR="00074F74" w:rsidRPr="00DA6BE7" w:rsidRDefault="001A60BE">
            <w:pPr>
              <w:pStyle w:val="ConsPlusNormal0"/>
            </w:pPr>
            <w:r w:rsidRPr="00DA6BE7">
              <w:t>2) "Экономика замкнутого цикла";</w:t>
            </w:r>
          </w:p>
          <w:p w14:paraId="7A7BECEA" w14:textId="77777777" w:rsidR="00074F74" w:rsidRPr="00DA6BE7" w:rsidRDefault="001A60BE">
            <w:pPr>
              <w:pStyle w:val="ConsPlusNormal0"/>
            </w:pPr>
            <w:r w:rsidRPr="00DA6BE7">
              <w:t>3) "Сохранение биологического разнообразия и развитие экологического туризма";</w:t>
            </w:r>
          </w:p>
          <w:p w14:paraId="7F3CB3BB" w14:textId="77777777" w:rsidR="00074F74" w:rsidRPr="00DA6BE7" w:rsidRDefault="001A60BE">
            <w:pPr>
              <w:pStyle w:val="ConsPlusNormal0"/>
            </w:pPr>
            <w:r w:rsidRPr="00DA6BE7">
              <w:t>4) "Чистый воздух";</w:t>
            </w:r>
          </w:p>
          <w:p w14:paraId="56C80E55" w14:textId="77777777" w:rsidR="00074F74" w:rsidRPr="00DA6BE7" w:rsidRDefault="001A60BE">
            <w:pPr>
              <w:pStyle w:val="ConsPlusNormal0"/>
            </w:pPr>
            <w:r w:rsidRPr="00DA6BE7">
              <w:t>5) "Сохранение лесов"</w:t>
            </w:r>
          </w:p>
        </w:tc>
      </w:tr>
      <w:tr w:rsidR="00DA6BE7" w:rsidRPr="00DA6BE7" w14:paraId="6BFF58DD" w14:textId="77777777">
        <w:tc>
          <w:tcPr>
            <w:tcW w:w="1871" w:type="dxa"/>
          </w:tcPr>
          <w:p w14:paraId="0B20327B" w14:textId="77777777" w:rsidR="00074F74" w:rsidRPr="00DA6BE7" w:rsidRDefault="001A60BE">
            <w:pPr>
              <w:pStyle w:val="ConsPlusNormal0"/>
            </w:pPr>
            <w:r w:rsidRPr="00DA6BE7">
              <w:t>Цифровая трансформация государственного и муниципального управления, экономики и социальной сферы</w:t>
            </w:r>
          </w:p>
        </w:tc>
        <w:tc>
          <w:tcPr>
            <w:tcW w:w="3798" w:type="dxa"/>
          </w:tcPr>
          <w:p w14:paraId="6D3D426B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"Экономика данны</w:t>
            </w:r>
            <w:r w:rsidRPr="00DA6BE7">
              <w:t>х и цифровая трансформация государства": переход к 2030 году не менее 80 процентов российских организаций ключевых отраслей экономики на использование базового и прикладного российского программного обеспечения в системах, обеспечивающих основные производс</w:t>
            </w:r>
            <w:r w:rsidRPr="00DA6BE7">
              <w:t>твенные и управленческие процессы; обеспечение к 2030 году повышения уровня удовлетворенности граждан качеством работы государственных и муниципальных служащих и работников организаций социальной сферы не менее чем на 50 процентов</w:t>
            </w:r>
          </w:p>
        </w:tc>
        <w:tc>
          <w:tcPr>
            <w:tcW w:w="3402" w:type="dxa"/>
          </w:tcPr>
          <w:p w14:paraId="6229E361" w14:textId="77777777" w:rsidR="00074F74" w:rsidRPr="00DA6BE7" w:rsidRDefault="001A60BE">
            <w:pPr>
              <w:pStyle w:val="ConsPlusNormal0"/>
            </w:pPr>
            <w:r w:rsidRPr="00DA6BE7">
              <w:t>"Экономика данных и цифро</w:t>
            </w:r>
            <w:r w:rsidRPr="00DA6BE7">
              <w:t>вая трансформация государства" (Ц):</w:t>
            </w:r>
          </w:p>
          <w:p w14:paraId="7C04D847" w14:textId="77777777" w:rsidR="00074F74" w:rsidRPr="00DA6BE7" w:rsidRDefault="001A60BE">
            <w:pPr>
              <w:pStyle w:val="ConsPlusNormal0"/>
            </w:pPr>
            <w:r w:rsidRPr="00DA6BE7">
              <w:t>1) "Цифровые платформы в отраслях социальной сферы";</w:t>
            </w:r>
          </w:p>
          <w:p w14:paraId="60EA060A" w14:textId="77777777" w:rsidR="00074F74" w:rsidRPr="00DA6BE7" w:rsidRDefault="001A60BE">
            <w:pPr>
              <w:pStyle w:val="ConsPlusNormal0"/>
            </w:pPr>
            <w:r w:rsidRPr="00DA6BE7">
              <w:t>2) "Цифровое государственное управление";</w:t>
            </w:r>
          </w:p>
          <w:p w14:paraId="0CF69D5B" w14:textId="77777777" w:rsidR="00074F74" w:rsidRPr="00DA6BE7" w:rsidRDefault="001A60BE">
            <w:pPr>
              <w:pStyle w:val="ConsPlusNormal0"/>
            </w:pPr>
            <w:r w:rsidRPr="00DA6BE7">
              <w:t>3) "Отечественные решения"</w:t>
            </w:r>
          </w:p>
        </w:tc>
      </w:tr>
    </w:tbl>
    <w:p w14:paraId="3E0107F4" w14:textId="77777777" w:rsidR="00074F74" w:rsidRPr="00DA6BE7" w:rsidRDefault="00074F74">
      <w:pPr>
        <w:pStyle w:val="ConsPlusNormal0"/>
        <w:jc w:val="both"/>
      </w:pPr>
    </w:p>
    <w:p w14:paraId="489AE43F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Реализация Стратегии призвана ответить на основной демографический вызов долгосрочного развития </w:t>
      </w:r>
      <w:r w:rsidRPr="00DA6BE7">
        <w:t>республики. В условиях достаточно высокой мобильности населения люди выбирают для жизни те регионы, где могут реализовать свой потенциал. Ответом на это должно стать обращение к потребностям и возможностям каждого жителя Республики Карелия и позиционирован</w:t>
      </w:r>
      <w:r w:rsidRPr="00DA6BE7">
        <w:t>ие государства как помощника, должна быть радикально изменена роль гражданского общества в управлении, налажены механизмы эффективной обратной связи от жителей. Поэтому в центре Стратегии - люди.</w:t>
      </w:r>
    </w:p>
    <w:p w14:paraId="79331F19" w14:textId="77777777" w:rsidR="00074F74" w:rsidRPr="00DA6BE7" w:rsidRDefault="00074F74">
      <w:pPr>
        <w:pStyle w:val="ConsPlusNormal0"/>
        <w:jc w:val="both"/>
      </w:pPr>
    </w:p>
    <w:p w14:paraId="393CF699" w14:textId="77777777" w:rsidR="00074F74" w:rsidRPr="00DA6BE7" w:rsidRDefault="001A60BE">
      <w:pPr>
        <w:pStyle w:val="ConsPlusTitle0"/>
        <w:jc w:val="center"/>
        <w:outlineLvl w:val="1"/>
      </w:pPr>
      <w:r w:rsidRPr="00DA6BE7">
        <w:t>V. Стратегические направления,</w:t>
      </w:r>
    </w:p>
    <w:p w14:paraId="72CD1070" w14:textId="77777777" w:rsidR="00074F74" w:rsidRPr="00DA6BE7" w:rsidRDefault="001A60BE">
      <w:pPr>
        <w:pStyle w:val="ConsPlusTitle0"/>
        <w:jc w:val="center"/>
      </w:pPr>
      <w:r w:rsidRPr="00DA6BE7">
        <w:t>задачи и основные мероприятия</w:t>
      </w:r>
    </w:p>
    <w:p w14:paraId="3FFC961E" w14:textId="77777777" w:rsidR="00074F74" w:rsidRPr="00DA6BE7" w:rsidRDefault="00074F74">
      <w:pPr>
        <w:pStyle w:val="ConsPlusNormal0"/>
        <w:jc w:val="both"/>
      </w:pPr>
    </w:p>
    <w:p w14:paraId="5817D96F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направление "Инфраструктура для жизни"</w:t>
      </w:r>
    </w:p>
    <w:p w14:paraId="25FD5DAE" w14:textId="77777777" w:rsidR="00074F74" w:rsidRPr="00DA6BE7" w:rsidRDefault="00074F74">
      <w:pPr>
        <w:pStyle w:val="ConsPlusNormal0"/>
        <w:jc w:val="both"/>
      </w:pPr>
    </w:p>
    <w:p w14:paraId="03FF9456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7EEA5C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совершенствование транспортной, инженерной, жилищно-коммунальной инфраструктуры как необходимого условия для развития </w:t>
      </w:r>
      <w:r w:rsidRPr="00DA6BE7">
        <w:t>экономики и социальной сферы, повышения уровня экономической связанности территории.</w:t>
      </w:r>
    </w:p>
    <w:p w14:paraId="7FEEF3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результаты:</w:t>
      </w:r>
    </w:p>
    <w:p w14:paraId="0CF7F6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качества инженерной инфраструктуры в Республике Карелия, в том числе транспортной, энергетической;</w:t>
      </w:r>
    </w:p>
    <w:p w14:paraId="1FBF76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территориальной дифференциации трансп</w:t>
      </w:r>
      <w:r w:rsidRPr="00DA6BE7">
        <w:t>ортной и энергетической обеспеченности муниципальных образований;</w:t>
      </w:r>
    </w:p>
    <w:p w14:paraId="0F26B8E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снижение уровня смертности в результате дорожно-транспортных происшествий.</w:t>
      </w:r>
    </w:p>
    <w:p w14:paraId="5B90541A" w14:textId="77777777" w:rsidR="00074F74" w:rsidRPr="00DA6BE7" w:rsidRDefault="00074F74">
      <w:pPr>
        <w:pStyle w:val="ConsPlusNormal0"/>
        <w:jc w:val="both"/>
      </w:pPr>
    </w:p>
    <w:p w14:paraId="4AF74FA6" w14:textId="77777777" w:rsidR="00074F74" w:rsidRPr="00DA6BE7" w:rsidRDefault="001A60BE">
      <w:pPr>
        <w:pStyle w:val="ConsPlusNormal0"/>
        <w:ind w:firstLine="540"/>
        <w:jc w:val="both"/>
      </w:pPr>
      <w:r w:rsidRPr="00DA6BE7">
        <w:t>1. Развитие автодорожной сети и придорожной инфраструктуры</w:t>
      </w:r>
    </w:p>
    <w:p w14:paraId="0CB763DB" w14:textId="77777777" w:rsidR="00074F74" w:rsidRPr="00DA6BE7" w:rsidRDefault="00074F74">
      <w:pPr>
        <w:pStyle w:val="ConsPlusNormal0"/>
        <w:jc w:val="both"/>
      </w:pPr>
    </w:p>
    <w:p w14:paraId="727E8626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и совершенствование сети автомобильн</w:t>
      </w:r>
      <w:r w:rsidRPr="00DA6BE7">
        <w:t>ых дорог общего пользования, обеспечивающей безопасные и бесперебойные пассажирские и грузовые перевозки, повышение доступности и качества транспортных услуг, мобильности населения, внедрение принципов нулевой терпимости к дорожно-транспортным происшествия</w:t>
      </w:r>
      <w:r w:rsidRPr="00DA6BE7">
        <w:t>м.</w:t>
      </w:r>
    </w:p>
    <w:p w14:paraId="7AED45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B8F6C4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показателей транспортно-эксплуатационного состояния автомобильных дорог общего пользования регионального и местного значения;</w:t>
      </w:r>
    </w:p>
    <w:p w14:paraId="4838DB1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устранение неудовлетворительных дорожных условий, являющихся причиной снижения средней скорости</w:t>
      </w:r>
      <w:r w:rsidRPr="00DA6BE7">
        <w:t xml:space="preserve"> движения по автомобильным дорогам общего пользования регионального значения и возникновения дорожно-транспортных происшествий;</w:t>
      </w:r>
    </w:p>
    <w:p w14:paraId="483A0DB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средств из федерального бюджета на выполнение мероприятий по развитию автодорожной инфраструктуры;</w:t>
      </w:r>
    </w:p>
    <w:p w14:paraId="762C47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эффекти</w:t>
      </w:r>
      <w:r w:rsidRPr="00DA6BE7">
        <w:t>вности использования средств, выделяемых на выполнение работ по содержанию и ремонту автодорог регионального и местного значения Республики Карелия;</w:t>
      </w:r>
    </w:p>
    <w:p w14:paraId="1BC65B7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внедрение современных технологий, позволяющих увеличить межремонтный срок эксплуатации автомобильных дорог </w:t>
      </w:r>
      <w:r w:rsidRPr="00DA6BE7">
        <w:t>и искусственных сооружений, в том числе восстановление покрытия автодорог с применением технологии ресайклинга;</w:t>
      </w:r>
    </w:p>
    <w:p w14:paraId="23AEBC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продолжение работы по передаче в федеральную собственность автодорог, находящихся в собственности Республики Карелия (Кочкома - Тикша - Ледмозер</w:t>
      </w:r>
      <w:r w:rsidRPr="00DA6BE7">
        <w:t>о - Костомукша - госграница, Петрозаводск - Ошта, Медвежьегорск - Толвуя - Великая Губа - Оятевщина и др.);</w:t>
      </w:r>
    </w:p>
    <w:p w14:paraId="017B47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современных мостовых переходов взамен деревянных на дорогах общего пользования регионального и межмуниципального значения, реконструкц</w:t>
      </w:r>
      <w:r w:rsidRPr="00DA6BE7">
        <w:t>ия мостовых переходов, находящихся в аварийном состоянии;</w:t>
      </w:r>
    </w:p>
    <w:p w14:paraId="71632B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автомобильных дорог и мостовых сооружений в целях улучш</w:t>
      </w:r>
      <w:r w:rsidRPr="00DA6BE7">
        <w:t>ения состояния автомобильных дорог местного значения в населенных пунктах республики на основании перечня, утвержденного Министерством по дорожному хозяйству, транспорту и связи Республики Карелия;</w:t>
      </w:r>
    </w:p>
    <w:p w14:paraId="047A487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7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6239BF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современных пешеходных переходов (подсветка, зебра, удобство пользования для пешеходов и пр.) через автомобильные дороги, находящиеся в федерально</w:t>
      </w:r>
      <w:r w:rsidRPr="00DA6BE7">
        <w:t>й и региональной собственности, в том числе при необходимости установка светофоров;</w:t>
      </w:r>
    </w:p>
    <w:p w14:paraId="5C77C19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увеличение количества автоматических комплексов фото- и видеофиксации нарушений правил дорожного движения, включая выезд на полосы встречного движения, контроль соблюдения </w:t>
      </w:r>
      <w:r w:rsidRPr="00DA6BE7">
        <w:t>скоростного движения и пр., в первую очередь - в наиболее опасных местах в соответствии со статистикой дорожно-транспортных происшествий;</w:t>
      </w:r>
    </w:p>
    <w:p w14:paraId="794AD7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строительство на автомобильных дорогах, находящихся в федеральной и региональной собственности, сервисной инфраструкту</w:t>
      </w:r>
      <w:r w:rsidRPr="00DA6BE7">
        <w:t>ры (пунктов вызова экстренной помощи, мест для отдыха);</w:t>
      </w:r>
    </w:p>
    <w:p w14:paraId="4746EA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плана действий по расширению сети лесных автомобильных дорог на удаленных территориях за счет средств инвесторов и федерального центра;</w:t>
      </w:r>
    </w:p>
    <w:p w14:paraId="06A4243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автовокзала города Петрозаводска и опор</w:t>
      </w:r>
      <w:r w:rsidRPr="00DA6BE7">
        <w:t>ной сети автостанций Республики Карелия;</w:t>
      </w:r>
    </w:p>
    <w:p w14:paraId="620D2F6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оптимизация и расширение межмуниципальной маршрутной сети общественного транспорта с учетом мнения населения, учет мнения жителей при строительстве новых остановок общественного транспорта;</w:t>
      </w:r>
    </w:p>
    <w:p w14:paraId="2EDFBC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обновление парка общественного транспорта республиканских и муниципальных автотранспортных организаций, осуществляющих регулярные и маршрутные перевозки пассажиров;</w:t>
      </w:r>
    </w:p>
    <w:p w14:paraId="5855751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принципов нулевой терпимости к дорожно-транспортным происшествиям (создание допол</w:t>
      </w:r>
      <w:r w:rsidRPr="00DA6BE7">
        <w:t>нительных островков безопасности, организация улиц успокоенного движения, снижение максимальной скорости для движения автотранспорта в пределах населенных пунктов до 50 км в час, создание дополнительных наземных пешеходных переходов и др.);</w:t>
      </w:r>
    </w:p>
    <w:p w14:paraId="617AAB9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запуск системы </w:t>
      </w:r>
      <w:r w:rsidRPr="00DA6BE7">
        <w:t>контроля дорожных фондов, создание 3D-моделей всех объектов транспортной инфраструктуры, разработка информационной системы учета и планирования работ / затрат на проектирование, строительство, ремонт и содержание объектов транспортной инфраструктуры, созда</w:t>
      </w:r>
      <w:r w:rsidRPr="00DA6BE7">
        <w:t>ние мобильных измерительных лабораторий;</w:t>
      </w:r>
    </w:p>
    <w:p w14:paraId="3A1548F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8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5D9E3E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цифровых сервисов в общественном транспорте;</w:t>
      </w:r>
    </w:p>
    <w:p w14:paraId="1AD52764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8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7E54E1B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современных систем интеллектуального управления дорожным движением.</w:t>
      </w:r>
    </w:p>
    <w:p w14:paraId="1963569D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8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</w:t>
      </w:r>
      <w:r w:rsidRPr="00DA6BE7">
        <w:t xml:space="preserve"> 20.08.2021 N 610р-П)</w:t>
      </w:r>
    </w:p>
    <w:p w14:paraId="12FE7CB6" w14:textId="77777777" w:rsidR="00074F74" w:rsidRPr="00DA6BE7" w:rsidRDefault="00074F74">
      <w:pPr>
        <w:pStyle w:val="ConsPlusNormal0"/>
        <w:jc w:val="both"/>
      </w:pPr>
    </w:p>
    <w:p w14:paraId="48030405" w14:textId="77777777" w:rsidR="00074F74" w:rsidRPr="00DA6BE7" w:rsidRDefault="001A60BE">
      <w:pPr>
        <w:pStyle w:val="ConsPlusNormal0"/>
        <w:ind w:firstLine="540"/>
        <w:jc w:val="both"/>
      </w:pPr>
      <w:r w:rsidRPr="00DA6BE7">
        <w:t>2. Развитие железнодорожного транспорта</w:t>
      </w:r>
    </w:p>
    <w:p w14:paraId="36BE0C9B" w14:textId="77777777" w:rsidR="00074F74" w:rsidRPr="00DA6BE7" w:rsidRDefault="00074F74">
      <w:pPr>
        <w:pStyle w:val="ConsPlusNormal0"/>
        <w:jc w:val="both"/>
      </w:pPr>
    </w:p>
    <w:p w14:paraId="33F67984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железнодорожной инфраструктуры, обеспечение транзитных функций, содействие в развитии общественного пассажирского транспорта.</w:t>
      </w:r>
    </w:p>
    <w:p w14:paraId="11A083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5DA5D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зданий и соо</w:t>
      </w:r>
      <w:r w:rsidRPr="00DA6BE7">
        <w:t>ружений вокзального комплекса, переустройство железнодорожной инфраструктуры г. Петрозаводска;</w:t>
      </w:r>
    </w:p>
    <w:p w14:paraId="353045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сохранения существующих объемов пригородных пассажирских перевозок;</w:t>
      </w:r>
    </w:p>
    <w:p w14:paraId="17EE50D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качества предоставления услуг по перевозке пассажиров железнодорожным тра</w:t>
      </w:r>
      <w:r w:rsidRPr="00DA6BE7">
        <w:t>нспортом;</w:t>
      </w:r>
    </w:p>
    <w:p w14:paraId="2CA05B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транзитного направления "восток - запад" в Республике Карелия с учетом перспектив строительства железнодорожной магистрали "Белкомур".</w:t>
      </w:r>
    </w:p>
    <w:p w14:paraId="1EE2AF44" w14:textId="77777777" w:rsidR="00074F74" w:rsidRPr="00DA6BE7" w:rsidRDefault="00074F74">
      <w:pPr>
        <w:pStyle w:val="ConsPlusNormal0"/>
        <w:jc w:val="both"/>
      </w:pPr>
    </w:p>
    <w:p w14:paraId="796A89E8" w14:textId="77777777" w:rsidR="00074F74" w:rsidRPr="00DA6BE7" w:rsidRDefault="001A60BE">
      <w:pPr>
        <w:pStyle w:val="ConsPlusNormal0"/>
        <w:ind w:firstLine="540"/>
        <w:jc w:val="both"/>
      </w:pPr>
      <w:r w:rsidRPr="00DA6BE7">
        <w:t>3. Развитие воздушного транспорта</w:t>
      </w:r>
    </w:p>
    <w:p w14:paraId="0739910E" w14:textId="77777777" w:rsidR="00074F74" w:rsidRPr="00DA6BE7" w:rsidRDefault="00074F74">
      <w:pPr>
        <w:pStyle w:val="ConsPlusNormal0"/>
        <w:jc w:val="both"/>
      </w:pPr>
    </w:p>
    <w:p w14:paraId="467E7EA8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гражданской авиации, организация маршрутов перевозок в региональном и межрегиональном направлениях.</w:t>
      </w:r>
    </w:p>
    <w:p w14:paraId="7DCDD2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C056F8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инвестиционного проекта "Строительство объектов на территории гражданского сектора аэропорта "Петрозаводс</w:t>
      </w:r>
      <w:r w:rsidRPr="00DA6BE7">
        <w:t>к" (Бесовец)", предусматривающего строительство нового здания аэровокзала;</w:t>
      </w:r>
    </w:p>
    <w:p w14:paraId="579369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регулярного авиасообщения с Москвой, удаленными региональными центрами Северо-Западного федерального округа;</w:t>
      </w:r>
    </w:p>
    <w:p w14:paraId="4D3A923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8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5B086E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сети посадочных площадок в Республике Карелия;</w:t>
      </w:r>
    </w:p>
    <w:p w14:paraId="6D91420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воздушных перевозок на местных воздушных линиях;</w:t>
      </w:r>
    </w:p>
    <w:p w14:paraId="789E5C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</w:t>
      </w:r>
      <w:r w:rsidRPr="00DA6BE7">
        <w:t>ие объемов авиаперевозок пассажиров по маршруту Петрозаводск - Москва;</w:t>
      </w:r>
    </w:p>
    <w:p w14:paraId="6E4A05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международного авиасообщения с Республикой Беларусь.</w:t>
      </w:r>
    </w:p>
    <w:p w14:paraId="28B7206B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84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Распоряжением</w:t>
        </w:r>
      </w:hyperlink>
      <w:r w:rsidRPr="00DA6BE7">
        <w:t xml:space="preserve"> Правительства РК от 26.11.2025 N 1296р-П)</w:t>
      </w:r>
    </w:p>
    <w:p w14:paraId="14637214" w14:textId="77777777" w:rsidR="00074F74" w:rsidRPr="00DA6BE7" w:rsidRDefault="00074F74">
      <w:pPr>
        <w:pStyle w:val="ConsPlusNormal0"/>
        <w:jc w:val="both"/>
      </w:pPr>
    </w:p>
    <w:p w14:paraId="461C2E80" w14:textId="77777777" w:rsidR="00074F74" w:rsidRPr="00DA6BE7" w:rsidRDefault="001A60BE">
      <w:pPr>
        <w:pStyle w:val="ConsPlusNormal0"/>
        <w:ind w:firstLine="540"/>
        <w:jc w:val="both"/>
      </w:pPr>
      <w:r w:rsidRPr="00DA6BE7">
        <w:t>4. Развитие водного транспорта</w:t>
      </w:r>
    </w:p>
    <w:p w14:paraId="4230B80C" w14:textId="77777777" w:rsidR="00074F74" w:rsidRPr="00DA6BE7" w:rsidRDefault="00074F74">
      <w:pPr>
        <w:pStyle w:val="ConsPlusNormal0"/>
        <w:jc w:val="both"/>
      </w:pPr>
    </w:p>
    <w:p w14:paraId="62116C24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участие в реализации федеральных проектов в области водного транспорта, модернизация инфраструктуры.</w:t>
      </w:r>
    </w:p>
    <w:p w14:paraId="516E7B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167F9A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стр</w:t>
      </w:r>
      <w:r w:rsidRPr="00DA6BE7">
        <w:t>оительству портов на Белом море, в том числе в г. Беломорске и г. Кеми (пос. Рабочеостровск), реконструкции и строительству причальных стенок;</w:t>
      </w:r>
    </w:p>
    <w:p w14:paraId="384E09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географии маршрутов пассажирских перевозок водным транспортом и обеспечение регулярных рейсов на наибо</w:t>
      </w:r>
      <w:r w:rsidRPr="00DA6BE7">
        <w:t>лее востребованных маршрутах;</w:t>
      </w:r>
    </w:p>
    <w:p w14:paraId="24D81B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включение в федеральную повестку развития Северного морского пути проектов строительства портов-спутников на территории Республики Карелия;</w:t>
      </w:r>
    </w:p>
    <w:p w14:paraId="11A041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и развитие объектов Беломорско-Балтийского канала;</w:t>
      </w:r>
    </w:p>
    <w:p w14:paraId="4C07E6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ск</w:t>
      </w:r>
      <w:r w:rsidRPr="00DA6BE7">
        <w:t>оростного водного транспорта по Онежскому, Ладожскому озерам, Белому морю (на Соловки);</w:t>
      </w:r>
    </w:p>
    <w:p w14:paraId="660F7A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туристских водных маршрутов;</w:t>
      </w:r>
    </w:p>
    <w:p w14:paraId="7ACCD5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привлечению инвестиций и выделению инвестиционных квот на проведение модернизации и расширения рыболовного флота;</w:t>
      </w:r>
    </w:p>
    <w:p w14:paraId="1F1CBD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поисково-спасательной инфраструктуры.</w:t>
      </w:r>
    </w:p>
    <w:p w14:paraId="2C8BAC5A" w14:textId="77777777" w:rsidR="00074F74" w:rsidRPr="00DA6BE7" w:rsidRDefault="00074F74">
      <w:pPr>
        <w:pStyle w:val="ConsPlusNormal0"/>
        <w:jc w:val="both"/>
      </w:pPr>
    </w:p>
    <w:p w14:paraId="055FBC22" w14:textId="77777777" w:rsidR="00074F74" w:rsidRPr="00DA6BE7" w:rsidRDefault="001A60BE">
      <w:pPr>
        <w:pStyle w:val="ConsPlusNormal0"/>
        <w:ind w:firstLine="540"/>
        <w:jc w:val="both"/>
      </w:pPr>
      <w:r w:rsidRPr="00DA6BE7">
        <w:t>5. Газификация Карелии</w:t>
      </w:r>
    </w:p>
    <w:p w14:paraId="44C12A1C" w14:textId="77777777" w:rsidR="00074F74" w:rsidRPr="00DA6BE7" w:rsidRDefault="00074F74">
      <w:pPr>
        <w:pStyle w:val="ConsPlusNormal0"/>
        <w:jc w:val="both"/>
      </w:pPr>
    </w:p>
    <w:p w14:paraId="41795222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доступности природного газа в Республике Карелия.</w:t>
      </w:r>
    </w:p>
    <w:p w14:paraId="6650B3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4108C4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объектов инфраструктуры газоснабжения;</w:t>
      </w:r>
    </w:p>
    <w:p w14:paraId="085C54D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мощности газовой инфраструктуры до 100 км распределительной уличной сети;</w:t>
      </w:r>
    </w:p>
    <w:p w14:paraId="592E797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газификация отдельных насел</w:t>
      </w:r>
      <w:r w:rsidRPr="00DA6BE7">
        <w:t>енных пунктов (с учетом эффективности обеспечения иными источниками энергии), рассмотрение вопроса об обеспечении природным газом жителей г. Петрозаводска;</w:t>
      </w:r>
    </w:p>
    <w:p w14:paraId="66F5C1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газификации Лахденпохского и Сортавальского муниципальных округов;</w:t>
      </w:r>
    </w:p>
    <w:p w14:paraId="7D125F0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8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44D4A76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газопровода-отвода Волхов - Сегежа - Костомукша;</w:t>
      </w:r>
    </w:p>
    <w:p w14:paraId="2D27BB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оказание социальн</w:t>
      </w:r>
      <w:r w:rsidRPr="00DA6BE7">
        <w:t>ой помощи гражданам при подключении к газовой инфраструктуре;</w:t>
      </w:r>
    </w:p>
    <w:p w14:paraId="6848022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8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2D87AC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активизация внедрения принципов устойчивого развития и зеленых технологий в отрасли</w:t>
      </w:r>
      <w:r w:rsidRPr="00DA6BE7">
        <w:t xml:space="preserve"> (2-й, 3-й этапы реализации Стратегии).</w:t>
      </w:r>
    </w:p>
    <w:p w14:paraId="48E9AB70" w14:textId="77777777" w:rsidR="00074F74" w:rsidRPr="00DA6BE7" w:rsidRDefault="00074F74">
      <w:pPr>
        <w:pStyle w:val="ConsPlusNormal0"/>
        <w:jc w:val="both"/>
      </w:pPr>
    </w:p>
    <w:p w14:paraId="4762BAA2" w14:textId="77777777" w:rsidR="00074F74" w:rsidRPr="00DA6BE7" w:rsidRDefault="001A60BE">
      <w:pPr>
        <w:pStyle w:val="ConsPlusNormal0"/>
        <w:ind w:firstLine="540"/>
        <w:jc w:val="both"/>
      </w:pPr>
      <w:r w:rsidRPr="00DA6BE7">
        <w:t>6. Развитие электроэнергетики и сетевого хозяйства</w:t>
      </w:r>
    </w:p>
    <w:p w14:paraId="319EB59D" w14:textId="77777777" w:rsidR="00074F74" w:rsidRPr="00DA6BE7" w:rsidRDefault="00074F74">
      <w:pPr>
        <w:pStyle w:val="ConsPlusNormal0"/>
        <w:jc w:val="both"/>
      </w:pPr>
    </w:p>
    <w:p w14:paraId="30AA1CEE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энергетической инфраструктуры, включая строительство гидроэлектростанций, реализацию проектов в области теплоснабжения и электросетевого хозяйств</w:t>
      </w:r>
      <w:r w:rsidRPr="00DA6BE7">
        <w:t>а.</w:t>
      </w:r>
    </w:p>
    <w:p w14:paraId="0924A8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E6438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объектов сетевой инфраструктуры, включая ВЛ 330 кВ Ондская - Петрозаводск;</w:t>
      </w:r>
    </w:p>
    <w:p w14:paraId="45EA379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завершение строительства малых гидроэлектростанций Белопорожской ГЭС-1 и Белопорожской ГЭС-2 установленной мощностью 49,8 МВт;</w:t>
      </w:r>
    </w:p>
    <w:p w14:paraId="456390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госуд</w:t>
      </w:r>
      <w:r w:rsidRPr="00DA6BE7">
        <w:t>арственно-частного и муниципально-частного партнерства при строительстве и реконструкции малых гидроэлектростанций и локальных источников энергоснабжения;</w:t>
      </w:r>
    </w:p>
    <w:p w14:paraId="17A091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упрощенному технологическому присоединению к электросетям, в том числе в рамках инвестицио</w:t>
      </w:r>
      <w:r w:rsidRPr="00DA6BE7">
        <w:t>нных проектов;</w:t>
      </w:r>
    </w:p>
    <w:p w14:paraId="05FCCCE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возобновляемой энергетики;</w:t>
      </w:r>
    </w:p>
    <w:p w14:paraId="4E4E7F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энергосберегающих технологий в первую очередь в государственных и республиканских учреждениях, а также на предприятиях, оказывающих жилищно-коммунальные услуги;</w:t>
      </w:r>
    </w:p>
    <w:p w14:paraId="348BD3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электросетевог</w:t>
      </w:r>
      <w:r w:rsidRPr="00DA6BE7">
        <w:t>о хозяйства и сетей теплоснабжения, модернизация морально устаревшей инфраструктуры, снижение уровня безучетного потребления;</w:t>
      </w:r>
    </w:p>
    <w:p w14:paraId="734327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частных инвесторов на основе договоров концессии с целью модернизации системы теплоснабжения;</w:t>
      </w:r>
    </w:p>
    <w:p w14:paraId="7255DD4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и мо</w:t>
      </w:r>
      <w:r w:rsidRPr="00DA6BE7">
        <w:t>дернизации электросетевого хозяйства, увеличение генерирующих мощностей;</w:t>
      </w:r>
    </w:p>
    <w:p w14:paraId="6317E1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переводу части объектов теплоэнергетики на биотопливо;</w:t>
      </w:r>
    </w:p>
    <w:p w14:paraId="26409D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работ по погашению задолженности физических и юридических лиц за соответствующие услуги естественных монополий.</w:t>
      </w:r>
    </w:p>
    <w:p w14:paraId="17F086A6" w14:textId="77777777" w:rsidR="00074F74" w:rsidRPr="00DA6BE7" w:rsidRDefault="00074F74">
      <w:pPr>
        <w:pStyle w:val="ConsPlusNormal0"/>
        <w:jc w:val="both"/>
      </w:pPr>
    </w:p>
    <w:p w14:paraId="016A551E" w14:textId="77777777" w:rsidR="00074F74" w:rsidRPr="00DA6BE7" w:rsidRDefault="001A60BE">
      <w:pPr>
        <w:pStyle w:val="ConsPlusNormal0"/>
        <w:ind w:firstLine="540"/>
        <w:jc w:val="both"/>
      </w:pPr>
      <w:r w:rsidRPr="00DA6BE7">
        <w:t>7. Развитие жилищно-коммунальной и инженерной инфраструктуры и сетей</w:t>
      </w:r>
    </w:p>
    <w:p w14:paraId="675005F6" w14:textId="77777777" w:rsidR="00074F74" w:rsidRPr="00DA6BE7" w:rsidRDefault="00074F74">
      <w:pPr>
        <w:pStyle w:val="ConsPlusNormal0"/>
        <w:jc w:val="both"/>
      </w:pPr>
    </w:p>
    <w:p w14:paraId="040192B4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модернизация системы водоснабжения, водоотведения и о</w:t>
      </w:r>
      <w:r w:rsidRPr="00DA6BE7">
        <w:t>чистных сооружений, внедрение новейших технологий в жилищно-коммунальном хозяйстве.</w:t>
      </w:r>
    </w:p>
    <w:p w14:paraId="4B65A4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155C546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реконструкции канализационно-очистных сооружений, ливневой канализации, модернизации систем водоснабжения в населенных пунктах Республики К</w:t>
      </w:r>
      <w:r w:rsidRPr="00DA6BE7">
        <w:t>арелия, в том числе реконструкция ливневой канализации в г. Петрозаводске;</w:t>
      </w:r>
    </w:p>
    <w:p w14:paraId="121E72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инвестиций в строительство канализационных очистных сооружений в г. Беломорске, г. Медвежьегорске, г. Кеми, г. Пудоже, г. Олонце, г. Суоярви, пгт Пяозерский Лоухского ра</w:t>
      </w:r>
      <w:r w:rsidRPr="00DA6BE7">
        <w:t>йона, пос. Новая Вилга, пос. Мелиоративный, пос. Шуя, с. Заозерье Прионежского района (2-й, 3-й этапы реализации Стратегии);</w:t>
      </w:r>
    </w:p>
    <w:p w14:paraId="35138BA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8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49E148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модернизация систе</w:t>
      </w:r>
      <w:r w:rsidRPr="00DA6BE7">
        <w:t>м водоснабжения, замена морально устаревшей инфраструктуры, строительство новых систем водоснабжения к территориям, выделенным для развития малоэтажного домостроения для многодетных семей и инвалидов;</w:t>
      </w:r>
    </w:p>
    <w:p w14:paraId="62A477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качественными жилищно-коммунальными услугам</w:t>
      </w:r>
      <w:r w:rsidRPr="00DA6BE7">
        <w:t>и населения Республики Карелия, повышение доступности жилищно-коммунальных услуг, в том числе обеспечение чистой питьевой водой всех населенных пунктов региона;</w:t>
      </w:r>
    </w:p>
    <w:p w14:paraId="5A921D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государственно-частного и муниципально-частного партнерства с целью модернизации систе</w:t>
      </w:r>
      <w:r w:rsidRPr="00DA6BE7">
        <w:t>м жилищно-коммунального хозяйства, водоснабжения, водоотведения;</w:t>
      </w:r>
    </w:p>
    <w:p w14:paraId="32872A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абзацы восьмой-девятый утратили силу. - </w:t>
      </w:r>
      <w:hyperlink r:id="rId18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13.04.2021 N 287р-П;</w:t>
      </w:r>
    </w:p>
    <w:p w14:paraId="067D78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доступности и качества оказания жилищно-коммунальных услуг за счет внедрения цифровых сервисов;</w:t>
      </w:r>
    </w:p>
    <w:p w14:paraId="1678592D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8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2201CC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эффективности управл</w:t>
      </w:r>
      <w:r w:rsidRPr="00DA6BE7">
        <w:t>ения инженерной инфраструктурой, объективного контроля за состоянием инженерных сетей.</w:t>
      </w:r>
    </w:p>
    <w:p w14:paraId="3A0A14C1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2FCB0B74" w14:textId="77777777" w:rsidR="00074F74" w:rsidRPr="00DA6BE7" w:rsidRDefault="00074F74">
      <w:pPr>
        <w:pStyle w:val="ConsPlusNormal0"/>
        <w:jc w:val="both"/>
      </w:pPr>
    </w:p>
    <w:p w14:paraId="1B8324BA" w14:textId="77777777" w:rsidR="00074F74" w:rsidRPr="00DA6BE7" w:rsidRDefault="001A60BE">
      <w:pPr>
        <w:pStyle w:val="ConsPlusNormal0"/>
        <w:ind w:firstLine="540"/>
        <w:jc w:val="both"/>
      </w:pPr>
      <w:r w:rsidRPr="00DA6BE7">
        <w:t>8. Повышение доступности услуг связи, цифровых т</w:t>
      </w:r>
      <w:r w:rsidRPr="00DA6BE7">
        <w:t>ехнологий и информационно-телекоммуникационной сети Интернет</w:t>
      </w:r>
    </w:p>
    <w:p w14:paraId="1124C74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9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4AFD516C" w14:textId="77777777" w:rsidR="00074F74" w:rsidRPr="00DA6BE7" w:rsidRDefault="00074F74">
      <w:pPr>
        <w:pStyle w:val="ConsPlusNormal0"/>
        <w:jc w:val="both"/>
      </w:pPr>
    </w:p>
    <w:p w14:paraId="73296E47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инфраструктуры и повышение доступности услуг связи и коммуникаций</w:t>
      </w:r>
      <w:r w:rsidRPr="00DA6BE7">
        <w:t>, обеспечение ускоренного внедрения цифровых технологий в экономике и социальной сфере.</w:t>
      </w:r>
    </w:p>
    <w:p w14:paraId="177896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082044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устойчивой и безопасной информационно-телекоммуникационной инфраструктуры высокоскоростной передачи, обработки и хранения больших объемов</w:t>
      </w:r>
      <w:r w:rsidRPr="00DA6BE7">
        <w:t xml:space="preserve"> данных, доступной для всех организаций и домохозяйств;</w:t>
      </w:r>
    </w:p>
    <w:p w14:paraId="58E98CA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мероприятий по строительству новых сетей на основе технологии волоконно-оптических линий связи;</w:t>
      </w:r>
    </w:p>
    <w:p w14:paraId="12C4AE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доступом к информационно-коммуникационной сети Интернет удаленных населенных пунктов Республики Карелия;</w:t>
      </w:r>
    </w:p>
    <w:p w14:paraId="1E6BAA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строительства объектов мобильной связи на федеральных и региональных дорогах на территории Республики Карелия;</w:t>
      </w:r>
    </w:p>
    <w:p w14:paraId="23819E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осущест</w:t>
      </w:r>
      <w:r w:rsidRPr="00DA6BE7">
        <w:t>вление замены коммутационных автоматических телефонных станций на цифровые автоматические телефонные станции в районах Республики Карелия;</w:t>
      </w:r>
    </w:p>
    <w:p w14:paraId="3EB4FFC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продолжение развития высокоскоростного доступа к информационно-телекоммуникационной сети Интернет на основе технологи</w:t>
      </w:r>
      <w:r w:rsidRPr="00DA6BE7">
        <w:t>и 4G LTE и локального улучшения связи с учетом растущей потребности населения республики в качественном мобильном доступе к информационно-телекоммуникационной сети Интернет и различных сервисах на его основе;</w:t>
      </w:r>
    </w:p>
    <w:p w14:paraId="40C533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использование на подстанциях возобновляемых ист</w:t>
      </w:r>
      <w:r w:rsidRPr="00DA6BE7">
        <w:t>очников электроэнергии (2-й, 3-й этапы реализации Стратегии);</w:t>
      </w:r>
    </w:p>
    <w:p w14:paraId="685D8C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безопасности на автомобильных дорогах.</w:t>
      </w:r>
    </w:p>
    <w:p w14:paraId="67DE6496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59C5AD0D" w14:textId="77777777" w:rsidR="00074F74" w:rsidRPr="00DA6BE7" w:rsidRDefault="00074F74">
      <w:pPr>
        <w:pStyle w:val="ConsPlusNormal0"/>
        <w:jc w:val="both"/>
      </w:pPr>
    </w:p>
    <w:p w14:paraId="0F8CAE68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</w:t>
      </w:r>
      <w:r w:rsidRPr="00DA6BE7">
        <w:t>ие</w:t>
      </w:r>
    </w:p>
    <w:p w14:paraId="230B87BA" w14:textId="77777777" w:rsidR="00074F74" w:rsidRPr="00DA6BE7" w:rsidRDefault="001A60BE">
      <w:pPr>
        <w:pStyle w:val="ConsPlusTitle0"/>
        <w:jc w:val="center"/>
      </w:pPr>
      <w:r w:rsidRPr="00DA6BE7">
        <w:t>"Развитие экономики и предпринимательства"</w:t>
      </w:r>
    </w:p>
    <w:p w14:paraId="0C62AA0A" w14:textId="77777777" w:rsidR="00074F74" w:rsidRPr="00DA6BE7" w:rsidRDefault="00074F74">
      <w:pPr>
        <w:pStyle w:val="ConsPlusNormal0"/>
        <w:jc w:val="both"/>
      </w:pPr>
    </w:p>
    <w:p w14:paraId="4021EF57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70E7AE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новых рабочих мест, повышение инвестиционной привлекательности, проведение кластерной политики, развитие традиционных отраслей промышленности и сферы услуг, создание условий для р</w:t>
      </w:r>
      <w:r w:rsidRPr="00DA6BE7">
        <w:t>азвития новых промышленных кластеров.</w:t>
      </w:r>
    </w:p>
    <w:p w14:paraId="0329D2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результаты:</w:t>
      </w:r>
    </w:p>
    <w:p w14:paraId="7674C5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ВРП, рост реальных доходов на душу населения;</w:t>
      </w:r>
    </w:p>
    <w:p w14:paraId="78CAE7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инвестиционной привлекательности Республики Карелия, увеличение инвестиций в основной капитал в ВРП;</w:t>
      </w:r>
    </w:p>
    <w:p w14:paraId="1B1267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формирование новых высокотехнологич</w:t>
      </w:r>
      <w:r w:rsidRPr="00DA6BE7">
        <w:t>ных и наукоемких отраслей, повышение их роли в экономике Республики Карелия;</w:t>
      </w:r>
    </w:p>
    <w:p w14:paraId="2C0E445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диверсификация экономики Республики Карелия, снижение территориальной дифференциации инвестиционной привлекательности.</w:t>
      </w:r>
    </w:p>
    <w:p w14:paraId="3A602FD2" w14:textId="77777777" w:rsidR="00074F74" w:rsidRPr="00DA6BE7" w:rsidRDefault="00074F74">
      <w:pPr>
        <w:pStyle w:val="ConsPlusNormal0"/>
        <w:jc w:val="both"/>
      </w:pPr>
    </w:p>
    <w:p w14:paraId="171754F2" w14:textId="77777777" w:rsidR="00074F74" w:rsidRPr="00DA6BE7" w:rsidRDefault="001A60BE">
      <w:pPr>
        <w:pStyle w:val="ConsPlusNormal0"/>
        <w:ind w:firstLine="540"/>
        <w:jc w:val="both"/>
      </w:pPr>
      <w:r w:rsidRPr="00DA6BE7">
        <w:t>9. Кластер глубокой переработки древесины</w:t>
      </w:r>
    </w:p>
    <w:p w14:paraId="75229097" w14:textId="77777777" w:rsidR="00074F74" w:rsidRPr="00DA6BE7" w:rsidRDefault="00074F74">
      <w:pPr>
        <w:pStyle w:val="ConsPlusNormal0"/>
        <w:jc w:val="both"/>
      </w:pPr>
    </w:p>
    <w:p w14:paraId="4A11F867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формиро</w:t>
      </w:r>
      <w:r w:rsidRPr="00DA6BE7">
        <w:t>вание кластера глубокой переработки древесины, концентрация на территории Республики Карелия элементов цепочек создания стоимости в лесопромышленном комплексе, усиление кооперационных связей между предприятиями, развитие сырьевой базы, дальнейшее углублени</w:t>
      </w:r>
      <w:r w:rsidRPr="00DA6BE7">
        <w:t>е переработки и комплексное использование лесных ресурсов.</w:t>
      </w:r>
    </w:p>
    <w:p w14:paraId="2E73518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190B4D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выстраивание кооперационных связей между заготовителями леса, переработчиками, научными и образовательными организациями для повышения степени использования лесных ресурсов, р</w:t>
      </w:r>
      <w:r w:rsidRPr="00DA6BE7">
        <w:t>азработки новых продуктов, увеличения возможностей скоординированных поставок;</w:t>
      </w:r>
    </w:p>
    <w:p w14:paraId="61B4C6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повсеместное внедрение модели интенсивного использования и воспроизводства лесов;</w:t>
      </w:r>
    </w:p>
    <w:p w14:paraId="6F35E74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ставок платы за единицу лесных ресурсов по Карельскому лесотаксовому району;</w:t>
      </w:r>
    </w:p>
    <w:p w14:paraId="01F7981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обновление информации о состоянии, структуре, запасах и использовании лесов в Государственном лесном реестре, проведение работ по лесоустройству на лесных участках, не во</w:t>
      </w:r>
      <w:r w:rsidRPr="00DA6BE7">
        <w:t>влеченных в хозяйственный оборот;</w:t>
      </w:r>
    </w:p>
    <w:p w14:paraId="129294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плана действий по расширению сети лесных автомобильных дорог на удаленных территориях за счет средств инвесторов и федерального центра;</w:t>
      </w:r>
    </w:p>
    <w:p w14:paraId="1C64672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комплексного использования и переработки лесных ресурсов, реализа</w:t>
      </w:r>
      <w:r w:rsidRPr="00DA6BE7">
        <w:t>ция концепции "Нулевые отходы";</w:t>
      </w:r>
    </w:p>
    <w:p w14:paraId="52D52C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производств по переработке отходов лесопромышленного комплекса за счет развития лесохимии, производства биотехнологических продуктов, производства топливной щепы и пеллетов;</w:t>
      </w:r>
    </w:p>
    <w:p w14:paraId="5726E5E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внедрения новых передовых технологий и систем планирования и у</w:t>
      </w:r>
      <w:r w:rsidRPr="00DA6BE7">
        <w:t>правления производством на предприятиях лесопромышленного комплекса; развитие новых технологий - изготовление клееного бруса и т.д.;</w:t>
      </w:r>
    </w:p>
    <w:p w14:paraId="0A4E19D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перспективных инвестиционных проектов, направленных на модернизацию производств в целлюлозно-бумажной промышленно</w:t>
      </w:r>
      <w:r w:rsidRPr="00DA6BE7">
        <w:t>сти, деревообработке, лесозаготовке;</w:t>
      </w:r>
    </w:p>
    <w:p w14:paraId="714342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утверждение плана мероприятий ("дорожной карты") по увеличению объемов использования продукции деревянного домостроения;</w:t>
      </w:r>
    </w:p>
    <w:p w14:paraId="3C6579B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 продвижение на рынок технологий традиционного деревянного домостроения;</w:t>
      </w:r>
    </w:p>
    <w:p w14:paraId="1BFAA4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</w:t>
      </w:r>
      <w:r w:rsidRPr="00DA6BE7">
        <w:t>иление поддержки экспорта продукции глубокой деревообработки с высокой добавленной стоимостью;</w:t>
      </w:r>
    </w:p>
    <w:p w14:paraId="79938E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реализация мероприятий по лесовостановлению в муниципальных образованиях в Республике Карелия, входящих в Арктическую зону Российской Федерации.</w:t>
      </w:r>
    </w:p>
    <w:p w14:paraId="2CC115CE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066E5D20" w14:textId="77777777" w:rsidR="00074F74" w:rsidRPr="00DA6BE7" w:rsidRDefault="00074F74">
      <w:pPr>
        <w:pStyle w:val="ConsPlusNormal0"/>
        <w:jc w:val="both"/>
      </w:pPr>
    </w:p>
    <w:p w14:paraId="52F74D92" w14:textId="77777777" w:rsidR="00074F74" w:rsidRPr="00DA6BE7" w:rsidRDefault="001A60BE">
      <w:pPr>
        <w:pStyle w:val="ConsPlusNormal0"/>
        <w:ind w:firstLine="540"/>
        <w:jc w:val="both"/>
      </w:pPr>
      <w:r w:rsidRPr="00DA6BE7">
        <w:t>10. Развитие горнопромышленного комплекса</w:t>
      </w:r>
    </w:p>
    <w:p w14:paraId="7467B5AC" w14:textId="77777777" w:rsidR="00074F74" w:rsidRPr="00DA6BE7" w:rsidRDefault="00074F74">
      <w:pPr>
        <w:pStyle w:val="ConsPlusNormal0"/>
        <w:jc w:val="both"/>
      </w:pPr>
    </w:p>
    <w:p w14:paraId="49B18D4E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эффективности добычи и переработки сырья, стимулирование производства новых стройматериал</w:t>
      </w:r>
      <w:r w:rsidRPr="00DA6BE7">
        <w:t>ов, в том числе на основе переработки отходов горнодобывающего производства.</w:t>
      </w:r>
    </w:p>
    <w:p w14:paraId="3B86D30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3E5BCB9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плана мероприятий по снижению стоимости перевозки строительных материалов как внутри Республики Карелия, так и до ключевых рынков, в том числе уме</w:t>
      </w:r>
      <w:r w:rsidRPr="00DA6BE7">
        <w:t>ньшение тарифного расстояния при перевозке нерудных строительных материалов из Республики Карелия в московский регион;</w:t>
      </w:r>
    </w:p>
    <w:p w14:paraId="629EB50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актуализация мер по поддержке модернизации производств, внедрению новых технологий, направленных на повышение конкурентоспособности проду</w:t>
      </w:r>
      <w:r w:rsidRPr="00DA6BE7">
        <w:t>кции действующих предприятий;</w:t>
      </w:r>
    </w:p>
    <w:p w14:paraId="7D939E7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выполнение всех законодательных норм в области экологии, рекультивация выработанных месторождений, постепенный переход на природосберегающие технологии;</w:t>
      </w:r>
    </w:p>
    <w:p w14:paraId="23331B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внедрения передовых технологий и систем планирования и управлен</w:t>
      </w:r>
      <w:r w:rsidRPr="00DA6BE7">
        <w:t>ия добычей и обработкой сырья на предприятиях горнопромышленного комплекса;</w:t>
      </w:r>
    </w:p>
    <w:p w14:paraId="7AB919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формирования устойчивых кооперационных связей между добывающими предприятиями, переработчиками, строительными и научными организациями;</w:t>
      </w:r>
    </w:p>
    <w:p w14:paraId="2A23A84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геологическое изучение, разведка и</w:t>
      </w:r>
      <w:r w:rsidRPr="00DA6BE7">
        <w:t xml:space="preserve"> промышленная разработка новых месторождений полезных ископаемых (в частности, месторождение Братское в Медвежьегорском муниципальном округе), создание на их базе промышленных производств;</w:t>
      </w:r>
    </w:p>
    <w:p w14:paraId="34FAB0D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19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105ED8D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развития переработки природного камня и производство облицовочных строительных материалов с последующим выходом на рынки </w:t>
      </w:r>
      <w:r w:rsidRPr="00DA6BE7">
        <w:t>крупных агломераций;</w:t>
      </w:r>
    </w:p>
    <w:p w14:paraId="21B059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переработки талькохлорита и производство на его основе теплосберегающих строительных материалов, экологически безопасных отопительных приборов (печей, каминов) и теплоаккумуляторов с последующим выходом на зарубежные</w:t>
      </w:r>
      <w:r w:rsidRPr="00DA6BE7">
        <w:t xml:space="preserve"> рынки;</w:t>
      </w:r>
    </w:p>
    <w:p w14:paraId="0569A7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производства новых видов продукции и композитных материалов на основе минерального сырья, включая производство базальтовой нити и арматуры из базальта (ровинга), минерально-композитных порошков и добавок;</w:t>
      </w:r>
    </w:p>
    <w:p w14:paraId="415B56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производств д</w:t>
      </w:r>
      <w:r w:rsidRPr="00DA6BE7">
        <w:t>орожных покрытий, кровельных и утеплительных материалов на основе переработки горнопромышленных отходов и отходов камнеобработки;</w:t>
      </w:r>
    </w:p>
    <w:p w14:paraId="67FF65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внедрения новых экологически безопасных технологий рекультивации отработанных карьеров.</w:t>
      </w:r>
    </w:p>
    <w:p w14:paraId="4BECFE68" w14:textId="77777777" w:rsidR="00074F74" w:rsidRPr="00DA6BE7" w:rsidRDefault="00074F74">
      <w:pPr>
        <w:pStyle w:val="ConsPlusNormal0"/>
        <w:jc w:val="both"/>
      </w:pPr>
    </w:p>
    <w:p w14:paraId="5DE8C414" w14:textId="77777777" w:rsidR="00074F74" w:rsidRPr="00DA6BE7" w:rsidRDefault="001A60BE">
      <w:pPr>
        <w:pStyle w:val="ConsPlusNormal0"/>
        <w:ind w:firstLine="540"/>
        <w:jc w:val="both"/>
      </w:pPr>
      <w:r w:rsidRPr="00DA6BE7">
        <w:t>11. Развитие машиностроения</w:t>
      </w:r>
      <w:r w:rsidRPr="00DA6BE7">
        <w:t xml:space="preserve"> и судостроения</w:t>
      </w:r>
    </w:p>
    <w:p w14:paraId="45B72D79" w14:textId="77777777" w:rsidR="00074F74" w:rsidRPr="00DA6BE7" w:rsidRDefault="00074F74">
      <w:pPr>
        <w:pStyle w:val="ConsPlusNormal0"/>
        <w:jc w:val="both"/>
      </w:pPr>
    </w:p>
    <w:p w14:paraId="1F585E9D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предприятиями, малым бизнесом, научными организациями и потребителями. Развитие машино</w:t>
      </w:r>
      <w:r w:rsidRPr="00DA6BE7">
        <w:t>строения во многом определяет возможности для ремонта и модернизации оборудования во всем хозяйственном комплексе региона.</w:t>
      </w:r>
    </w:p>
    <w:p w14:paraId="1C3276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705ECB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взаимодействия (совместные инвестиционные проекты, закупки, обучение) между крупными и малыми предпри</w:t>
      </w:r>
      <w:r w:rsidRPr="00DA6BE7">
        <w:t>ятиями, образовательными и научными организациями для повышения уровня локализации конечной продукции, повышения технологической связанности местных предприятий;</w:t>
      </w:r>
    </w:p>
    <w:p w14:paraId="19574E2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центра компетенций литейного производства на базе ООО "Литейный завод "Петрозаводскма</w:t>
      </w:r>
      <w:r w:rsidRPr="00DA6BE7">
        <w:t>ш";</w:t>
      </w:r>
    </w:p>
    <w:p w14:paraId="455DD29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глубокая модернизация и реализация проекта "Цифровая верфь" на ООО "Онежский судостроительно-судоремонтный завод";</w:t>
      </w:r>
    </w:p>
    <w:p w14:paraId="3B6482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производств компонентов для энергомашиностроения, станкостроения, двигателестроения;</w:t>
      </w:r>
    </w:p>
    <w:p w14:paraId="19F364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включению местных прои</w:t>
      </w:r>
      <w:r w:rsidRPr="00DA6BE7">
        <w:t>зводителей в цепочки добавленной стоимости компаний с государственным участием;</w:t>
      </w:r>
    </w:p>
    <w:p w14:paraId="295F93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наиболее перспективных направлений судостроения: строительство судов портового и технического флота, судов смешанного класса "река-море", деревянного судостр</w:t>
      </w:r>
      <w:r w:rsidRPr="00DA6BE7">
        <w:t>оения, производства маломерных судов из композитных материалов и т.д.;</w:t>
      </w:r>
    </w:p>
    <w:p w14:paraId="5299D03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лесного машиностроения, включая создание центров и мощностей по обслуживанию лесной техники, в том числе с использованием мощностей ООО "Онежский тракторный завод";</w:t>
      </w:r>
    </w:p>
    <w:p w14:paraId="71D67E9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</w:t>
      </w:r>
      <w:r w:rsidRPr="00DA6BE7">
        <w:t>азвитие машиностроения и ремонтной базы для горнопромышленного оборудования;</w:t>
      </w:r>
    </w:p>
    <w:p w14:paraId="4CC242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проектов в сфере пожарной робототехники;</w:t>
      </w:r>
    </w:p>
    <w:p w14:paraId="5376D56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создания производств медицинского и спортивного оборудования, оборудования по переработке сельхозсырья и изготовления </w:t>
      </w:r>
      <w:r w:rsidRPr="00DA6BE7">
        <w:t>продуктов питания;</w:t>
      </w:r>
    </w:p>
    <w:p w14:paraId="10E577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в регионе центра аддитивных технологий;</w:t>
      </w:r>
    </w:p>
    <w:p w14:paraId="4E32EEA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центра лазерных технологий для предприятий энергетического, лесного, транспортного машиностроения и судостроения.</w:t>
      </w:r>
    </w:p>
    <w:p w14:paraId="12FB9448" w14:textId="77777777" w:rsidR="00074F74" w:rsidRPr="00DA6BE7" w:rsidRDefault="00074F74">
      <w:pPr>
        <w:pStyle w:val="ConsPlusNormal0"/>
        <w:jc w:val="both"/>
      </w:pPr>
    </w:p>
    <w:p w14:paraId="5874466D" w14:textId="77777777" w:rsidR="00074F74" w:rsidRPr="00DA6BE7" w:rsidRDefault="001A60BE">
      <w:pPr>
        <w:pStyle w:val="ConsPlusNormal0"/>
        <w:ind w:firstLine="540"/>
        <w:jc w:val="both"/>
      </w:pPr>
      <w:r w:rsidRPr="00DA6BE7">
        <w:t>12. Создание кластера биотехнологий и фармацевтики</w:t>
      </w:r>
    </w:p>
    <w:p w14:paraId="7FBEAD3E" w14:textId="77777777" w:rsidR="00074F74" w:rsidRPr="00DA6BE7" w:rsidRDefault="00074F74">
      <w:pPr>
        <w:pStyle w:val="ConsPlusNormal0"/>
        <w:jc w:val="both"/>
      </w:pPr>
    </w:p>
    <w:p w14:paraId="51092812" w14:textId="77777777" w:rsidR="00074F74" w:rsidRPr="00DA6BE7" w:rsidRDefault="001A60BE">
      <w:pPr>
        <w:pStyle w:val="ConsPlusNormal0"/>
        <w:ind w:firstLine="540"/>
        <w:jc w:val="both"/>
      </w:pPr>
      <w:r w:rsidRPr="00DA6BE7">
        <w:t>За</w:t>
      </w:r>
      <w:r w:rsidRPr="00DA6BE7">
        <w:t>дача - создание кластера биотехнологий и фармацевтики как инструмента комплексной переработки природного сырья и отходов традиционных отраслей экономики, позволяющего капитализировать неиспользуемые или слабо используемые биоресурсы, побочные продукты и от</w:t>
      </w:r>
      <w:r w:rsidRPr="00DA6BE7">
        <w:t>ходы, обеспечить развитие удаленных и малонаселенных территорий.</w:t>
      </w:r>
    </w:p>
    <w:p w14:paraId="675320D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Основные мероприятия:</w:t>
      </w:r>
    </w:p>
    <w:p w14:paraId="7B1EC9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малых и средних компаний, потребительских кооперативов, занятых сбором и переработкой дикорастущего и лекарственного сырья;</w:t>
      </w:r>
    </w:p>
    <w:p w14:paraId="6722D3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производств по переработке дикоросов, грибов, хвои, отходов лесопиления и деревообработки;</w:t>
      </w:r>
    </w:p>
    <w:p w14:paraId="3E276B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производства компонентов кормов на основе переработки отходов рыбохозяйственного и агропромышленного комплексов;</w:t>
      </w:r>
    </w:p>
    <w:p w14:paraId="094980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производства фу</w:t>
      </w:r>
      <w:r w:rsidRPr="00DA6BE7">
        <w:t>нкциональных продуктов питания и БАДов для северных территорий;</w:t>
      </w:r>
    </w:p>
    <w:p w14:paraId="63C0DB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созданию производства биокомпозитов;</w:t>
      </w:r>
    </w:p>
    <w:p w14:paraId="78A4BF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технологий в области воспроизводства биоресурсного потенциала и повышения продуктивности биологических ресурсов;</w:t>
      </w:r>
    </w:p>
    <w:p w14:paraId="6355C0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поиск и привлечение и</w:t>
      </w:r>
      <w:r w:rsidRPr="00DA6BE7">
        <w:t>нвесторов для производства фармацевтических субстанций, медицинских препаратов и косметики из местного дикорастущего сырья;</w:t>
      </w:r>
    </w:p>
    <w:p w14:paraId="6BD8B2D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кооперации (закупки, обучение, участие в господдержке) между крупными и малыми предприятиями, образовательными и научными </w:t>
      </w:r>
      <w:r w:rsidRPr="00DA6BE7">
        <w:t>организациями для разработки совместных продуктов, снижения транспортных и иных издержек;</w:t>
      </w:r>
    </w:p>
    <w:p w14:paraId="735216F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взаимодействия между научными, медицинскими, туристскими организациями и переработчиками дикорастущих биоресурсов для формирования комплекса услуг и проду</w:t>
      </w:r>
      <w:r w:rsidRPr="00DA6BE7">
        <w:t>ктов.</w:t>
      </w:r>
    </w:p>
    <w:p w14:paraId="2F48879B" w14:textId="77777777" w:rsidR="00074F74" w:rsidRPr="00DA6BE7" w:rsidRDefault="00074F74">
      <w:pPr>
        <w:pStyle w:val="ConsPlusNormal0"/>
        <w:jc w:val="both"/>
      </w:pPr>
    </w:p>
    <w:p w14:paraId="0C8718DB" w14:textId="77777777" w:rsidR="00074F74" w:rsidRPr="00DA6BE7" w:rsidRDefault="001A60BE">
      <w:pPr>
        <w:pStyle w:val="ConsPlusNormal0"/>
        <w:ind w:firstLine="540"/>
        <w:jc w:val="both"/>
      </w:pPr>
      <w:r w:rsidRPr="00DA6BE7">
        <w:t>13. Развитие агропромышленного комплекса</w:t>
      </w:r>
    </w:p>
    <w:p w14:paraId="35D15157" w14:textId="77777777" w:rsidR="00074F74" w:rsidRPr="00DA6BE7" w:rsidRDefault="00074F74">
      <w:pPr>
        <w:pStyle w:val="ConsPlusNormal0"/>
        <w:jc w:val="both"/>
      </w:pPr>
    </w:p>
    <w:p w14:paraId="3A2A50E5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конкурентоспособного агропромышленного производства с учетом перспективных факторов рационального размещения производительных сил, комплексное развитие сельских территорий, эффективное испо</w:t>
      </w:r>
      <w:r w:rsidRPr="00DA6BE7">
        <w:t>льзование природно-ресурсного потенциала.</w:t>
      </w:r>
    </w:p>
    <w:p w14:paraId="046E36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13265B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развития и повышения эффективности сельскохозяйственного производства и продуктов его переработки;</w:t>
      </w:r>
    </w:p>
    <w:p w14:paraId="4199BF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инновационной и инвестиционной деятельности, высокотехнол</w:t>
      </w:r>
      <w:r w:rsidRPr="00DA6BE7">
        <w:t>огичных производств;</w:t>
      </w:r>
    </w:p>
    <w:p w14:paraId="4242E5F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технической и технологической модернизации производства;</w:t>
      </w:r>
    </w:p>
    <w:p w14:paraId="1B7DB7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эпизоотического благополучия на территории Республики Карелия;</w:t>
      </w:r>
    </w:p>
    <w:p w14:paraId="4108044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эффективное использование ресурсов сельскохозяйственных угодий, возврат в сельскохо</w:t>
      </w:r>
      <w:r w:rsidRPr="00DA6BE7">
        <w:t>зяйственное использование земель, выбывших из оборота, повышение плодородия почв;</w:t>
      </w:r>
    </w:p>
    <w:p w14:paraId="6B9A024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мелиорации земель сельскохозяйственного назначения;</w:t>
      </w:r>
    </w:p>
    <w:p w14:paraId="0E56EE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комфортных условий для проживания и жизнедеятельности в сельской местности;</w:t>
      </w:r>
    </w:p>
    <w:p w14:paraId="381817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увели</w:t>
      </w:r>
      <w:r w:rsidRPr="00DA6BE7">
        <w:t>чения доли экономически активной части сельского населения, привлечения профессиональных кадров;</w:t>
      </w:r>
    </w:p>
    <w:p w14:paraId="0F4175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цифровых технологий в агропромышленном комплексе;</w:t>
      </w:r>
    </w:p>
    <w:p w14:paraId="5D459B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карельской продукции на внутреннем и внешнем рынках путем создания региональных узнаваем</w:t>
      </w:r>
      <w:r w:rsidRPr="00DA6BE7">
        <w:t>ых продуктовых брендов.</w:t>
      </w:r>
    </w:p>
    <w:p w14:paraId="527000B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Мероприятия, осуществление которых обеспечит повышение эффективности производства в агропромышленном комплексе, направлены на:</w:t>
      </w:r>
    </w:p>
    <w:p w14:paraId="2DD88A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ускорение темпов модернизации производства продукции с использованием современных технических и инновацио</w:t>
      </w:r>
      <w:r w:rsidRPr="00DA6BE7">
        <w:t>нных достижений;</w:t>
      </w:r>
    </w:p>
    <w:p w14:paraId="674653C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модернизацию высокопроизводительных рабочих мест;</w:t>
      </w:r>
    </w:p>
    <w:p w14:paraId="1008B5C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объемов инвестиций;</w:t>
      </w:r>
    </w:p>
    <w:p w14:paraId="3931C3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конкурентоспособности и качества производимой пищевой продукции.</w:t>
      </w:r>
    </w:p>
    <w:p w14:paraId="452E47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Мероприятия, осуществление которых обеспечит создание комфортных условий для жизнедеятельности в сельской местности, включают удовлетворение потребностей сельского населения в благо</w:t>
      </w:r>
      <w:r w:rsidRPr="00DA6BE7">
        <w:t>устроенном жилье, создание благоприятных инфраструктурных условий в сельской местности, активизацию участия граждан, проживающих в сельской местности, в реализации общественно значимых проектов; формирование позитивного отношения к сельской местности и сел</w:t>
      </w:r>
      <w:r w:rsidRPr="00DA6BE7">
        <w:t>ьскому образу жизни.</w:t>
      </w:r>
    </w:p>
    <w:p w14:paraId="1B771BC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Мероприятия, реализация которых позволит увеличить долю экономически активной части сельского населения и привлечь профессиональные кадры, направлены на:</w:t>
      </w:r>
    </w:p>
    <w:p w14:paraId="437192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новых рабочих мест в рамках реализуемых инвестиционных проектов;</w:t>
      </w:r>
    </w:p>
    <w:p w14:paraId="7719F0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вовлече</w:t>
      </w:r>
      <w:r w:rsidRPr="00DA6BE7">
        <w:t>ние населения (в том числе городского) в фермерскую деятельность;</w:t>
      </w:r>
    </w:p>
    <w:p w14:paraId="391F0A0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многоуровневой системы сельскохозяйственной потребительской кооперации.</w:t>
      </w:r>
    </w:p>
    <w:p w14:paraId="76D03369" w14:textId="77777777" w:rsidR="00074F74" w:rsidRPr="00DA6BE7" w:rsidRDefault="00074F74">
      <w:pPr>
        <w:pStyle w:val="ConsPlusNormal0"/>
        <w:jc w:val="both"/>
      </w:pPr>
    </w:p>
    <w:p w14:paraId="2C513BEE" w14:textId="77777777" w:rsidR="00074F74" w:rsidRPr="00DA6BE7" w:rsidRDefault="001A60BE">
      <w:pPr>
        <w:pStyle w:val="ConsPlusNormal0"/>
        <w:ind w:firstLine="540"/>
        <w:jc w:val="both"/>
      </w:pPr>
      <w:r w:rsidRPr="00DA6BE7">
        <w:t>14. Развитие рыбохозяйственного комплекса</w:t>
      </w:r>
    </w:p>
    <w:p w14:paraId="4374EBCF" w14:textId="77777777" w:rsidR="00074F74" w:rsidRPr="00DA6BE7" w:rsidRDefault="00074F74">
      <w:pPr>
        <w:pStyle w:val="ConsPlusNormal0"/>
        <w:jc w:val="both"/>
      </w:pPr>
    </w:p>
    <w:p w14:paraId="77872F93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конкурентоспособного рыбохозяйственного комплек</w:t>
      </w:r>
      <w:r w:rsidRPr="00DA6BE7">
        <w:t>са с учетом перспективных факторов рационального размещения производительных сил и эффективного использования природно-ресурсного потенциала.</w:t>
      </w:r>
    </w:p>
    <w:p w14:paraId="1839104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6031CF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инновационной и инвестиционной деятельности;</w:t>
      </w:r>
    </w:p>
    <w:p w14:paraId="7201AA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технической</w:t>
      </w:r>
      <w:r w:rsidRPr="00DA6BE7">
        <w:t xml:space="preserve"> и технологической модернизации производства;</w:t>
      </w:r>
    </w:p>
    <w:p w14:paraId="44F806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рациональное и эффективное использование водных биологических ресурсов и повышение конкурентоспособности рыбной продукции;</w:t>
      </w:r>
    </w:p>
    <w:p w14:paraId="7A1F9B9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содействие импортозамещению в товарном рыбоводстве;</w:t>
      </w:r>
    </w:p>
    <w:p w14:paraId="29A110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цифровых технологий в рыбо</w:t>
      </w:r>
      <w:r w:rsidRPr="00DA6BE7">
        <w:t>хозяйственном комплексе;</w:t>
      </w:r>
    </w:p>
    <w:p w14:paraId="2308A9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карельской продукции на внутреннем и внешнем рынках путем создания региональных узнаваемых продуктовых брендов.</w:t>
      </w:r>
    </w:p>
    <w:p w14:paraId="1E48C9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Перспективы развития рыбохозяйственного комплекса связаны с более активным использованием ресурсов Белого м</w:t>
      </w:r>
      <w:r w:rsidRPr="00DA6BE7">
        <w:t>оря,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аквакультуры, развитием переработки рыбы и расширением ассортимента выпускаемой пр</w:t>
      </w:r>
      <w:r w:rsidRPr="00DA6BE7">
        <w:t>одукции, а также развитием обеспечивающих производств и инфраструктуры (производство рыбных кормов, создание селекционно-генетических центров рыбоводства, инкубационно-выростных предприятий по доращиванию посадочного материала).</w:t>
      </w:r>
    </w:p>
    <w:p w14:paraId="6973BFE0" w14:textId="77777777" w:rsidR="00074F74" w:rsidRPr="00DA6BE7" w:rsidRDefault="00074F74">
      <w:pPr>
        <w:pStyle w:val="ConsPlusNormal0"/>
        <w:jc w:val="both"/>
      </w:pPr>
    </w:p>
    <w:p w14:paraId="1894E9DE" w14:textId="77777777" w:rsidR="00074F74" w:rsidRPr="00DA6BE7" w:rsidRDefault="001A60BE">
      <w:pPr>
        <w:pStyle w:val="ConsPlusNormal0"/>
        <w:ind w:firstLine="540"/>
        <w:jc w:val="both"/>
      </w:pPr>
      <w:r w:rsidRPr="00DA6BE7">
        <w:t>15. Формирование новой эко</w:t>
      </w:r>
      <w:r w:rsidRPr="00DA6BE7">
        <w:t>номики, содействие научно-исследовательской и инновационной деятельности</w:t>
      </w:r>
    </w:p>
    <w:p w14:paraId="23DC95EF" w14:textId="77777777" w:rsidR="00074F74" w:rsidRPr="00DA6BE7" w:rsidRDefault="00074F74">
      <w:pPr>
        <w:pStyle w:val="ConsPlusNormal0"/>
        <w:jc w:val="both"/>
      </w:pPr>
    </w:p>
    <w:p w14:paraId="6070B2B6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условий и инструментов поддержки новых высокотехнологичных и наукоемких отраслей экономики путем содействия научно-исследовательской, инновационной деятельности и т</w:t>
      </w:r>
      <w:r w:rsidRPr="00DA6BE7">
        <w:t>ехнологического предпринимательства.</w:t>
      </w:r>
    </w:p>
    <w:p w14:paraId="5E84D5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8FF39C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расширенной системы мер поддержки технологического предпринимательства на основе положительного опыта других регионов, в том числе внедрение инновационных ваучеров;</w:t>
      </w:r>
    </w:p>
    <w:p w14:paraId="6257B26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системы мер</w:t>
      </w:r>
      <w:r w:rsidRPr="00DA6BE7">
        <w:t>, направленных на привлечение инвестиций в наукоемкие отрасли, включая разработку и принятие соответствующих нормативных правовых актов и развитие инфраструктуры инновационной деятельности;</w:t>
      </w:r>
    </w:p>
    <w:p w14:paraId="5963D4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вопроса о создании кластера информационных технологий;</w:t>
      </w:r>
    </w:p>
    <w:p w14:paraId="65E051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центров компетенций для подготовки специалистов высокотехнологичных и наукоемких отраслей, интенсификация взаимодействия с профильными образовательными организациями;</w:t>
      </w:r>
    </w:p>
    <w:p w14:paraId="69A518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</w:t>
      </w:r>
      <w:r w:rsidRPr="00DA6BE7">
        <w:t>дание системы региональной грантовой поддержки прикладных НИОКР (в том числе совместно с российскими и зарубежными фондами поддержки исследований), внедрение связанных грантов;</w:t>
      </w:r>
    </w:p>
    <w:p w14:paraId="7DA668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системы мер социальной поддержки молодых высококвалифицированных специалистов, в том числе по обеспечению жильем;</w:t>
      </w:r>
    </w:p>
    <w:p w14:paraId="74155F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дальнейшее развитие экосистемы инноваций (технопарки, бизнес-инкубаторы, акселераторы и пр.), в том числе за счет получения федерал</w:t>
      </w:r>
      <w:r w:rsidRPr="00DA6BE7">
        <w:t>ьных субсидий;</w:t>
      </w:r>
    </w:p>
    <w:p w14:paraId="7303BC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новых фирм студентами и сотрудниками ПетрГУ и Карельского научного центра РАН;</w:t>
      </w:r>
    </w:p>
    <w:p w14:paraId="71642A5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фаблабов для повышения технических компетенций граждан, помощи на начальном этапе создания фирм;</w:t>
      </w:r>
    </w:p>
    <w:p w14:paraId="2AB8EE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стимулов для разви</w:t>
      </w:r>
      <w:r w:rsidRPr="00DA6BE7">
        <w:t>тия разработок в сфере навигации, лазерных технологий, композитных материалов, робототехники, в том числе путем формирования государственного и муниципального заказа, продвижения брендов, поддержки экспорта;</w:t>
      </w:r>
    </w:p>
    <w:p w14:paraId="138F37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новой региональной программы "Цифрова</w:t>
      </w:r>
      <w:r w:rsidRPr="00DA6BE7">
        <w:t>я экономика Республики Карелия";</w:t>
      </w:r>
    </w:p>
    <w:p w14:paraId="785EE62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формирования кластера информационных технологий в г. Петрозаводске, интенсификация взаимодействия с ПетрГУ, Карельским научным центром Российской академии наук;</w:t>
      </w:r>
    </w:p>
    <w:p w14:paraId="6BB09A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пилотных проектов в рамках федеральных ин</w:t>
      </w:r>
      <w:r w:rsidRPr="00DA6BE7">
        <w:t>ициатив в области импортозамещения, внедрения информационных технологий на базе отечественного программного обеспечения на региональном и муниципальном уровнях;</w:t>
      </w:r>
    </w:p>
    <w:p w14:paraId="712A81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компаний, специализирующихся на разработке микроэлектроники, программ систем управлен</w:t>
      </w:r>
      <w:r w:rsidRPr="00DA6BE7">
        <w:t>ия производственными процессами; поддержка проекта ПетрГУ "Информационные технологии и микроэлектроника - платформа формирования новых индустрий НТИ и экспортно ориентированных производств в регионе";</w:t>
      </w:r>
    </w:p>
    <w:p w14:paraId="06C9A8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и внедрения в клиническую практику н</w:t>
      </w:r>
      <w:r w:rsidRPr="00DA6BE7">
        <w:t>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Севера;</w:t>
      </w:r>
    </w:p>
    <w:p w14:paraId="01426A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разработки и внедрения новых природосберегающих технологий вед</w:t>
      </w:r>
      <w:r w:rsidRPr="00DA6BE7">
        <w:t>ущих научных организаций региона;</w:t>
      </w:r>
    </w:p>
    <w:p w14:paraId="6C08EC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дизайна: подготовка соответствующих специальностей, поддержка фирм, реализация городских проектов и т.д.;</w:t>
      </w:r>
    </w:p>
    <w:p w14:paraId="2D707D1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и развития межрегиональной сети центров превосходства опорных университетов и предприяти</w:t>
      </w:r>
      <w:r w:rsidRPr="00DA6BE7">
        <w:t>й в области гражданской микроэлектроники и приборостроения, обеспечивающих полный производственный цикл от дизайна топологии интегральных схем до производства приборов на основе микросборок и микросистем;</w:t>
      </w:r>
    </w:p>
    <w:p w14:paraId="4F7C99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новых форм финансирования инновационных пр</w:t>
      </w:r>
      <w:r w:rsidRPr="00DA6BE7">
        <w:t>оектов с участием федеральных и республиканских институтов инновационного развития;</w:t>
      </w:r>
    </w:p>
    <w:p w14:paraId="7A16C6E8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56D9AA1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технологического мышления и инновационной в</w:t>
      </w:r>
      <w:r w:rsidRPr="00DA6BE7">
        <w:t>осприимчивости населения;</w:t>
      </w:r>
    </w:p>
    <w:p w14:paraId="775F1F46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173FC8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оказание консультационной и финансовой поддержки инновационным проектам на ранних стадиях их реализации;</w:t>
      </w:r>
    </w:p>
    <w:p w14:paraId="04F5EB5B" w14:textId="77777777" w:rsidR="00074F74" w:rsidRPr="00DA6BE7" w:rsidRDefault="001A60BE">
      <w:pPr>
        <w:pStyle w:val="ConsPlusNormal0"/>
        <w:jc w:val="both"/>
      </w:pPr>
      <w:r w:rsidRPr="00DA6BE7">
        <w:t>(абза</w:t>
      </w:r>
      <w:r w:rsidRPr="00DA6BE7">
        <w:t xml:space="preserve">ц введен </w:t>
      </w:r>
      <w:hyperlink r:id="rId19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6952C08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рекомендаций для системообразующих предприятий в республике по подготовке и принятию программ инновационного развития, формировани</w:t>
      </w:r>
      <w:r w:rsidRPr="00DA6BE7">
        <w:t>ю и реализации технологических "дорожных карт", процедур технологического аудита;</w:t>
      </w:r>
    </w:p>
    <w:p w14:paraId="26B1A76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087108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поиск и поддержка стартапов, компаний, реализующих инн</w:t>
      </w:r>
      <w:r w:rsidRPr="00DA6BE7">
        <w:t>овационные проекты;</w:t>
      </w:r>
    </w:p>
    <w:p w14:paraId="735ADD14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19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7FE04DC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оказание государственной поддержки технологическим компаниям по выводу продукции на перспективные экспортные рынки;</w:t>
      </w:r>
    </w:p>
    <w:p w14:paraId="5B150C3B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0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518329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активация кластерной политики в целях создания перспективных технологических отраслей;</w:t>
      </w:r>
    </w:p>
    <w:p w14:paraId="2FCE57FE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0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1A1286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инновационного предпринимательства в Республике Карелия.</w:t>
      </w:r>
    </w:p>
    <w:p w14:paraId="53B1B965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0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6422441C" w14:textId="77777777" w:rsidR="00074F74" w:rsidRPr="00DA6BE7" w:rsidRDefault="00074F74">
      <w:pPr>
        <w:pStyle w:val="ConsPlusNormal0"/>
        <w:jc w:val="both"/>
      </w:pPr>
    </w:p>
    <w:p w14:paraId="119BE002" w14:textId="77777777" w:rsidR="00074F74" w:rsidRPr="00DA6BE7" w:rsidRDefault="001A60BE">
      <w:pPr>
        <w:pStyle w:val="ConsPlusNormal0"/>
        <w:ind w:firstLine="540"/>
        <w:jc w:val="both"/>
      </w:pPr>
      <w:r w:rsidRPr="00DA6BE7">
        <w:t>15.1. Развитие сферы интеллектуальной собственности</w:t>
      </w:r>
    </w:p>
    <w:p w14:paraId="23ED6D8B" w14:textId="77777777" w:rsidR="00074F74" w:rsidRPr="00DA6BE7" w:rsidRDefault="00074F74">
      <w:pPr>
        <w:pStyle w:val="ConsPlusNormal0"/>
        <w:jc w:val="both"/>
      </w:pPr>
    </w:p>
    <w:p w14:paraId="6690258A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Задача - создание условий и инструментов поддержки хозяйствующих субъектов в целях развития сферы </w:t>
      </w:r>
      <w:r w:rsidRPr="00DA6BE7">
        <w:t>интеллектуальной собственности в Республике Карелия.</w:t>
      </w:r>
    </w:p>
    <w:p w14:paraId="42FD1A3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02E480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системы поддержки организаций и физических лиц в части оказания консультационных услуг, подготовки и подачи заявок на получение правовой охраны результатов интеллектуал</w:t>
      </w:r>
      <w:r w:rsidRPr="00DA6BE7">
        <w:t>ьной деятельности;</w:t>
      </w:r>
    </w:p>
    <w:p w14:paraId="132A84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инфраструктуры в сфере интеллектуальной собственности;</w:t>
      </w:r>
    </w:p>
    <w:p w14:paraId="6136BA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механизмов государственной поддержки научной, научно-технической и инновационной деятельности, инновационного предпринимательства и изобретателей;</w:t>
      </w:r>
    </w:p>
    <w:p w14:paraId="0B9D5FD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подг</w:t>
      </w:r>
      <w:r w:rsidRPr="00DA6BE7">
        <w:t>отовка кадров в сфере интеллектуальной деятельности;</w:t>
      </w:r>
    </w:p>
    <w:p w14:paraId="2F71D2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региональных брендов, зарегистрированных в качестве наименования места происхождения товаров, географических указаний и товарных знаков;</w:t>
      </w:r>
    </w:p>
    <w:p w14:paraId="3C9CE9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 поддержка изобретательской активности моло</w:t>
      </w:r>
      <w:r w:rsidRPr="00DA6BE7">
        <w:t>дежи и просвещение в области интеллектуальной собственности.</w:t>
      </w:r>
    </w:p>
    <w:p w14:paraId="6AB988F0" w14:textId="77777777" w:rsidR="00074F74" w:rsidRPr="00DA6BE7" w:rsidRDefault="001A60BE">
      <w:pPr>
        <w:pStyle w:val="ConsPlusNormal0"/>
        <w:jc w:val="both"/>
      </w:pPr>
      <w:r w:rsidRPr="00DA6BE7">
        <w:t xml:space="preserve">(п. 15.1 введен </w:t>
      </w:r>
      <w:hyperlink r:id="rId20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6AC7458A" w14:textId="77777777" w:rsidR="00074F74" w:rsidRPr="00DA6BE7" w:rsidRDefault="00074F74">
      <w:pPr>
        <w:pStyle w:val="ConsPlusNormal0"/>
        <w:jc w:val="both"/>
      </w:pPr>
    </w:p>
    <w:p w14:paraId="79C39D9D" w14:textId="77777777" w:rsidR="00074F74" w:rsidRPr="00DA6BE7" w:rsidRDefault="001A60BE">
      <w:pPr>
        <w:pStyle w:val="ConsPlusNormal0"/>
        <w:ind w:firstLine="540"/>
        <w:jc w:val="both"/>
      </w:pPr>
      <w:r w:rsidRPr="00DA6BE7">
        <w:t>15.2. Повышение инвестиционной привлекательности Республики Карелия</w:t>
      </w:r>
    </w:p>
    <w:p w14:paraId="6082922F" w14:textId="77777777" w:rsidR="00074F74" w:rsidRPr="00DA6BE7" w:rsidRDefault="00074F74">
      <w:pPr>
        <w:pStyle w:val="ConsPlusNormal0"/>
        <w:jc w:val="both"/>
      </w:pPr>
    </w:p>
    <w:p w14:paraId="0C2F028C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</w:t>
      </w:r>
      <w:r w:rsidRPr="00DA6BE7">
        <w:t>ача - улучшение инвестиционного климата и имиджа Республики Карелия, формирование условий для увеличения притока инвестиций в экономику региона, увеличение числа инвесторов и повышение эффективности их вложений.</w:t>
      </w:r>
    </w:p>
    <w:p w14:paraId="028176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3BB743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совершенствование мер </w:t>
      </w:r>
      <w:r w:rsidRPr="00DA6BE7">
        <w:t>государственной поддержки инвестиционной деятельности;</w:t>
      </w:r>
    </w:p>
    <w:p w14:paraId="00B6CB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в Республику Карелия новых субъектов инвестиционной деятельности;</w:t>
      </w:r>
    </w:p>
    <w:p w14:paraId="7FA2036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активизация использования механизмов государственно-частного партнерства, концессионных соглашений, соглашений о защите и п</w:t>
      </w:r>
      <w:r w:rsidRPr="00DA6BE7">
        <w:t>оощрении капиталовложений;</w:t>
      </w:r>
    </w:p>
    <w:p w14:paraId="0569ED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</w:t>
      </w:r>
      <w:r w:rsidRPr="00DA6BE7">
        <w:lastRenderedPageBreak/>
        <w:t>Республике Карелия;</w:t>
      </w:r>
    </w:p>
    <w:p w14:paraId="4BC62D9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финансовых механизмов и инструментов стимулирования инвестиционной деятельности, в том числе системы привлечения средств федерального бюджета и бюджета Республики Карелия на развитие инвестиционной инфраструктуры;</w:t>
      </w:r>
    </w:p>
    <w:p w14:paraId="0CD0B0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повышение доступности и </w:t>
      </w:r>
      <w:r w:rsidRPr="00DA6BE7">
        <w:t>качества услуг, предоставляемых институтами поддержки инвестиций, в том числе АО "Корпорация развития Республики Карелия";</w:t>
      </w:r>
    </w:p>
    <w:p w14:paraId="3D1607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сокращение административных барьеров, препятствующих инвестиционному процессу в республике;</w:t>
      </w:r>
    </w:p>
    <w:p w14:paraId="113BFD3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информационного обеспечения инв</w:t>
      </w:r>
      <w:r w:rsidRPr="00DA6BE7">
        <w:t>естиционного процесса и развития инвестиционного имиджа республики;</w:t>
      </w:r>
    </w:p>
    <w:p w14:paraId="456D54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взаимодействия органов государственной власти Республики Карелия, субъектов инвестиционной деятельности и органов местного самоуправления муниципальных образований на принципах</w:t>
      </w:r>
      <w:r w:rsidRPr="00DA6BE7">
        <w:t xml:space="preserve"> информационной открытости, доступности и прозрачности, социального партнерства.</w:t>
      </w:r>
    </w:p>
    <w:p w14:paraId="0E3DB431" w14:textId="77777777" w:rsidR="00074F74" w:rsidRPr="00DA6BE7" w:rsidRDefault="001A60BE">
      <w:pPr>
        <w:pStyle w:val="ConsPlusNormal0"/>
        <w:jc w:val="both"/>
      </w:pPr>
      <w:r w:rsidRPr="00DA6BE7">
        <w:t xml:space="preserve">(п. 15.2 введен </w:t>
      </w:r>
      <w:hyperlink r:id="rId20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703663E3" w14:textId="77777777" w:rsidR="00074F74" w:rsidRPr="00DA6BE7" w:rsidRDefault="00074F74">
      <w:pPr>
        <w:pStyle w:val="ConsPlusNormal0"/>
        <w:jc w:val="both"/>
      </w:pPr>
    </w:p>
    <w:p w14:paraId="71A2DC1F" w14:textId="77777777" w:rsidR="00074F74" w:rsidRPr="00DA6BE7" w:rsidRDefault="001A60BE">
      <w:pPr>
        <w:pStyle w:val="ConsPlusNormal0"/>
        <w:ind w:firstLine="540"/>
        <w:jc w:val="both"/>
      </w:pPr>
      <w:r w:rsidRPr="00DA6BE7">
        <w:t>16. Развитие рынка труда</w:t>
      </w:r>
    </w:p>
    <w:p w14:paraId="0FE37764" w14:textId="77777777" w:rsidR="00074F74" w:rsidRPr="00DA6BE7" w:rsidRDefault="00074F74">
      <w:pPr>
        <w:pStyle w:val="ConsPlusNormal0"/>
        <w:jc w:val="both"/>
      </w:pPr>
    </w:p>
    <w:p w14:paraId="246800FC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удовлетворение по</w:t>
      </w:r>
      <w:r w:rsidRPr="00DA6BE7">
        <w:t>требностей рынка труда в оптимально сбалансированных по количеству и качеству кадрах, способных обеспечить дальнейшее развитие Республики Карелия, а также активное взаимодействие субъектов рынка труда и рынка образовательных услуг в области подготовки моло</w:t>
      </w:r>
      <w:r w:rsidRPr="00DA6BE7">
        <w:t>дых специалистов, содействие повышению привлекательности рынка труда и внедрение новых форм поддержки занятости, улучшение условий, способствующих закреплению переселившихся соотечественников в Республике Карелия, создание инклюзивной институциональной сре</w:t>
      </w:r>
      <w:r w:rsidRPr="00DA6BE7">
        <w:t>ды и инфраструктуры, обеспечивающей трудоустройство в секторе творческих (креативных) индустрий женщин, молодежи, а также лиц с ограниченными возможностями здоровья.</w:t>
      </w:r>
    </w:p>
    <w:p w14:paraId="44FA8C3A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0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</w:t>
      </w:r>
      <w:r w:rsidRPr="00DA6BE7">
        <w:t xml:space="preserve"> 21.01.2022 N 37р-П)</w:t>
      </w:r>
    </w:p>
    <w:p w14:paraId="5AE26E4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3BAC7D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системы методической и организационной поддержки повышения производительности труда на предприятиях;</w:t>
      </w:r>
    </w:p>
    <w:p w14:paraId="635CE8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системы подготовки кадров, направленной на обучение основам повышения производительнос</w:t>
      </w:r>
      <w:r w:rsidRPr="00DA6BE7">
        <w:t>ти труда, в том числе посредством использования цифровых технологий и платформенных решений;</w:t>
      </w:r>
    </w:p>
    <w:p w14:paraId="7E40FA0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паспортов муниципальных образований в регионе, учитывающих специфику локальных рынков труда;</w:t>
      </w:r>
    </w:p>
    <w:p w14:paraId="1DC484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эффективности работы органов службы занятости нас</w:t>
      </w:r>
      <w:r w:rsidRPr="00DA6BE7">
        <w:t>еления;</w:t>
      </w:r>
    </w:p>
    <w:p w14:paraId="170BF3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труда, позволяющих сохранять трудоспособность работающих на всем протяжении профессиональной карьеры;</w:t>
      </w:r>
    </w:p>
    <w:p w14:paraId="408DD4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формирование прозрачных правил функционирования рынка труда, регулирование трудовых </w:t>
      </w:r>
      <w:r w:rsidRPr="00DA6BE7">
        <w:lastRenderedPageBreak/>
        <w:t>отношений и повышение эффективности контро</w:t>
      </w:r>
      <w:r w:rsidRPr="00DA6BE7">
        <w:t>ля их исполнения;</w:t>
      </w:r>
    </w:p>
    <w:p w14:paraId="1C0B21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механизма адресного обеспечения предприятий кадрами под ключ на основе сотрудничества ведомств и работодателей в сфере образования и труда;</w:t>
      </w:r>
    </w:p>
    <w:p w14:paraId="721F5D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привлечения иностранной рабочей силы на основе принципа приоритетн</w:t>
      </w:r>
      <w:r w:rsidRPr="00DA6BE7">
        <w:t>ого использования региональных кадров;</w:t>
      </w:r>
    </w:p>
    <w:p w14:paraId="384D0A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мер поддержки многодетных семей, предполагающих предоставление родителям возможности обучения и переобучения, трудоустройства на работу с гибким графиком;</w:t>
      </w:r>
    </w:p>
    <w:p w14:paraId="7E9500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методическое сопровождение отдельных проектов разви</w:t>
      </w:r>
      <w:r w:rsidRPr="00DA6BE7">
        <w:t>тия, направленных на повышение уровня занятости населения (пилотные модели и территории развития сельского туризма, ремесленной деятельности и т.д.);</w:t>
      </w:r>
    </w:p>
    <w:p w14:paraId="3553AF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подключение новых институтов для решения задач обеспечения занятости населения;</w:t>
      </w:r>
    </w:p>
    <w:p w14:paraId="6672F1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</w:t>
      </w:r>
      <w:r w:rsidRPr="00DA6BE7">
        <w:t>ния;</w:t>
      </w:r>
    </w:p>
    <w:p w14:paraId="62BA3EB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форм поддержки повышения квалификации персонала на предприятиях;</w:t>
      </w:r>
    </w:p>
    <w:p w14:paraId="1E03E6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системы мер поддержки создания высокопроизводительных рабочих мест;</w:t>
      </w:r>
    </w:p>
    <w:p w14:paraId="16B203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"Работа в России", в том числе с использованием федеральной государственной информационной системы "Ед</w:t>
      </w:r>
      <w:r w:rsidRPr="00DA6BE7">
        <w:t>иный портал государственных и муниципальных услуг (функций)";</w:t>
      </w:r>
    </w:p>
    <w:p w14:paraId="464F4E7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0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6B82BB8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инклюзивной среды для творческой самореализации лиц с огранич</w:t>
      </w:r>
      <w:r w:rsidRPr="00DA6BE7">
        <w:t>енными возможностями здоровья;</w:t>
      </w:r>
    </w:p>
    <w:p w14:paraId="1160BA4E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0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46D805D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определение потребности в кадровом обеспечении экономики Республики Карелия, в том числе на территориях, от</w:t>
      </w:r>
      <w:r w:rsidRPr="00DA6BE7">
        <w:t>носящихся к Арктической зоне Российской Федерации, на среднесрочный период;</w:t>
      </w:r>
    </w:p>
    <w:p w14:paraId="6865228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0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</w:t>
      </w:r>
      <w:r w:rsidRPr="00DA6BE7">
        <w:t>5 N 775р-П)</w:t>
      </w:r>
    </w:p>
    <w:p w14:paraId="0AEBA1C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подготовка квалифицированных рабочих, служащих и специалистов среднего звена по профессиям и специальностям среднего профессионального образования, необходимым для применения в области реализации приоритетных направлений инновационного развития</w:t>
      </w:r>
      <w:r w:rsidRPr="00DA6BE7">
        <w:t xml:space="preserve"> Республики Карелия.</w:t>
      </w:r>
    </w:p>
    <w:p w14:paraId="0CAA940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01.07.2024 N 700р-П)</w:t>
      </w:r>
    </w:p>
    <w:p w14:paraId="06FEB67B" w14:textId="77777777" w:rsidR="00074F74" w:rsidRPr="00DA6BE7" w:rsidRDefault="00074F74">
      <w:pPr>
        <w:pStyle w:val="ConsPlusNormal0"/>
        <w:jc w:val="both"/>
      </w:pPr>
    </w:p>
    <w:p w14:paraId="74AB348B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17. Улучшение предпринимательского </w:t>
      </w:r>
      <w:r w:rsidRPr="00DA6BE7">
        <w:t>климата и стимулирование предпринимательской инициативы</w:t>
      </w:r>
    </w:p>
    <w:p w14:paraId="670BAA9C" w14:textId="77777777" w:rsidR="00074F74" w:rsidRPr="00DA6BE7" w:rsidRDefault="00074F74">
      <w:pPr>
        <w:pStyle w:val="ConsPlusNormal0"/>
        <w:jc w:val="both"/>
      </w:pPr>
    </w:p>
    <w:p w14:paraId="459D1516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разработка и внедрение современных мер поддержки малого и среднего предпринимательства, совершенствование институциональной среды в области ведения бизнеса, уменьшение теневого сектора в эко</w:t>
      </w:r>
      <w:r w:rsidRPr="00DA6BE7">
        <w:t xml:space="preserve">номике, создание условий для развития предприятий - от </w:t>
      </w:r>
      <w:r w:rsidRPr="00DA6BE7">
        <w:lastRenderedPageBreak/>
        <w:t>микробизнеса до малых, от малых к средним, создание благоприятной среды, в которой выгодно заниматься предпринимательством.</w:t>
      </w:r>
    </w:p>
    <w:p w14:paraId="363ED4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37832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инфраструктуры поддержки малого и среднего пре</w:t>
      </w:r>
      <w:r w:rsidRPr="00DA6BE7">
        <w:t>дпринимательства, создание и расширение существующих промышленных площадок, промышленных парков и промышленных кластеров;</w:t>
      </w:r>
    </w:p>
    <w:p w14:paraId="554444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мер поддержки молодых предпринимателей, расширение участия региона в общероссийских и корпоративных проектах и программах п</w:t>
      </w:r>
      <w:r w:rsidRPr="00DA6BE7">
        <w:t>оддержки молодежного предпринимательства;</w:t>
      </w:r>
    </w:p>
    <w:p w14:paraId="370B1BA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1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21.01.2022 N 37р-П;</w:t>
      </w:r>
    </w:p>
    <w:p w14:paraId="4031A79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разработка и реализация мер по снижению тарифов на электроэнергию для субъектов малого и </w:t>
      </w:r>
      <w:r w:rsidRPr="00DA6BE7">
        <w:t>среднего предпринимательства;</w:t>
      </w:r>
    </w:p>
    <w:p w14:paraId="4BF753B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расширение льготного перечня классов </w:t>
      </w:r>
      <w:hyperlink r:id="rId211" w:tooltip="&quot;ОК 029-2014 (КДЕС Ред. 2). Общероссийский классификатор видов экономической деятельности&quot; (утв. Приказом Росстандарта от 31.01.2014 N 14-ст) (ред. от 11.09.2025) {КонсультантПлюс}">
        <w:r w:rsidRPr="00DA6BE7">
          <w:t>ОКВЭД</w:t>
        </w:r>
      </w:hyperlink>
      <w:r w:rsidRPr="00DA6BE7">
        <w:t>, включающего виды экономической деятельности, осуществление которых допускается в результате реализации инвестиционных проектов на ТОСЭР "Надвоицы", "Кондоп</w:t>
      </w:r>
      <w:r w:rsidRPr="00DA6BE7">
        <w:t>ога", "Костомукша";</w:t>
      </w:r>
    </w:p>
    <w:p w14:paraId="6A52DFE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1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086588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13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24.12.2020 N 990р</w:t>
      </w:r>
      <w:r w:rsidRPr="00DA6BE7">
        <w:t>-П;</w:t>
      </w:r>
    </w:p>
    <w:p w14:paraId="3A3264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локализация производств иностранных компаний путем встраивания субъектов малого и среднего предпринимательства в цепочки поставок;</w:t>
      </w:r>
    </w:p>
    <w:p w14:paraId="3A493F9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института медиации для решения проблемных вопросов субъектов малого и среднего предпринимательства;</w:t>
      </w:r>
    </w:p>
    <w:p w14:paraId="27190B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ф</w:t>
      </w:r>
      <w:r w:rsidRPr="00DA6BE7">
        <w:t>инансовой базы Фонда по содействию кредитованию субъектов малого и среднего предпринимательства Республики Карелия (кредитная компания), расширение деятельности Центра поддержки предпринимательства Республики Карелия;</w:t>
      </w:r>
    </w:p>
    <w:p w14:paraId="06D535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цифровой платформы, ориентиро</w:t>
      </w:r>
      <w:r w:rsidRPr="00DA6BE7">
        <w:t>ванной на поддержку производственной и сбытовой деятельности субъектов малого и среднего предпринимательства, включая индивидуальных предпринимателей;</w:t>
      </w:r>
    </w:p>
    <w:p w14:paraId="3C70F1C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рыночно-ярмарочной торговли и повышение продовольственной обеспеченности удаленных поселений;</w:t>
      </w:r>
    </w:p>
    <w:p w14:paraId="53F8D13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информированности бизнеса о мерах поддержки;</w:t>
      </w:r>
    </w:p>
    <w:p w14:paraId="0B7FD87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внутри, но и за пределами региона;</w:t>
      </w:r>
    </w:p>
    <w:p w14:paraId="42A130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использование имущества, находящегося</w:t>
      </w:r>
      <w:r w:rsidRPr="00DA6BE7">
        <w:t xml:space="preserve"> в собственности Республики Карелия, в целях реализации инвестиционных проектов, соглашений о государственно-частном партнерстве;</w:t>
      </w:r>
    </w:p>
    <w:p w14:paraId="3CD2E4E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обеспечение участия субъектов инфраструктуры поддержки малого и среднего </w:t>
      </w:r>
      <w:r w:rsidRPr="00DA6BE7">
        <w:lastRenderedPageBreak/>
        <w:t>предпринимательства (далее - МСП) в обучающих програм</w:t>
      </w:r>
      <w:r w:rsidRPr="00DA6BE7">
        <w:t>мах АО "Корпорация "МСП";</w:t>
      </w:r>
    </w:p>
    <w:p w14:paraId="01A370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форм поддержки бизнеса при выходе на рынки, размещении товаров местного производства в сетевых магазинах, создание условий для продвижения на потребительском рынке продукции местного производства, в том числе маркирован</w:t>
      </w:r>
      <w:r w:rsidRPr="00DA6BE7">
        <w:t>ной знаком "Сделано в Карелии";</w:t>
      </w:r>
    </w:p>
    <w:p w14:paraId="76205D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предпринимательства;</w:t>
      </w:r>
    </w:p>
    <w:p w14:paraId="52B1F61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функциональности и продвижение республиканского интернет-пор</w:t>
      </w:r>
      <w:r w:rsidRPr="00DA6BE7">
        <w:t>тала для МСП, модернизация, совершенствование и регулярное обновление существующих порталов;</w:t>
      </w:r>
    </w:p>
    <w:p w14:paraId="103BA0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регулярного взаимодействия с бизнес-объединениями для совместной выработки инициатив в области поддержки малого и среднего предпринимательства;</w:t>
      </w:r>
    </w:p>
    <w:p w14:paraId="5A9128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</w:t>
      </w:r>
      <w:r w:rsidRPr="00DA6BE7">
        <w:t>ение благоприятных условий осуществления деятельности самозанятыми гражданами - физическими лицами, не являющимися индивидуальными предпринимателями и применяющими специальный налоговый режим "Налог на профессиональный доход";</w:t>
      </w:r>
    </w:p>
    <w:p w14:paraId="0DC5F46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14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7E3E59A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и проведение мероприятий в рамках международных событий, связанных с популяризацией предпринимательства, а также мероприятий, поощряющих успешные результаты и д</w:t>
      </w:r>
      <w:r w:rsidRPr="00DA6BE7">
        <w:t>остижения в бизнесе, начальные шаги в предпринимательстве;</w:t>
      </w:r>
    </w:p>
    <w:p w14:paraId="3903338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специализированного многофункционального центра для бизнеса, а также отдельных окон для предпринимателей в действующих многофункциональных центрах;</w:t>
      </w:r>
    </w:p>
    <w:p w14:paraId="4ADC17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инфраструктуры обеспечения пром</w:t>
      </w:r>
      <w:r w:rsidRPr="00DA6BE7">
        <w:t>ышленного роста, включая создание Центра кластерного развития Республики Карелия, фонда развития промышленности Республики Карелия;</w:t>
      </w:r>
    </w:p>
    <w:p w14:paraId="7880A32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субъектов малого и среднего предпринимательства, осуществляющих деятельность в области народно-художественных пром</w:t>
      </w:r>
      <w:r w:rsidRPr="00DA6BE7">
        <w:t>ыслов, ремесленной деятельности, сельского и экологического туризма, в том числе создание и (или) развитие инфраструктуры поддержки субъектов малого и среднего предпринимательства в указанных областях;</w:t>
      </w:r>
    </w:p>
    <w:p w14:paraId="7A00506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1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791991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"дорожной карты" развития и поддержки творческих (креативных) индустрий в Карелии;</w:t>
      </w:r>
    </w:p>
    <w:p w14:paraId="64DCAA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мер, направленных на поддержку юридических лиц, индивидуальных предпринимателей</w:t>
      </w:r>
      <w:r w:rsidRPr="00DA6BE7">
        <w:t>, получивших статус резидента Арктической зоны Российской Федерации;</w:t>
      </w:r>
    </w:p>
    <w:p w14:paraId="0085FA4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1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2EDFEA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благоприятных условий для осуществления деятельности резид</w:t>
      </w:r>
      <w:r w:rsidRPr="00DA6BE7">
        <w:t>ентами Арктической зоны Российской Федерации, установление для них благоприятных условий налогообложения и иных мер государственной поддержки, предусмотренных законодательством.</w:t>
      </w:r>
    </w:p>
    <w:p w14:paraId="5F346035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17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775BB491" w14:textId="77777777" w:rsidR="00074F74" w:rsidRPr="00DA6BE7" w:rsidRDefault="00074F74">
      <w:pPr>
        <w:pStyle w:val="ConsPlusNormal0"/>
        <w:jc w:val="both"/>
      </w:pPr>
    </w:p>
    <w:p w14:paraId="142B28FF" w14:textId="77777777" w:rsidR="00074F74" w:rsidRPr="00DA6BE7" w:rsidRDefault="001A60BE">
      <w:pPr>
        <w:pStyle w:val="ConsPlusNormal0"/>
        <w:ind w:firstLine="540"/>
        <w:jc w:val="both"/>
      </w:pPr>
      <w:r w:rsidRPr="00DA6BE7">
        <w:t>18. Поддержка экспортной деятельности</w:t>
      </w:r>
    </w:p>
    <w:p w14:paraId="56D07E1A" w14:textId="77777777" w:rsidR="00074F74" w:rsidRPr="00DA6BE7" w:rsidRDefault="00074F74">
      <w:pPr>
        <w:pStyle w:val="ConsPlusNormal0"/>
        <w:jc w:val="both"/>
      </w:pPr>
    </w:p>
    <w:p w14:paraId="17827F85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Задача - развитие высокопроизводительного экспортно ориентированного сектора экономики и увеличение объема экспорта до 2,0 млрд. долл. США к 2030 году, увеличение объема эксп</w:t>
      </w:r>
      <w:r w:rsidRPr="00DA6BE7">
        <w:t>орта несырьевой продукции и числа организаций-экспортеров, формирование эффективной инфраструктуры поддержки экспорта, обеспечение вывода региональных производителей на зарубежные рынки.</w:t>
      </w:r>
    </w:p>
    <w:p w14:paraId="0462BD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AFF3E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регионального экспортного стандарта 2</w:t>
      </w:r>
      <w:r w:rsidRPr="00DA6BE7">
        <w:t>.0 регионального проекта "Системные меры развития международной кооперации и экспорта" в рамках реализации национального проекта "Международная кооперация и экспорт";</w:t>
      </w:r>
    </w:p>
    <w:p w14:paraId="0D11BE6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участие компаний-экспортеров в региональном, окружном и федеральном этапах Всероссийской </w:t>
      </w:r>
      <w:r w:rsidRPr="00DA6BE7">
        <w:t>премии в области международной кооперации и экспорта "Экспортер года";</w:t>
      </w:r>
    </w:p>
    <w:p w14:paraId="7CC2B6E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взаимодействие с организациями "внешнего контура" системы поддержки экспорта по продвижению продукции карельских производителей на международные рынки;</w:t>
      </w:r>
    </w:p>
    <w:p w14:paraId="54EED5C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осуществление деятельности по поддержке участников внешнеэкономической деятельности фондом "Центр поддер</w:t>
      </w:r>
      <w:r w:rsidRPr="00DA6BE7">
        <w:t>жки экспорта Республики Карелия";</w:t>
      </w:r>
    </w:p>
    <w:p w14:paraId="698C90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необходимых объектов консультационной инфраструктуры поддержки экспорта;</w:t>
      </w:r>
    </w:p>
    <w:p w14:paraId="509280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международных бизнес-миссий и обеспечение участия бизнес-делегаций в визитах руководства Республики Карелия за рубеж;</w:t>
      </w:r>
    </w:p>
    <w:p w14:paraId="1F4C7AC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</w:t>
      </w:r>
      <w:r w:rsidRPr="00DA6BE7">
        <w:t xml:space="preserve"> иностранных покупателей в рамках приоритетных направлений развития экспорта в Республику Карелия;</w:t>
      </w:r>
    </w:p>
    <w:p w14:paraId="540F90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участия региональных предприятий в международных выставочно-ярмарочных мероприятиях за рубежом, а также на территории Российской Федерации;</w:t>
      </w:r>
    </w:p>
    <w:p w14:paraId="743752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</w:t>
      </w:r>
      <w:r w:rsidRPr="00DA6BE7">
        <w:t>тие информационного ресурса, посвященного экспортной деятельности Республики Карелия;</w:t>
      </w:r>
    </w:p>
    <w:p w14:paraId="096B7F6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в бюджете Республики Карелия финансовых ресурсов для деятельности системы поддержки экспорта;</w:t>
      </w:r>
    </w:p>
    <w:p w14:paraId="7C027F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туристских маршрутов на территории Республики Карели</w:t>
      </w:r>
      <w:r w:rsidRPr="00DA6BE7">
        <w:t>я на международном рынке туристических услуг путем участия туристских компаний в Республике Карелия в зарубежных выставках и бизнес-миссиях;</w:t>
      </w:r>
    </w:p>
    <w:p w14:paraId="06E18A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привлечение туристских компаний в Республике Карелия к получению мер государственной поддержки в целях обеспечения </w:t>
      </w:r>
      <w:r w:rsidRPr="00DA6BE7">
        <w:t>прироста количества посетивших Российскую Федерацию иностранных туристов;</w:t>
      </w:r>
    </w:p>
    <w:p w14:paraId="158430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информирование компаний в Республике Карелия о проведении программ экспортной акселерации для вывода продуктов ИТ-компаний на зарубежные рынки.</w:t>
      </w:r>
    </w:p>
    <w:p w14:paraId="0B3FA7E4" w14:textId="77777777" w:rsidR="00074F74" w:rsidRPr="00DA6BE7" w:rsidRDefault="001A60BE">
      <w:pPr>
        <w:pStyle w:val="ConsPlusNormal0"/>
        <w:jc w:val="both"/>
      </w:pPr>
      <w:r w:rsidRPr="00DA6BE7">
        <w:t xml:space="preserve">(п. 18 в ред. </w:t>
      </w:r>
      <w:hyperlink r:id="rId21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24189C56" w14:textId="77777777" w:rsidR="00074F74" w:rsidRPr="00DA6BE7" w:rsidRDefault="00074F74">
      <w:pPr>
        <w:pStyle w:val="ConsPlusNormal0"/>
        <w:jc w:val="both"/>
      </w:pPr>
    </w:p>
    <w:p w14:paraId="5F326628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направление</w:t>
      </w:r>
    </w:p>
    <w:p w14:paraId="2B860159" w14:textId="77777777" w:rsidR="00074F74" w:rsidRPr="00DA6BE7" w:rsidRDefault="001A60BE">
      <w:pPr>
        <w:pStyle w:val="ConsPlusTitle0"/>
        <w:jc w:val="center"/>
      </w:pPr>
      <w:r w:rsidRPr="00DA6BE7">
        <w:t>"Развитие туризма и индустрии гостеприимства"</w:t>
      </w:r>
    </w:p>
    <w:p w14:paraId="4EEE6DA0" w14:textId="77777777" w:rsidR="00074F74" w:rsidRPr="00DA6BE7" w:rsidRDefault="00074F74">
      <w:pPr>
        <w:pStyle w:val="ConsPlusNormal0"/>
        <w:jc w:val="both"/>
      </w:pPr>
    </w:p>
    <w:p w14:paraId="2BF0791B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4362BC7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комплексное развитие внутреннего и въездного туризма, совре</w:t>
      </w:r>
      <w:r w:rsidRPr="00DA6BE7">
        <w:t>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Карелия, усиление социальной роли туризма, увел</w:t>
      </w:r>
      <w:r w:rsidRPr="00DA6BE7">
        <w:t>ичение доступности услуг туризма, отдыха и оздоровления.</w:t>
      </w:r>
    </w:p>
    <w:p w14:paraId="3DE4781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1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00E015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результаты:</w:t>
      </w:r>
    </w:p>
    <w:p w14:paraId="2F9CEF2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туристической привлекательности Республики Карелия, в то</w:t>
      </w:r>
      <w:r w:rsidRPr="00DA6BE7">
        <w:t>м числе муниципальных образований в Республике Карелия, отнесенных к Арктической зоне Российской Федерации;</w:t>
      </w:r>
    </w:p>
    <w:p w14:paraId="328E908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2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224B00E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туристического потока и объема</w:t>
      </w:r>
      <w:r w:rsidRPr="00DA6BE7">
        <w:t xml:space="preserve"> туристской индустрии;</w:t>
      </w:r>
    </w:p>
    <w:p w14:paraId="326E005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2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41109D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инвестиций в сферу туризма, в том числе создание новых объектов туристического показа и размещения;</w:t>
      </w:r>
    </w:p>
    <w:p w14:paraId="356CAD6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2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2545E7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Карелии как одного из ведущих туристических направлений в Российской Федерации и увеличение экспорта туристских услуг.</w:t>
      </w:r>
    </w:p>
    <w:p w14:paraId="05C51BA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2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75C29F3F" w14:textId="77777777" w:rsidR="00074F74" w:rsidRPr="00DA6BE7" w:rsidRDefault="00074F74">
      <w:pPr>
        <w:pStyle w:val="ConsPlusNormal0"/>
        <w:jc w:val="both"/>
      </w:pPr>
    </w:p>
    <w:p w14:paraId="46641BF6" w14:textId="77777777" w:rsidR="00074F74" w:rsidRPr="00DA6BE7" w:rsidRDefault="001A60BE">
      <w:pPr>
        <w:pStyle w:val="ConsPlusNormal0"/>
        <w:ind w:firstLine="540"/>
        <w:jc w:val="both"/>
      </w:pPr>
      <w:r w:rsidRPr="00DA6BE7">
        <w:t>19. Развитие инфраструктуры туризма</w:t>
      </w:r>
    </w:p>
    <w:p w14:paraId="099191C0" w14:textId="77777777" w:rsidR="00074F74" w:rsidRPr="00DA6BE7" w:rsidRDefault="00074F74">
      <w:pPr>
        <w:pStyle w:val="ConsPlusNormal0"/>
        <w:jc w:val="both"/>
      </w:pPr>
    </w:p>
    <w:p w14:paraId="30911D03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совершенствование системы управления в сфере туризма в целях эффективного стимулирования спроса и повышения доступн</w:t>
      </w:r>
      <w:r w:rsidRPr="00DA6BE7">
        <w:t>ости туристского продукта Республики Карелия путем создания новой, развития существующей туристской и обеспечивающей инфраструктуры, внедрения цифровых технологий в сфере туризма.</w:t>
      </w:r>
    </w:p>
    <w:p w14:paraId="4A12C0A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2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</w:t>
      </w:r>
      <w:r w:rsidRPr="00DA6BE7">
        <w:t>тельства РК от 21.01.2022 N 37р-П)</w:t>
      </w:r>
    </w:p>
    <w:p w14:paraId="4C7581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303C1C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числа объектов историко-культурного наследия Карелии, вовлеченного в туристскую деятельность;</w:t>
      </w:r>
    </w:p>
    <w:p w14:paraId="522E5F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информационно-навигационной инфраструктуры для туристов, в том числе расширение сети </w:t>
      </w:r>
      <w:r w:rsidRPr="00DA6BE7">
        <w:t>туристических информационных центров рядом с ключевыми объектами показа, установка рекламных щитов на федеральных трассах, в аэропорту (навигация, вывески с QR-кодами и т.д.);</w:t>
      </w:r>
    </w:p>
    <w:p w14:paraId="5818CB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инженерной, транспортной и информационно-коммуникационной инфраструктур</w:t>
      </w:r>
      <w:r w:rsidRPr="00DA6BE7">
        <w:t>ы рядом с ключевыми объектами показа, включая обеспечение доступности общественного транспорта, определение зон торговли сувенирами, бесплатный Wi-Fi и т.д.;</w:t>
      </w:r>
    </w:p>
    <w:p w14:paraId="4A3890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программы выделения земельных участков для строительства объектов туристской инфраструк</w:t>
      </w:r>
      <w:r w:rsidRPr="00DA6BE7">
        <w:t>туры;</w:t>
      </w:r>
    </w:p>
    <w:p w14:paraId="771C20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объектов, нуждающихся в реконструкции, в государственные программы Российской Федерации;</w:t>
      </w:r>
    </w:p>
    <w:p w14:paraId="0D1C55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</w:t>
      </w:r>
      <w:r w:rsidRPr="00DA6BE7">
        <w:t>витию водного туристского транспорта, организация водных туристских маршрутов;</w:t>
      </w:r>
    </w:p>
    <w:p w14:paraId="1313308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горнолыжной инфраструктуры (пунктов проката оборудования, теплых раздевалок, кафе);</w:t>
      </w:r>
    </w:p>
    <w:p w14:paraId="623942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мер, способствующих строительству мультиформатных гостиниц и домов отдыха</w:t>
      </w:r>
      <w:r w:rsidRPr="00DA6BE7">
        <w:t>, рассчитанных на туристов разного уровня благосостояния;</w:t>
      </w:r>
    </w:p>
    <w:p w14:paraId="49C735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пешеходных зон рядом с ключевыми объектами показа;</w:t>
      </w:r>
    </w:p>
    <w:p w14:paraId="7A6452A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разработка проектов комплексного развития прибрежных территорий в популярных у туристов местах, реконструкция набережных г. Петрозаводска </w:t>
      </w:r>
      <w:r w:rsidRPr="00DA6BE7">
        <w:t>и районных центров с учетом создания инфраструктуры для людей с ограниченными возможностями;</w:t>
      </w:r>
    </w:p>
    <w:p w14:paraId="75C3616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на месте Олонецкой крепости этнографического музея, в котором туристы смогут ознакомиться с постройками и предметами быта карелов-ливвиков;</w:t>
      </w:r>
    </w:p>
    <w:p w14:paraId="637B8D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кемпинговых площадок в рекреационных зонах, оборудование соответствующей инфраструктурой, в том числе Wi-Fi, контейнерами для сбора отходов, зарядными устройствами, работающими на солнечных батареях и др.;</w:t>
      </w:r>
    </w:p>
    <w:p w14:paraId="15E491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велосипедных дорожек, соеди</w:t>
      </w:r>
      <w:r w:rsidRPr="00DA6BE7">
        <w:t>няющих основные достопримечательности г. Петрозаводска и оборудованных пунктами проката велосипедов и самокатов;</w:t>
      </w:r>
    </w:p>
    <w:p w14:paraId="7CB2A3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туристской инфраструктуры мирового уровня, обслуживающей англоязычных туристов, включая разработку удобных маршрутов и туров, создание</w:t>
      </w:r>
      <w:r w:rsidRPr="00DA6BE7">
        <w:t xml:space="preserve"> и развитие средств размещения и пунктов общественного питания, создание соответствующей информационной продукции (2-й, 3-й этапы реализации Стратегии);</w:t>
      </w:r>
    </w:p>
    <w:p w14:paraId="6C4A72C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природного наследия посредством развития сети особо охраняемых природных территорий - Зелено</w:t>
      </w:r>
      <w:r w:rsidRPr="00DA6BE7">
        <w:t>го пояса Фенноскандии (совместно с Финляндией и Норвегией).</w:t>
      </w:r>
    </w:p>
    <w:p w14:paraId="7F225A50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25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63EFB269" w14:textId="77777777" w:rsidR="00074F74" w:rsidRPr="00DA6BE7" w:rsidRDefault="00074F74">
      <w:pPr>
        <w:pStyle w:val="ConsPlusNormal0"/>
        <w:jc w:val="both"/>
      </w:pPr>
    </w:p>
    <w:p w14:paraId="7D9C5004" w14:textId="77777777" w:rsidR="00074F74" w:rsidRPr="00DA6BE7" w:rsidRDefault="001A60BE">
      <w:pPr>
        <w:pStyle w:val="ConsPlusNormal0"/>
        <w:ind w:firstLine="540"/>
        <w:jc w:val="both"/>
      </w:pPr>
      <w:r w:rsidRPr="00DA6BE7">
        <w:t>20. Формирование и продвижение туристских брендов</w:t>
      </w:r>
    </w:p>
    <w:p w14:paraId="70B69C8A" w14:textId="77777777" w:rsidR="00074F74" w:rsidRPr="00DA6BE7" w:rsidRDefault="00074F74">
      <w:pPr>
        <w:pStyle w:val="ConsPlusNormal0"/>
        <w:jc w:val="both"/>
      </w:pPr>
    </w:p>
    <w:p w14:paraId="28A05A56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разработка и реализация системы мер, направленных на повышение узнаваемости туристских брендов Республики Карелия.</w:t>
      </w:r>
    </w:p>
    <w:p w14:paraId="2AB666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3299D8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 развитие единого туристского бренда Республи</w:t>
      </w:r>
      <w:r w:rsidRPr="00DA6BE7">
        <w:t>ки Карелия (утверждение фирменного стиля, глобальное позиционирование, продвижение существующих и разработка новых брендов);</w:t>
      </w:r>
    </w:p>
    <w:p w14:paraId="530A99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информационной компании на федеральных телеканалах, в информационно-телекоммуникационной сети Интернет в рамках государс</w:t>
      </w:r>
      <w:r w:rsidRPr="00DA6BE7">
        <w:t>твенно-частного партнерства;</w:t>
      </w:r>
    </w:p>
    <w:p w14:paraId="58A2F9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поддержка и совершенствование многоязычного туристского портала, интегрированного с крупнейшими социальными сетями;</w:t>
      </w:r>
    </w:p>
    <w:p w14:paraId="7F3B95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и актуализация туристско-информационных материалов на русском, английском, финском и китайско</w:t>
      </w:r>
      <w:r w:rsidRPr="00DA6BE7">
        <w:t>м языках;</w:t>
      </w:r>
    </w:p>
    <w:p w14:paraId="2BF5FD8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имиджевой видеопродукции о достопримечательностях Республики Карелия, в том числе создание вирусной рекламы;</w:t>
      </w:r>
    </w:p>
    <w:p w14:paraId="170CE0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печать билбордов и постеров о культурном и природном наследии Республики Карелия;</w:t>
      </w:r>
    </w:p>
    <w:p w14:paraId="641791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организации и проведени</w:t>
      </w:r>
      <w:r w:rsidRPr="00DA6BE7">
        <w:t>я рекламных туров для туроператоров и туристской прессы России и стран ближнего и дальнего зарубежья;</w:t>
      </w:r>
    </w:p>
    <w:p w14:paraId="77293A3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системы подготовки экскурсоводов и работников сферы обслуживания туристов;</w:t>
      </w:r>
    </w:p>
    <w:p w14:paraId="03AC66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на телевидении и в печатных средствах массовой информации руб</w:t>
      </w:r>
      <w:r w:rsidRPr="00DA6BE7">
        <w:t>рики "Карелия - территория гостеприимства";</w:t>
      </w:r>
    </w:p>
    <w:p w14:paraId="07F7EB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и развитие карельской кухни как бренда;</w:t>
      </w:r>
    </w:p>
    <w:p w14:paraId="4D1357E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современных арт-парков путем проведения международных лэнд-арт-фестивалей ("Карелфест");</w:t>
      </w:r>
    </w:p>
    <w:p w14:paraId="7A2147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разработка, регистрация и продвижение туристских брендов мун</w:t>
      </w:r>
      <w:r w:rsidRPr="00DA6BE7">
        <w:t>иципальных образований.</w:t>
      </w:r>
    </w:p>
    <w:p w14:paraId="69AE1A19" w14:textId="77777777" w:rsidR="00074F74" w:rsidRPr="00DA6BE7" w:rsidRDefault="00074F74">
      <w:pPr>
        <w:pStyle w:val="ConsPlusNormal0"/>
        <w:jc w:val="both"/>
      </w:pPr>
    </w:p>
    <w:p w14:paraId="572C3362" w14:textId="77777777" w:rsidR="00074F74" w:rsidRPr="00DA6BE7" w:rsidRDefault="001A60BE">
      <w:pPr>
        <w:pStyle w:val="ConsPlusNormal0"/>
        <w:ind w:firstLine="540"/>
        <w:jc w:val="both"/>
      </w:pPr>
      <w:r w:rsidRPr="00DA6BE7">
        <w:t>21. Создание туристского кластера</w:t>
      </w:r>
    </w:p>
    <w:p w14:paraId="55BC0B92" w14:textId="77777777" w:rsidR="00074F74" w:rsidRPr="00DA6BE7" w:rsidRDefault="00074F74">
      <w:pPr>
        <w:pStyle w:val="ConsPlusNormal0"/>
        <w:jc w:val="both"/>
      </w:pPr>
    </w:p>
    <w:p w14:paraId="2A14B921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единого туристского кластера путем координации деятельности крупных и малых организаций, формирования взаимосвязанных туристских направлений и единой сети маршрутов.</w:t>
      </w:r>
    </w:p>
    <w:p w14:paraId="780EFFB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</w:t>
      </w:r>
      <w:r w:rsidRPr="00DA6BE7">
        <w:t>оприятия:</w:t>
      </w:r>
    </w:p>
    <w:p w14:paraId="727478A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актуализация республиканской программы развития туризма, включая создание "фабрики идей";</w:t>
      </w:r>
    </w:p>
    <w:p w14:paraId="7944830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программ развития межмуниципальных туристских кластеров, создаваемых или планируемых к созданию в Республике Карелия, с рабочими названиями: "Бел</w:t>
      </w:r>
      <w:r w:rsidRPr="00DA6BE7">
        <w:t>оморские петроглифы", "Легенды Карелии", "Дороги Карелии", "Южная Карелия", "Водопады Карелии", "Заонежский", "Земля Калевалы", "Арктическая Карелия";</w:t>
      </w:r>
    </w:p>
    <w:p w14:paraId="54640C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туристического маршрута "Музей-заповедник Кижи - о. Валаам - Соловецкие острова" в рамках турист</w:t>
      </w:r>
      <w:r w:rsidRPr="00DA6BE7">
        <w:t>ского направления "Серебряное кольцо России", включая меры по сохранению культурных объектов и развитию транспортной и иной обеспечивающей инфраструктуры;</w:t>
      </w:r>
    </w:p>
    <w:p w14:paraId="1D45F31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саморегулируемых организаций в сфере туризма;</w:t>
      </w:r>
    </w:p>
    <w:p w14:paraId="1F8B17A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сотрудничества компаний туристическо</w:t>
      </w:r>
      <w:r w:rsidRPr="00DA6BE7">
        <w:t>й отрасли и смежных отраслей (ООПТ, культурные учреждения, образовательные организации и т.д.);</w:t>
      </w:r>
    </w:p>
    <w:p w14:paraId="3616AC1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гостиницами, отелями, гостевыми домами и пр.;</w:t>
      </w:r>
    </w:p>
    <w:p w14:paraId="1ED4F3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сокращение теневого</w:t>
      </w:r>
      <w:r w:rsidRPr="00DA6BE7">
        <w:t xml:space="preserve"> сектора в туризме, в том числе за счет упрощения процедуры регистрации ведения бизнеса - предоставления патентов, участие в грантовых программах поддержки, вхождения в официальный реестр мест размещения;</w:t>
      </w:r>
    </w:p>
    <w:p w14:paraId="6A8B8D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партнерских отношений с другими туристским</w:t>
      </w:r>
      <w:r w:rsidRPr="00DA6BE7">
        <w:t>и кластерами в целях привлечения иностранных туристов и осуществления культурного обмена;</w:t>
      </w:r>
    </w:p>
    <w:p w14:paraId="06B551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трансграничных туристических маршрутов, в том числе пеших и велосипедных, оборудованных пунктами проката велосипедов, контейнерами для сбора отходов и соврем</w:t>
      </w:r>
      <w:r w:rsidRPr="00DA6BE7">
        <w:t>енными биотуалетами (2-й, 3-й этапы реализации Стратегии).</w:t>
      </w:r>
    </w:p>
    <w:p w14:paraId="74F2F992" w14:textId="77777777" w:rsidR="00074F74" w:rsidRPr="00DA6BE7" w:rsidRDefault="00074F74">
      <w:pPr>
        <w:pStyle w:val="ConsPlusNormal0"/>
        <w:jc w:val="both"/>
      </w:pPr>
    </w:p>
    <w:p w14:paraId="285D496E" w14:textId="77777777" w:rsidR="00074F74" w:rsidRPr="00DA6BE7" w:rsidRDefault="001A60BE">
      <w:pPr>
        <w:pStyle w:val="ConsPlusNormal0"/>
        <w:ind w:firstLine="540"/>
        <w:jc w:val="both"/>
      </w:pPr>
      <w:r w:rsidRPr="00DA6BE7">
        <w:t>22. Стимулирование развития различных видов туризма</w:t>
      </w:r>
    </w:p>
    <w:p w14:paraId="1DD6D050" w14:textId="77777777" w:rsidR="00074F74" w:rsidRPr="00DA6BE7" w:rsidRDefault="00074F74">
      <w:pPr>
        <w:pStyle w:val="ConsPlusNormal0"/>
        <w:jc w:val="both"/>
      </w:pPr>
    </w:p>
    <w:p w14:paraId="55024E40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конкурентоспособного туристского продукта Республики Карелия, в том числе с помощью механизмов государственной поддержки обще</w:t>
      </w:r>
      <w:r w:rsidRPr="00DA6BE7">
        <w:t>ственных и предпринимательских инициатив, обеспечения возможностей для мультиформатного отдыха, включая событийный, культурно-исторический, лечебно-оздоровительный, экологический, спортивный, сельский и иные виды туризма.</w:t>
      </w:r>
    </w:p>
    <w:p w14:paraId="5480C82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2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6B8ACD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46EFA3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проведение ежегодных тематических фестивалей в г. Петрозаводске: "Гиперборея", "Калакунда", фестивалей детского творчества, искусства, этнического костюма и </w:t>
      </w:r>
      <w:r w:rsidRPr="00DA6BE7">
        <w:t>традиционных ремесел и пр.;</w:t>
      </w:r>
    </w:p>
    <w:p w14:paraId="725C79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и развитие фестивального движения в целях поддержки самобытности Республики Карелия и популяризации карело-финской культуры (фестиваль народной музыки "Соммело", международный сельский фестиваль юмора "Киндасово", хор</w:t>
      </w:r>
      <w:r w:rsidRPr="00DA6BE7">
        <w:t>овой фестиваль "Тулмозерье", международный фестиваль финно-угорских народов "Сугуваставунду" и др.);</w:t>
      </w:r>
    </w:p>
    <w:p w14:paraId="60BFC0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новых фестивалей (в особенности международных), прославляющих карело-финскую культуру и эпос, и выделение постоянных площадок для их про</w:t>
      </w:r>
      <w:r w:rsidRPr="00DA6BE7">
        <w:t>ведения со всей необходимой инфраструктурой;</w:t>
      </w:r>
    </w:p>
    <w:p w14:paraId="37493C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информационная поддержка событийного туризма - распространение лучшей практики, сюжеты в федеральных СМИ, рекламно-информационная поддержка с помощью республиканского портала и туристических ресурсов;</w:t>
      </w:r>
    </w:p>
    <w:p w14:paraId="0F90BB9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</w:t>
      </w:r>
      <w:r w:rsidRPr="00DA6BE7">
        <w:t>ыболовного туризма, организация соответствующей инфраструктуры, обеспечение мер безопасности;</w:t>
      </w:r>
    </w:p>
    <w:p w14:paraId="3E79BB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индустриального туризма (экскурсии на действующие и заброшенные предприятия и карьеры в Республике Карелия);</w:t>
      </w:r>
    </w:p>
    <w:p w14:paraId="5F15D6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археологических походов, организация туристических походов в живописные и знаковые места;</w:t>
      </w:r>
    </w:p>
    <w:p w14:paraId="63CDD07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пешеходного туризма, создание пешеходных и экологических троп различной протяженности;</w:t>
      </w:r>
    </w:p>
    <w:p w14:paraId="69C2D91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спортивного туризма (зима - лыжный спорт, сафари на </w:t>
      </w:r>
      <w:r w:rsidRPr="00DA6BE7">
        <w:t>собачьих и оленьих упряжках, путешествия на снегоходах; лето - водный туризм, путешествия на велосипедах, рыбалка и охота, пеший туризм);</w:t>
      </w:r>
    </w:p>
    <w:p w14:paraId="730F37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санаторно-курортного лечения, в том числе развитие инфраструктуры курорта Марциальные Воды (первый курорт Рос</w:t>
      </w:r>
      <w:r w:rsidRPr="00DA6BE7">
        <w:t>сии);</w:t>
      </w:r>
    </w:p>
    <w:p w14:paraId="29C666D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сельского туризма, предоставление информации об объектах в туристических информационных центрах, а также через региональных и федеральных туроператоров;</w:t>
      </w:r>
    </w:p>
    <w:p w14:paraId="3B6322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экотуризма: популяризация здорового образа жизни и бережного отношения к окружа</w:t>
      </w:r>
      <w:r w:rsidRPr="00DA6BE7">
        <w:t>ющей среде, распространение информации, вовлечение природно-ресурсного потенциала ООПТ, снижение арендной платы за земельные участки, расположенные на землях лесного фонда в целях туристско-рекреационного использования, в соответствии с законодательством;</w:t>
      </w:r>
    </w:p>
    <w:p w14:paraId="65420D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 разработке программ сохранения и развития местных сообществ и коренных народов, их вовлечение в туристскую деятельность;</w:t>
      </w:r>
    </w:p>
    <w:p w14:paraId="3200DD0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ремесленной деятельности и ее использование в туристических целях;</w:t>
      </w:r>
    </w:p>
    <w:p w14:paraId="662B3EC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национального туристического марш</w:t>
      </w:r>
      <w:r w:rsidRPr="00DA6BE7">
        <w:t>рута по направлению Республика Карелия - Архангельск - Соловки;</w:t>
      </w:r>
    </w:p>
    <w:p w14:paraId="2414938A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2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01.07.2024 N 7</w:t>
      </w:r>
      <w:r w:rsidRPr="00DA6BE7">
        <w:t>00р-П)</w:t>
      </w:r>
    </w:p>
    <w:p w14:paraId="446CEB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вопроса по созданию единого кластера, связанного водным маршрутом по Онежскому озеру, с включением Онежских петроглифов и г. Пудожа;</w:t>
      </w:r>
    </w:p>
    <w:p w14:paraId="21A2BD6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2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01.07.2024 N 700р-П)</w:t>
      </w:r>
    </w:p>
    <w:p w14:paraId="7B4A0D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туристской деятельности в местах традиционного бытования народных художественных промыслов;</w:t>
      </w:r>
    </w:p>
    <w:p w14:paraId="63029626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2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01.07.2024 N 700р-П)</w:t>
      </w:r>
    </w:p>
    <w:p w14:paraId="754718E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протяженности экологических троп, проходящих по территории, на которой размещаются объекты ЮНЕСКО.</w:t>
      </w:r>
    </w:p>
    <w:p w14:paraId="4394363B" w14:textId="77777777" w:rsidR="00074F74" w:rsidRPr="00DA6BE7" w:rsidRDefault="001A60BE">
      <w:pPr>
        <w:pStyle w:val="ConsPlusNormal0"/>
        <w:jc w:val="both"/>
      </w:pPr>
      <w:r w:rsidRPr="00DA6BE7">
        <w:t>(аб</w:t>
      </w:r>
      <w:r w:rsidRPr="00DA6BE7">
        <w:t xml:space="preserve">зац введен </w:t>
      </w:r>
      <w:hyperlink r:id="rId23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01.07.2024 N 700р-П)</w:t>
      </w:r>
    </w:p>
    <w:p w14:paraId="27F15246" w14:textId="77777777" w:rsidR="00074F74" w:rsidRPr="00DA6BE7" w:rsidRDefault="00074F74">
      <w:pPr>
        <w:pStyle w:val="ConsPlusNormal0"/>
        <w:jc w:val="both"/>
      </w:pPr>
    </w:p>
    <w:p w14:paraId="6FEDFCED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направление</w:t>
      </w:r>
    </w:p>
    <w:p w14:paraId="180D0477" w14:textId="77777777" w:rsidR="00074F74" w:rsidRPr="00DA6BE7" w:rsidRDefault="001A60BE">
      <w:pPr>
        <w:pStyle w:val="ConsPlusTitle0"/>
        <w:jc w:val="center"/>
      </w:pPr>
      <w:r w:rsidRPr="00DA6BE7">
        <w:t>"Устойчивое пространственное раз</w:t>
      </w:r>
      <w:r w:rsidRPr="00DA6BE7">
        <w:t>витие"</w:t>
      </w:r>
    </w:p>
    <w:p w14:paraId="46710027" w14:textId="77777777" w:rsidR="00074F74" w:rsidRPr="00DA6BE7" w:rsidRDefault="00074F74">
      <w:pPr>
        <w:pStyle w:val="ConsPlusNormal0"/>
        <w:jc w:val="both"/>
      </w:pPr>
    </w:p>
    <w:p w14:paraId="781FB779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73CE9E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сбалансированной пространственной политики, направленной на развитие всех муниципальных образований в Республике Карелия и создание комфортной среды проживания.</w:t>
      </w:r>
    </w:p>
    <w:p w14:paraId="58B4FC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результаты:</w:t>
      </w:r>
    </w:p>
    <w:p w14:paraId="3249046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активизация межрегионального и меж</w:t>
      </w:r>
      <w:r w:rsidRPr="00DA6BE7">
        <w:t>муниципального взаимодействия</w:t>
      </w:r>
    </w:p>
    <w:p w14:paraId="363A240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3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6F85071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увеличение межрегиональных проектов, в том числе инфраструктурных, инвестиционных и пр.;</w:t>
      </w:r>
    </w:p>
    <w:p w14:paraId="5D6EFD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сбалансированн</w:t>
      </w:r>
      <w:r w:rsidRPr="00DA6BE7">
        <w:t>ости развития муниципальных образований, обеспечение нового качества роста малых населенных пунктов;</w:t>
      </w:r>
    </w:p>
    <w:p w14:paraId="05F7CF3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городской среды, комфортной для жизни, рост в различных индексах качества городской среды;</w:t>
      </w:r>
    </w:p>
    <w:p w14:paraId="0ED5F1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диверсификация экономики моногородов;</w:t>
      </w:r>
    </w:p>
    <w:p w14:paraId="40B12B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объемов мало</w:t>
      </w:r>
      <w:r w:rsidRPr="00DA6BE7">
        <w:t>этажного жилищного строительства.</w:t>
      </w:r>
    </w:p>
    <w:p w14:paraId="67DC27D3" w14:textId="77777777" w:rsidR="00074F74" w:rsidRPr="00DA6BE7" w:rsidRDefault="00074F74">
      <w:pPr>
        <w:pStyle w:val="ConsPlusNormal0"/>
        <w:jc w:val="both"/>
      </w:pPr>
    </w:p>
    <w:p w14:paraId="03F0B614" w14:textId="77777777" w:rsidR="00074F74" w:rsidRPr="00DA6BE7" w:rsidRDefault="001A60BE">
      <w:pPr>
        <w:pStyle w:val="ConsPlusNormal0"/>
        <w:ind w:firstLine="540"/>
        <w:jc w:val="both"/>
      </w:pPr>
      <w:r w:rsidRPr="00DA6BE7">
        <w:t>23. Международное сотрудничество</w:t>
      </w:r>
    </w:p>
    <w:p w14:paraId="4485CA5F" w14:textId="77777777" w:rsidR="00074F74" w:rsidRPr="00DA6BE7" w:rsidRDefault="00074F74">
      <w:pPr>
        <w:pStyle w:val="ConsPlusNormal0"/>
        <w:jc w:val="both"/>
      </w:pPr>
    </w:p>
    <w:p w14:paraId="5BB185B0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расширение сотрудничества с зарубежными странами и партнерами, потенциально заинтересованными в торгово-экономическом и культурном взаимодействии, максимально возможное использов</w:t>
      </w:r>
      <w:r w:rsidRPr="00DA6BE7">
        <w:t>ание выгод приграничного положения и накопленных компетенций в сфере международного сотрудничества.</w:t>
      </w:r>
    </w:p>
    <w:p w14:paraId="44628F5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32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24.12.2020 N 990р-П)</w:t>
      </w:r>
    </w:p>
    <w:p w14:paraId="14221E1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BE8A9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Карелия;</w:t>
      </w:r>
    </w:p>
    <w:p w14:paraId="27B985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программы создания особой экономической зоны в Сортавальском муниципально</w:t>
      </w:r>
      <w:r w:rsidRPr="00DA6BE7">
        <w:t>м округе, ориентированной на привлечение иностранных инвесторов, внедрение новых технологий и создание рабочих мест;</w:t>
      </w:r>
    </w:p>
    <w:p w14:paraId="1350FDC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3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</w:t>
        </w:r>
        <w:r w:rsidRPr="00DA6BE7">
          <w:t>аспоряжения</w:t>
        </w:r>
      </w:hyperlink>
      <w:r w:rsidRPr="00DA6BE7">
        <w:t xml:space="preserve"> Правительства РК от 14.07.2025 N 775р-П)</w:t>
      </w:r>
    </w:p>
    <w:p w14:paraId="252364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проактивной политики привлечения иностранных инвесторов из стран, заинтересованных в развитии сотрудничества;</w:t>
      </w:r>
    </w:p>
    <w:p w14:paraId="59CF78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на федеральном уровне бренда стратегически важного приграничного регио</w:t>
      </w:r>
      <w:r w:rsidRPr="00DA6BE7">
        <w:t xml:space="preserve">на, в том числе выступающего площадкой для отработки новых моделей межрегионального сотрудничества России с Евросоюзом, развитие сотрудничества в рамках Еврорегиона "Карелия", участие в реализации программ приграничного сотрудничества Российской Федерации </w:t>
      </w:r>
      <w:r w:rsidRPr="00DA6BE7">
        <w:t>и Европейского союза;</w:t>
      </w:r>
    </w:p>
    <w:p w14:paraId="07617D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сотрудничества с Китайской Народной Республикой в рамках Соглашения о торгово-экономическом, научно-техническом, социально-культурном и гуманитарном сотрудничестве между Правительством Республики Карелия (Российская Федерация</w:t>
      </w:r>
      <w:r w:rsidRPr="00DA6BE7">
        <w:t>) и Народным правительством провинции Фуцзянь (КНР) и Соглашения об установлении породненных отношений между Республикой Карелия (Российская Федерация) и провинцией Фуцзянь (Китайская Народная Республика);</w:t>
      </w:r>
    </w:p>
    <w:p w14:paraId="420E8C9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сотрудничеству организаций научно-образ</w:t>
      </w:r>
      <w:r w:rsidRPr="00DA6BE7">
        <w:t>овательного комплекса Республики Карелия с зарубежными организациями, в том числе для обеспечения добрососедских отношений на Европейском Севере и в Арктике;</w:t>
      </w:r>
    </w:p>
    <w:p w14:paraId="43353B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продвижение вопросов реконструкции и развития пограничных переходов на границе с Финляндской Респу</w:t>
      </w:r>
      <w:r w:rsidRPr="00DA6BE7">
        <w:t>бликой;</w:t>
      </w:r>
    </w:p>
    <w:p w14:paraId="6C4210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участие в международных проектах, связанных с развитием Арктических территорий;</w:t>
      </w:r>
    </w:p>
    <w:p w14:paraId="3D9284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центра международного сотрудничества в сфере культуры и туризма в г. Сортавале;</w:t>
      </w:r>
    </w:p>
    <w:p w14:paraId="38EDB9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проекта "Костомукша - лидер "зеленых" технол</w:t>
      </w:r>
      <w:r w:rsidRPr="00DA6BE7">
        <w:t>огий для малых городов";</w:t>
      </w:r>
    </w:p>
    <w:p w14:paraId="12E242C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международных программ и проектов приграничного сотрудничества в области экономики, транспорта и связи, энергетики, науки и образования, культуры и искусства, спорта и туризма, здравоохранения, сельского хоз</w:t>
      </w:r>
      <w:r w:rsidRPr="00DA6BE7">
        <w:t>яйства, лесоводства и рыбоводства, экологии и природопользования, в социальной области;</w:t>
      </w:r>
    </w:p>
    <w:p w14:paraId="0D28B89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карельских проектных инициатив в формате сотрудничества в Баренцевом регионе.</w:t>
      </w:r>
    </w:p>
    <w:p w14:paraId="6E3D5835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34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426DD8AC" w14:textId="77777777" w:rsidR="00074F74" w:rsidRPr="00DA6BE7" w:rsidRDefault="00074F74">
      <w:pPr>
        <w:pStyle w:val="ConsPlusNormal0"/>
        <w:jc w:val="both"/>
      </w:pPr>
    </w:p>
    <w:p w14:paraId="0B1E1C39" w14:textId="77777777" w:rsidR="00074F74" w:rsidRPr="00DA6BE7" w:rsidRDefault="001A60BE">
      <w:pPr>
        <w:pStyle w:val="ConsPlusNormal0"/>
        <w:ind w:firstLine="540"/>
        <w:jc w:val="both"/>
      </w:pPr>
      <w:r w:rsidRPr="00DA6BE7">
        <w:t>24. Межрегиональные связи</w:t>
      </w:r>
    </w:p>
    <w:p w14:paraId="1D2D731A" w14:textId="77777777" w:rsidR="00074F74" w:rsidRPr="00DA6BE7" w:rsidRDefault="00074F74">
      <w:pPr>
        <w:pStyle w:val="ConsPlusNormal0"/>
        <w:jc w:val="both"/>
      </w:pPr>
    </w:p>
    <w:p w14:paraId="73A56F5A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интенсификация межрегионального сотрудничества, реализация совместных проектов, в том числе с учетом близости второго по размеру регионального рынка России - города Санкт-Петерб</w:t>
      </w:r>
      <w:r w:rsidRPr="00DA6BE7">
        <w:t>урга, а также активной транзитной роли республики.</w:t>
      </w:r>
    </w:p>
    <w:p w14:paraId="2CADD7C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43B4E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гармонизация региональных документов стратегического развития с учетом взаимных интересов и инвестиционных намерений регионов-партнеров;</w:t>
      </w:r>
    </w:p>
    <w:p w14:paraId="124504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воздушных связей с г. Санк</w:t>
      </w:r>
      <w:r w:rsidRPr="00DA6BE7">
        <w:t>т-Петербургом, Москвой, региональными центрами Северо-Западного федерального округа для обеспечения транзитных пассажирских и грузовых перевозок;</w:t>
      </w:r>
    </w:p>
    <w:p w14:paraId="7CDCE0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участия в межрегиональных проектах, связанных с развитием Арктических территорий;</w:t>
      </w:r>
    </w:p>
    <w:p w14:paraId="4098E9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взаим</w:t>
      </w:r>
      <w:r w:rsidRPr="00DA6BE7">
        <w:t>одействия в рамках реализации межрегионального проекта "Белкомур";</w:t>
      </w:r>
    </w:p>
    <w:p w14:paraId="4537C6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взаимодействия с Архангельской областью в сфере совместного использования транспортной инфраструктуры, туристических объектов, проектов на побережье Белого моря;</w:t>
      </w:r>
    </w:p>
    <w:p w14:paraId="07B805E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взаимодей</w:t>
      </w:r>
      <w:r w:rsidRPr="00DA6BE7">
        <w:t>ствия с Ленинградской областью в сфере совместного использования и развития транспортной инфраструктуры, туристских объектов, проектов на побережье Ладожского озера;</w:t>
      </w:r>
    </w:p>
    <w:p w14:paraId="39C8223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использованию транзитных функций направления Москва - Мурманск, Санкт-Петербург - Южная Карелия, Северная Финляндия - Белое море; Белое море - Урал;</w:t>
      </w:r>
    </w:p>
    <w:p w14:paraId="4DD4D4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заключение и реализация соглашений о межрегиональном сотрудничестве в сфере социально-экономичес</w:t>
      </w:r>
      <w:r w:rsidRPr="00DA6BE7">
        <w:t>кого развития, науки, образования и культуры;</w:t>
      </w:r>
    </w:p>
    <w:p w14:paraId="78F645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международного и межрегионального сотрудничества с территориями компактного проживания народов финно-угорской группы;</w:t>
      </w:r>
    </w:p>
    <w:p w14:paraId="1AE463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мер стимулирования межрегиональной торговли, включая создан</w:t>
      </w:r>
      <w:r w:rsidRPr="00DA6BE7">
        <w:t>ие торгового дома Республики Карелия для продвижения продукции карельских производителей в других российских регионах.</w:t>
      </w:r>
    </w:p>
    <w:p w14:paraId="46D62C0E" w14:textId="77777777" w:rsidR="00074F74" w:rsidRPr="00DA6BE7" w:rsidRDefault="00074F74">
      <w:pPr>
        <w:pStyle w:val="ConsPlusNormal0"/>
        <w:jc w:val="both"/>
      </w:pPr>
    </w:p>
    <w:p w14:paraId="2164FAD7" w14:textId="77777777" w:rsidR="00074F74" w:rsidRPr="00DA6BE7" w:rsidRDefault="001A60BE">
      <w:pPr>
        <w:pStyle w:val="ConsPlusNormal0"/>
        <w:ind w:firstLine="540"/>
        <w:jc w:val="both"/>
      </w:pPr>
      <w:r w:rsidRPr="00DA6BE7">
        <w:t>25. Сбалансированное развитие муниципальных образований</w:t>
      </w:r>
    </w:p>
    <w:p w14:paraId="39F7D735" w14:textId="77777777" w:rsidR="00074F74" w:rsidRPr="00DA6BE7" w:rsidRDefault="00074F74">
      <w:pPr>
        <w:pStyle w:val="ConsPlusNormal0"/>
        <w:jc w:val="both"/>
      </w:pPr>
    </w:p>
    <w:p w14:paraId="7407E292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условий для сбалансированного социально-экономического развит</w:t>
      </w:r>
      <w:r w:rsidRPr="00DA6BE7">
        <w:t>ия муниципальных образований, базирующихся на адресном, целевом и функциональном подходах, с учетом инвентаризации имеющегося потенциала, обоснования приоритетных направлений специализации и использования возможностей привлечения федеральных ресурсов.</w:t>
      </w:r>
    </w:p>
    <w:p w14:paraId="6D8BDE7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</w:t>
      </w:r>
      <w:r w:rsidRPr="00DA6BE7">
        <w:t>вные мероприятия:</w:t>
      </w:r>
    </w:p>
    <w:p w14:paraId="29E27CE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поиск и определение перспективных точек роста для каждого района и монопрофильного муниципального образования;</w:t>
      </w:r>
    </w:p>
    <w:p w14:paraId="70DFA0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уточнение специализации отдельных районов для формирования конкурентных преимуществ, привлечения инвесторов, диверсификации;</w:t>
      </w:r>
    </w:p>
    <w:p w14:paraId="4E1C8F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</w:t>
      </w:r>
      <w:r w:rsidRPr="00DA6BE7">
        <w:t>зработка и внедрение масштабной программы обучения глав муниципальных образований;</w:t>
      </w:r>
    </w:p>
    <w:p w14:paraId="38C20A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узнаваемых муниципальных брендов, а также продуктовых и корпоративных брендов с привязкой к конкретным муниципальным образованиям;</w:t>
      </w:r>
    </w:p>
    <w:p w14:paraId="0727A0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разграничение территорий муници</w:t>
      </w:r>
      <w:r w:rsidRPr="00DA6BE7">
        <w:t xml:space="preserve">пальных образований в соответствии с их функциями: промышленными, туристическими, агропромышленными, транспортно-транзитными, научно-образовательными и прочими с целью создания условий для формирования и развития соответствующих локальных производственных </w:t>
      </w:r>
      <w:r w:rsidRPr="00DA6BE7">
        <w:t>и сервисных кластеров;</w:t>
      </w:r>
    </w:p>
    <w:p w14:paraId="164AA4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активное использование механизма государственно-частного и муниципально-частного партнерства при реконструкции и строительстве муниципальных объектов в социальной сфере и в сфере ЖКХ;</w:t>
      </w:r>
    </w:p>
    <w:p w14:paraId="48842C7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комплексных проектов разв</w:t>
      </w:r>
      <w:r w:rsidRPr="00DA6BE7">
        <w:t>ития муниципальных районов и округов, вошедших в состав Арктической зоны Российской Федерации (Лоухский, Калевальский муниципальные районы, Беломорский, Кемский, Сегежский, Костомукшский муниципальные округа), с привлечением федеральных ресурсов;</w:t>
      </w:r>
    </w:p>
    <w:p w14:paraId="11AB7FD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3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B5533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проектов развития муниципальных образований, прил</w:t>
      </w:r>
      <w:r w:rsidRPr="00DA6BE7">
        <w:t>егающих к внешней границе России, с возможным привлечением федеральных ресурсов и средств международных программ.</w:t>
      </w:r>
    </w:p>
    <w:p w14:paraId="0EB5E17E" w14:textId="77777777" w:rsidR="00074F74" w:rsidRPr="00DA6BE7" w:rsidRDefault="00074F74">
      <w:pPr>
        <w:pStyle w:val="ConsPlusNormal0"/>
        <w:jc w:val="both"/>
      </w:pPr>
    </w:p>
    <w:p w14:paraId="729862E1" w14:textId="77777777" w:rsidR="00074F74" w:rsidRPr="00DA6BE7" w:rsidRDefault="001A60BE">
      <w:pPr>
        <w:pStyle w:val="ConsPlusNormal0"/>
        <w:ind w:firstLine="540"/>
        <w:jc w:val="both"/>
      </w:pPr>
      <w:r w:rsidRPr="00DA6BE7">
        <w:t>26. Повышение комфортности городской среды</w:t>
      </w:r>
    </w:p>
    <w:p w14:paraId="5B165636" w14:textId="77777777" w:rsidR="00074F74" w:rsidRPr="00DA6BE7" w:rsidRDefault="00074F74">
      <w:pPr>
        <w:pStyle w:val="ConsPlusNormal0"/>
        <w:jc w:val="both"/>
      </w:pPr>
    </w:p>
    <w:p w14:paraId="02F634DB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проведение современной градостроительной политики, ориентированной на создание гуманистической городской среды, комфортной и безопасной для жизни людей.</w:t>
      </w:r>
    </w:p>
    <w:p w14:paraId="3A5663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1F41F8D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 xml:space="preserve">реализация мероприятий государственной </w:t>
      </w:r>
      <w:hyperlink r:id="rId236" w:tooltip="Постановление Правительства РК от 31.08.2017 N 301-П (ред. от 31.10.2025) &quot;Об утверждении государственной программы Республики Карелия &quot;Формирование современной городской среды&quot; {КонсультантПлюс}">
        <w:r w:rsidRPr="00DA6BE7">
          <w:t>программы</w:t>
        </w:r>
      </w:hyperlink>
      <w:r w:rsidRPr="00DA6BE7">
        <w:t xml:space="preserve"> Республики Карелия "Формирование современной городской среды", направленных на благоустройство общественных и дворовых территорий муниципальных образований, вовлечение заинтересованных граждан и организаций в ее</w:t>
      </w:r>
      <w:r w:rsidRPr="00DA6BE7">
        <w:t xml:space="preserve"> реализацию;</w:t>
      </w:r>
    </w:p>
    <w:p w14:paraId="40F5367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3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1A382B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своевременная актуализация документов территориального планирования Республики Карелия и муниципальных образований в целях приведе</w:t>
      </w:r>
      <w:r w:rsidRPr="00DA6BE7">
        <w:t>ния их в соответствие с программами социально-экономического развития, повышения качества документов территориального планирования и градостроительного зонирования;</w:t>
      </w:r>
    </w:p>
    <w:p w14:paraId="77D99E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переселения граждан из аварийного жилья по федеральным и республиканским программам, контроль объемов и качества возводимых жилых помещений, сроков сдачи их в эксплуатацию, соблюдения норм;</w:t>
      </w:r>
    </w:p>
    <w:p w14:paraId="728FF40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38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13.04.2021 N 287р-П;</w:t>
      </w:r>
    </w:p>
    <w:p w14:paraId="179215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реализации принципов "умного города" в городских поселениях: внедрение передовых цифровых и инженерных решений в городской и коммунальной инфраструктуре;</w:t>
      </w:r>
    </w:p>
    <w:p w14:paraId="5A5932C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3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2AFECA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</w:t>
      </w:r>
      <w:r w:rsidRPr="00DA6BE7">
        <w:t>охраны объектов культурного наследия, привлечение экспертов к участию в общественном обсуждении проектов нового строительства на таких территориях;</w:t>
      </w:r>
    </w:p>
    <w:p w14:paraId="0BA4A2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содействие реализации градостроительной политики, направленной на строительство малоэтажных и среднеэтажных </w:t>
      </w:r>
      <w:r w:rsidRPr="00DA6BE7">
        <w:t>зданий;</w:t>
      </w:r>
    </w:p>
    <w:p w14:paraId="45FCD13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4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0EF3FF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поэтапное внедрение принципов квартальной застройки, разработка пилотных проектов реновации жилой застройки, занятой ветхим и аварийным</w:t>
      </w:r>
      <w:r w:rsidRPr="00DA6BE7">
        <w:t xml:space="preserve"> жилищным фондом, обременение застройщиков строительством (реконструкцией) социальных объектов;</w:t>
      </w:r>
    </w:p>
    <w:p w14:paraId="418D8E0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4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6E8DEA9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комплексного подхода к сохранению о</w:t>
      </w:r>
      <w:r w:rsidRPr="00DA6BE7">
        <w:t>бъектов культурного наследия, а также этнокультурного своеобразия архитектурно-градостроительной среды и культурных ландшафтов, в том числе путем разработки и внедрения проектов индивидуального жилищного строительства, адаптированных для исторических терри</w:t>
      </w:r>
      <w:r w:rsidRPr="00DA6BE7">
        <w:t>торий с учетом региональных особенностей;</w:t>
      </w:r>
    </w:p>
    <w:p w14:paraId="556CC8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абзацы двенадцатый-восемнадцатый утратили силу. - </w:t>
      </w:r>
      <w:hyperlink r:id="rId24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13.04.2021 N 287р-П;</w:t>
      </w:r>
    </w:p>
    <w:p w14:paraId="4965A0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вовлечение в оборот земельных участков в целях развития жил</w:t>
      </w:r>
      <w:r w:rsidRPr="00DA6BE7">
        <w:t>ищного строительства;</w:t>
      </w:r>
    </w:p>
    <w:p w14:paraId="5ACE8EEE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4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414E24A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мероприятий по стимулированию программ развития жилищного строительства;</w:t>
      </w:r>
    </w:p>
    <w:p w14:paraId="6DE07BC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4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13.04.2021 N 287р-П)</w:t>
      </w:r>
    </w:p>
    <w:p w14:paraId="57FA213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общественного контроля по вопросам благоустройства и развития территорий.</w:t>
      </w:r>
    </w:p>
    <w:p w14:paraId="31DA2329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4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</w:t>
        </w:r>
        <w:r w:rsidRPr="00DA6BE7">
          <w:t>ием</w:t>
        </w:r>
      </w:hyperlink>
      <w:r w:rsidRPr="00DA6BE7">
        <w:t xml:space="preserve"> Правительства РК от 20.08.2021 N 610р-П)</w:t>
      </w:r>
    </w:p>
    <w:p w14:paraId="1883BB5B" w14:textId="77777777" w:rsidR="00074F74" w:rsidRPr="00DA6BE7" w:rsidRDefault="00074F74">
      <w:pPr>
        <w:pStyle w:val="ConsPlusNormal0"/>
        <w:jc w:val="both"/>
      </w:pPr>
    </w:p>
    <w:p w14:paraId="10B75546" w14:textId="77777777" w:rsidR="00074F74" w:rsidRPr="00DA6BE7" w:rsidRDefault="001A60BE">
      <w:pPr>
        <w:pStyle w:val="ConsPlusNormal0"/>
        <w:ind w:firstLine="540"/>
        <w:jc w:val="both"/>
      </w:pPr>
      <w:r w:rsidRPr="00DA6BE7">
        <w:t>27. Развитие инфраструктуры "умных городов", цифровых технологий, платформенных решений и отечественных технологий в сфере государственного управления, в управлении городской средой.</w:t>
      </w:r>
    </w:p>
    <w:p w14:paraId="644F0F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Задача - реализация модели "умного города", встраивание цифровых технолог</w:t>
      </w:r>
      <w:r w:rsidRPr="00DA6BE7">
        <w:t>ий в государственное управление, в системы городского хозяйства.</w:t>
      </w:r>
    </w:p>
    <w:p w14:paraId="480A27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489969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содействие развитию систем связи, включая расширение зоны покрытия сотовой связью, обеспечение доступности информационно-телекоммуникационной сети Интернет в отдаленных </w:t>
      </w:r>
      <w:r w:rsidRPr="00DA6BE7">
        <w:t>населенных пунктах;</w:t>
      </w:r>
    </w:p>
    <w:p w14:paraId="407EDE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создания компаний, специализирующихся на технологиях "умного города" и "Интернета вещей";</w:t>
      </w:r>
    </w:p>
    <w:p w14:paraId="5E18D3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 разработке и внедрении программы "Умный город" по переходу города Петрозаводска и ряда пилотных районных центров Респу</w:t>
      </w:r>
      <w:r w:rsidRPr="00DA6BE7">
        <w:t>блики Карелия (городов Костомукши, Сортавалы, Кондопоги, Сегежи, Питкяранты) к новому технологическому укладу, используя разработки карельских инновационных компаний, в том числе переход на автоматизированные и интерактивные системы городского освещения, э</w:t>
      </w:r>
      <w:r w:rsidRPr="00DA6BE7">
        <w:t>нергосбережения, регулирования транспорта и т.д.;</w:t>
      </w:r>
    </w:p>
    <w:p w14:paraId="796AC30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внедрения технологий бережливого производства в исполнительных органах Республики Карелия и в государственных учреждениях Республики Карелия;</w:t>
      </w:r>
    </w:p>
    <w:p w14:paraId="0FCA028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4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3CE99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информационных технологий в системах общего образования, здравоохранения, социальной защиты и занятости населения, включая электронную запись к специалистам, электронные медицинские книжки, электронный документооборот и пр.;</w:t>
      </w:r>
    </w:p>
    <w:p w14:paraId="37DB1C2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создания и </w:t>
      </w:r>
      <w:r w:rsidRPr="00DA6BE7">
        <w:t>размещения в Республике Карелия центров обработки и хранения данных, в том числе с использованием незадействованных производственных площадей;</w:t>
      </w:r>
    </w:p>
    <w:p w14:paraId="6BD3B2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интеграции региональных информационных систем в здравоохранении, образовании, социальной защите и зан</w:t>
      </w:r>
      <w:r w:rsidRPr="00DA6BE7">
        <w:t>ятости населения и пр. с соответствующими федеральными информационными системами;</w:t>
      </w:r>
    </w:p>
    <w:p w14:paraId="336450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технологий ГЛОНАСС на автомобильном транспорте исполнительных органов Республики Карелия, в бюджетных учреждениях Республики Карелия, в том числе в области здравоох</w:t>
      </w:r>
      <w:r w:rsidRPr="00DA6BE7">
        <w:t>ранения, образования;</w:t>
      </w:r>
    </w:p>
    <w:p w14:paraId="2A64F28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4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DB88AD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 общественной безопасности,</w:t>
      </w:r>
      <w:r w:rsidRPr="00DA6BE7">
        <w:t xml:space="preserve"> в том числе внедрение комплекса "Безопасный город";</w:t>
      </w:r>
    </w:p>
    <w:p w14:paraId="2BB25E1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возможностей ИТ-парка ПетрГУ к развитию цифровых технологий в регионе;</w:t>
      </w:r>
    </w:p>
    <w:p w14:paraId="74D0CDC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эффективности обслуживания городской и транспортной инфраструктуры, экологичности в разрезе городского хозяйст</w:t>
      </w:r>
      <w:r w:rsidRPr="00DA6BE7">
        <w:t xml:space="preserve">ва, усовершенствование процесса обращения с отходами и общественной безопасности - реализация проекта "Интеллектуальная городская </w:t>
      </w:r>
      <w:r w:rsidRPr="00DA6BE7">
        <w:lastRenderedPageBreak/>
        <w:t>среда";</w:t>
      </w:r>
    </w:p>
    <w:p w14:paraId="09725B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эксплуатация, развитие информационно-коммуникационных технологий и цифровая трансформация в сфере государственного упр</w:t>
      </w:r>
      <w:r w:rsidRPr="00DA6BE7">
        <w:t>авления Республики Карелия, обеспечение доступности государственных и муниципальных услуг по принципу "одного окна";</w:t>
      </w:r>
    </w:p>
    <w:p w14:paraId="033896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реализации региональных проектов в рамках национальной программы "Цифровая экономика Российской Федерации.</w:t>
      </w:r>
    </w:p>
    <w:p w14:paraId="2CF35E5C" w14:textId="77777777" w:rsidR="00074F74" w:rsidRPr="00DA6BE7" w:rsidRDefault="001A60BE">
      <w:pPr>
        <w:pStyle w:val="ConsPlusNormal0"/>
        <w:jc w:val="both"/>
      </w:pPr>
      <w:r w:rsidRPr="00DA6BE7">
        <w:t xml:space="preserve">(п. 27 в ред. </w:t>
      </w:r>
      <w:hyperlink r:id="rId24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0F77B470" w14:textId="77777777" w:rsidR="00074F74" w:rsidRPr="00DA6BE7" w:rsidRDefault="00074F74">
      <w:pPr>
        <w:pStyle w:val="ConsPlusNormal0"/>
        <w:jc w:val="both"/>
      </w:pPr>
    </w:p>
    <w:p w14:paraId="7E51DBF7" w14:textId="77777777" w:rsidR="00074F74" w:rsidRPr="00DA6BE7" w:rsidRDefault="001A60BE">
      <w:pPr>
        <w:pStyle w:val="ConsPlusNormal0"/>
        <w:ind w:firstLine="540"/>
        <w:jc w:val="both"/>
      </w:pPr>
      <w:r w:rsidRPr="00DA6BE7">
        <w:t>28. Развитие моногородов</w:t>
      </w:r>
    </w:p>
    <w:p w14:paraId="2570842D" w14:textId="77777777" w:rsidR="00074F74" w:rsidRPr="00DA6BE7" w:rsidRDefault="00074F74">
      <w:pPr>
        <w:pStyle w:val="ConsPlusNormal0"/>
        <w:jc w:val="both"/>
      </w:pPr>
    </w:p>
    <w:p w14:paraId="688B661F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Задача - повышение инвестиционной привлекательности и комфортности проживания в монопрофильных населенных пунктах, создание условий </w:t>
      </w:r>
      <w:r w:rsidRPr="00DA6BE7">
        <w:t>для диверсификации монопрофильной экономики и организации новых рабочих мест.</w:t>
      </w:r>
    </w:p>
    <w:p w14:paraId="46D9A0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5FAEE1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активизация работы Совета по развитию монопрофильных муниципальных образований Российской Федерации (моногородов) в Республике Карелия, а также управляющих </w:t>
      </w:r>
      <w:r w:rsidRPr="00DA6BE7">
        <w:t>советов комплексных программ развития моногородов Республики Карелия;</w:t>
      </w:r>
    </w:p>
    <w:p w14:paraId="268D51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достижения целевых показателей развития моногородов, утвержденных в рамках приоритетной программы "Комплексное развитие моногородов";</w:t>
      </w:r>
    </w:p>
    <w:p w14:paraId="167DB2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активное использование мер государственн</w:t>
      </w:r>
      <w:r w:rsidRPr="00DA6BE7">
        <w:t>ой поддержки, предоставляемой по линии некоммерческой организации "Фонд развития моногородов" для поддержки инвестиционных проектов, не связанных с градообразующими предприятиями, реализуемых в моногородах Карелии;</w:t>
      </w:r>
    </w:p>
    <w:p w14:paraId="6F3338F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создание ТОСЭР в моногородах Костомукше, </w:t>
      </w:r>
      <w:r w:rsidRPr="00DA6BE7">
        <w:t xml:space="preserve">Питкяранте, Сегеже, Лахденпохье и пгт Пиндуши, а также расширение числа видов деятельности (кодов </w:t>
      </w:r>
      <w:hyperlink r:id="rId249" w:tooltip="&quot;ОК 029-2014 (КДЕС Ред. 2). Общероссийский классификатор видов экономической деятельности&quot; (утв. Приказом Росстандарта от 31.01.2014 N 14-ст) (ред. от 11.09.2025) {КонсультантПлюс}">
        <w:r w:rsidRPr="00DA6BE7">
          <w:t>ОКВЭД</w:t>
        </w:r>
      </w:hyperlink>
      <w:r w:rsidRPr="00DA6BE7">
        <w:t>), на которые распространяется режим льготного налогообложения, применяемый в ТОСЭР;</w:t>
      </w:r>
    </w:p>
    <w:p w14:paraId="1B1D6A7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выработка и применение дополнительных мер</w:t>
      </w:r>
      <w:r w:rsidRPr="00DA6BE7">
        <w:t xml:space="preserve"> государственной поддержки инвестиционных проектов, реализуемых в моногородах, на республиканском уровне;</w:t>
      </w:r>
    </w:p>
    <w:p w14:paraId="528A58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вопроса создания приграничной особой экономической зоны на территории Вяртсильского городского поселения;</w:t>
      </w:r>
    </w:p>
    <w:p w14:paraId="20714D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промышленных парков и ко</w:t>
      </w:r>
      <w:r w:rsidRPr="00DA6BE7">
        <w:t>мплексных инвестиционных площадок, обеспеченных необходимой транспортной и инженерной инфраструктурой, в моногородах Карелии, а также поиск и привлечение инвесторов для реализации инвестиционных проектов в моногородах.</w:t>
      </w:r>
    </w:p>
    <w:p w14:paraId="35AAF07F" w14:textId="77777777" w:rsidR="00074F74" w:rsidRPr="00DA6BE7" w:rsidRDefault="00074F74">
      <w:pPr>
        <w:pStyle w:val="ConsPlusNormal0"/>
        <w:jc w:val="both"/>
      </w:pPr>
    </w:p>
    <w:p w14:paraId="79D90B9B" w14:textId="77777777" w:rsidR="00074F74" w:rsidRPr="00DA6BE7" w:rsidRDefault="001A60BE">
      <w:pPr>
        <w:pStyle w:val="ConsPlusNormal0"/>
        <w:ind w:firstLine="540"/>
        <w:jc w:val="both"/>
      </w:pPr>
      <w:r w:rsidRPr="00DA6BE7">
        <w:t>29. Развитие и поддержка сельских те</w:t>
      </w:r>
      <w:r w:rsidRPr="00DA6BE7">
        <w:t>рриторий, опорных населенных пунктов и исторических малых населенных пунктов</w:t>
      </w:r>
    </w:p>
    <w:p w14:paraId="169F207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5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</w:t>
      </w:r>
      <w:r w:rsidRPr="00DA6BE7">
        <w:t>25 N 775р-П)</w:t>
      </w:r>
    </w:p>
    <w:p w14:paraId="71AE1387" w14:textId="77777777" w:rsidR="00074F74" w:rsidRPr="00DA6BE7" w:rsidRDefault="00074F74">
      <w:pPr>
        <w:pStyle w:val="ConsPlusNormal0"/>
        <w:jc w:val="both"/>
      </w:pPr>
    </w:p>
    <w:p w14:paraId="3E30241E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привлекательности и содействие развитию малых населенных пунктов и сельских территорий Карелии, с сохранением их специфики и самобытности.</w:t>
      </w:r>
    </w:p>
    <w:p w14:paraId="57E679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3FC94A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разработка комплекса мер по поддержке малых населенных пунктов и развитию се</w:t>
      </w:r>
      <w:r w:rsidRPr="00DA6BE7">
        <w:t>льских территорий;</w:t>
      </w:r>
    </w:p>
    <w:p w14:paraId="283FF3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активизация деятельности выделения земельных участков для индивидуального жилищного строительства для молодых специалистов в сельской местности;</w:t>
      </w:r>
    </w:p>
    <w:p w14:paraId="387CA5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вопроса о присвоении отдельным малым населенным пунктам статуса "исторический населенный пункт Карелии", организация и проведение регулярного республиканского форума "Исторические населенные пункты Карелии", одной из задач которого является опре</w:t>
      </w:r>
      <w:r w:rsidRPr="00DA6BE7">
        <w:t>деление востребованных направлений и форм поддержки данных населенных пунктов;</w:t>
      </w:r>
    </w:p>
    <w:p w14:paraId="20E075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внесение в соответствующие государственные программы (подпрограммы) Республики Карелия изменений в части определения первоочередных мер поддержки исторических населенных пунктов</w:t>
      </w:r>
      <w:r w:rsidRPr="00DA6BE7">
        <w:t xml:space="preserve"> и сельских населенных пунктов Карелии в сфере образования, культуры, здравоохранения, социальной защиты, занятости, экономики, туризма и др.;</w:t>
      </w:r>
    </w:p>
    <w:p w14:paraId="5E1B544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внесение соответствующих изменений в положения о конкурсах по оказанию поддержки некоммерческим организациям и ин</w:t>
      </w:r>
      <w:r w:rsidRPr="00DA6BE7">
        <w:t>ициативам граждан, проводимых отраслевыми министерствами, в соответствии с особенностями развития исторических малых населенных пунктов и сельских населенных пунктов Карелии;</w:t>
      </w:r>
    </w:p>
    <w:p w14:paraId="597C50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внесение изменений в муниципальные программы социально-экономического развития на</w:t>
      </w:r>
      <w:r w:rsidRPr="00DA6BE7">
        <w:t>селенных пунктов и районов в соответствии с особенностями развития исторических малых населенных пунктов и сельских населенных пунктов;</w:t>
      </w:r>
    </w:p>
    <w:p w14:paraId="112EE6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выход на федеральный уровень с предложениями о расширении форм и объемов поддержки исторических малых населенных пунктов</w:t>
      </w:r>
      <w:r w:rsidRPr="00DA6BE7">
        <w:t xml:space="preserve"> и сельских населенных пунктов арктических регионов и регионов Крайнего Севера;</w:t>
      </w:r>
    </w:p>
    <w:p w14:paraId="4F606D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сохранения и развития мобильной торговли в малонаселенных и труднодоступных населенных пунктах.</w:t>
      </w:r>
    </w:p>
    <w:p w14:paraId="414ED4D5" w14:textId="77777777" w:rsidR="00074F74" w:rsidRPr="00DA6BE7" w:rsidRDefault="00074F74">
      <w:pPr>
        <w:pStyle w:val="ConsPlusNormal0"/>
        <w:jc w:val="both"/>
      </w:pPr>
    </w:p>
    <w:p w14:paraId="0847B464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направление</w:t>
      </w:r>
    </w:p>
    <w:p w14:paraId="41E01EF8" w14:textId="77777777" w:rsidR="00074F74" w:rsidRPr="00DA6BE7" w:rsidRDefault="001A60BE">
      <w:pPr>
        <w:pStyle w:val="ConsPlusTitle0"/>
        <w:jc w:val="center"/>
      </w:pPr>
      <w:r w:rsidRPr="00DA6BE7">
        <w:t>"Повышение экологической устойч</w:t>
      </w:r>
      <w:r w:rsidRPr="00DA6BE7">
        <w:t>ивости и безопасности"</w:t>
      </w:r>
    </w:p>
    <w:p w14:paraId="4E10E43D" w14:textId="77777777" w:rsidR="00074F74" w:rsidRPr="00DA6BE7" w:rsidRDefault="00074F74">
      <w:pPr>
        <w:pStyle w:val="ConsPlusNormal0"/>
        <w:jc w:val="both"/>
      </w:pPr>
    </w:p>
    <w:p w14:paraId="7910D152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153B3C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системы ценностей устойчивого развития, зеленой экономики, обеспечение воспроизводства здорового населения, а также роста продолжительности и качества жизни за счет решения экологических проблем для пе</w:t>
      </w:r>
      <w:r w:rsidRPr="00DA6BE7">
        <w:t>редачи будущим поколениям.</w:t>
      </w:r>
    </w:p>
    <w:p w14:paraId="1C99B5E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результаты:</w:t>
      </w:r>
    </w:p>
    <w:p w14:paraId="4FE563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экологичности населенных пунктов Республики Карелия, в том числе обеспечение доступа жителей республики к чистой питьевой воде;</w:t>
      </w:r>
    </w:p>
    <w:p w14:paraId="2E2C98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переход к устойчивому лесопользованию;</w:t>
      </w:r>
    </w:p>
    <w:p w14:paraId="7FDA55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внедрение технологий возобновляемой </w:t>
      </w:r>
      <w:r w:rsidRPr="00DA6BE7">
        <w:t>энергетики;</w:t>
      </w:r>
    </w:p>
    <w:p w14:paraId="75FDA0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зеленых технологий в промышленности.</w:t>
      </w:r>
    </w:p>
    <w:p w14:paraId="1DF89615" w14:textId="77777777" w:rsidR="00074F74" w:rsidRPr="00DA6BE7" w:rsidRDefault="00074F74">
      <w:pPr>
        <w:pStyle w:val="ConsPlusNormal0"/>
        <w:jc w:val="both"/>
      </w:pPr>
    </w:p>
    <w:p w14:paraId="64A26258" w14:textId="77777777" w:rsidR="00074F74" w:rsidRPr="00DA6BE7" w:rsidRDefault="001A60BE">
      <w:pPr>
        <w:pStyle w:val="ConsPlusNormal0"/>
        <w:ind w:firstLine="540"/>
        <w:jc w:val="both"/>
      </w:pPr>
      <w:r w:rsidRPr="00DA6BE7">
        <w:t>30. Чистая вода</w:t>
      </w:r>
    </w:p>
    <w:p w14:paraId="44A3A515" w14:textId="77777777" w:rsidR="00074F74" w:rsidRPr="00DA6BE7" w:rsidRDefault="00074F74">
      <w:pPr>
        <w:pStyle w:val="ConsPlusNormal0"/>
        <w:jc w:val="both"/>
      </w:pPr>
    </w:p>
    <w:p w14:paraId="5500EBAC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качества питьевой воды в населенных пунктах и эффективности водопользования во всех сферах хозяйства.</w:t>
      </w:r>
    </w:p>
    <w:p w14:paraId="1F5E05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5077A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оценка реальных масштабов загрязнения водных территорий в Республике Карелия и выработка комплекса мер по его сни</w:t>
      </w:r>
      <w:r w:rsidRPr="00DA6BE7">
        <w:t>жению;</w:t>
      </w:r>
    </w:p>
    <w:p w14:paraId="3AE3A0F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механизмов повышения качества питьевой воды и водоочистки в населенных пунктах Республики Карелия, включая проработку возможностей использования ресурсов подземных вод;</w:t>
      </w:r>
    </w:p>
    <w:p w14:paraId="49A3110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дальнейшее внедрение систем автоматизации процессов очистки, подачи и</w:t>
      </w:r>
      <w:r w:rsidRPr="00DA6BE7">
        <w:t xml:space="preserve"> распределения питьевой воды;</w:t>
      </w:r>
    </w:p>
    <w:p w14:paraId="0FD1FA1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предотвращение несанкционированного отбора питьевой воды;</w:t>
      </w:r>
    </w:p>
    <w:p w14:paraId="0573FA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энергосберегающих технологий, в том числе посредством применения технологий возобновляемой энергетики (федеральный и региональный бюджеты);</w:t>
      </w:r>
    </w:p>
    <w:p w14:paraId="4D4DB4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рек и ручь</w:t>
      </w:r>
      <w:r w:rsidRPr="00DA6BE7">
        <w:t>ев, впадающих в Онежское и Ладожское озеро, от мусора, поваленных деревьев;</w:t>
      </w:r>
    </w:p>
    <w:p w14:paraId="3905CC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охраны поверхностных водоисточников путем контроля за перевозкой и утилизацией жидких бытовых отходов, образующихся в неканализированном жилом секторе;</w:t>
      </w:r>
    </w:p>
    <w:p w14:paraId="2E8FE0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респу</w:t>
      </w:r>
      <w:r w:rsidRPr="00DA6BE7">
        <w:t>бликанской "дорожной карты" в области экологического развития водных объектов с целью снижения риска экологического кризиса;</w:t>
      </w:r>
    </w:p>
    <w:p w14:paraId="60B193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переход к устойчивому рыбоводству (оценка масштабов негативных экологических эффектов от рыбоводства в Республике Карелия и приняти</w:t>
      </w:r>
      <w:r w:rsidRPr="00DA6BE7">
        <w:t>е мер по повышению экологической ответственности производителей);</w:t>
      </w:r>
    </w:p>
    <w:p w14:paraId="177AA8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эффективной санитарной защиты городских водозаборов, охраны месторождений питьевой воды и переоценки водных запасов существующих и перспективных городских водозаборов;</w:t>
      </w:r>
    </w:p>
    <w:p w14:paraId="579AD0A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от</w:t>
      </w:r>
      <w:r w:rsidRPr="00DA6BE7">
        <w:t xml:space="preserve"> мусора и сохранение уникальных экосистем Ладожского и Онежского озер, экологическое оздоровление этих объектов;</w:t>
      </w:r>
    </w:p>
    <w:p w14:paraId="6944809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соблюдение режима водоохранных зон и прибрежных защитных полос водных объектов (недопущение строительства, отвод канализационных стоков), а так</w:t>
      </w:r>
      <w:r w:rsidRPr="00DA6BE7">
        <w:t>же восстановление нарушенных территорий;</w:t>
      </w:r>
    </w:p>
    <w:p w14:paraId="040547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переход к комплексному управлению водными ресурсами;</w:t>
      </w:r>
    </w:p>
    <w:p w14:paraId="598DC5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субсидирование расходов муниципальных образований по лицензированию скважин с питьевой водой в населенных пунктах региона;</w:t>
      </w:r>
    </w:p>
    <w:p w14:paraId="2EEF8E6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привлечение научного потенциала и резул</w:t>
      </w:r>
      <w:r w:rsidRPr="00DA6BE7">
        <w:t>ьтатов инновационных разработок ПетрГУ для решения проблем очистки сточных вод населенных пунктов, обеспечение их качественной питьевой водой, сохранение чистоты и качества водных ресурсов республики, в особенности Ладожского, Онежского озер и Белого моря.</w:t>
      </w:r>
    </w:p>
    <w:p w14:paraId="37362BA8" w14:textId="77777777" w:rsidR="00074F74" w:rsidRPr="00DA6BE7" w:rsidRDefault="00074F74">
      <w:pPr>
        <w:pStyle w:val="ConsPlusNormal0"/>
        <w:jc w:val="both"/>
      </w:pPr>
    </w:p>
    <w:p w14:paraId="34358EA5" w14:textId="77777777" w:rsidR="00074F74" w:rsidRPr="00DA6BE7" w:rsidRDefault="001A60BE">
      <w:pPr>
        <w:pStyle w:val="ConsPlusNormal0"/>
        <w:ind w:firstLine="540"/>
        <w:jc w:val="both"/>
      </w:pPr>
      <w:r w:rsidRPr="00DA6BE7">
        <w:t>31. Леса Карелии</w:t>
      </w:r>
    </w:p>
    <w:p w14:paraId="05AE15C7" w14:textId="77777777" w:rsidR="00074F74" w:rsidRPr="00DA6BE7" w:rsidRDefault="00074F74">
      <w:pPr>
        <w:pStyle w:val="ConsPlusNormal0"/>
        <w:jc w:val="both"/>
      </w:pPr>
    </w:p>
    <w:p w14:paraId="028631DD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обеспечение эффективного лесовосстановления, защиты лесных экосистем и содействие расширенному воспроизводству лесных ресурсов.</w:t>
      </w:r>
    </w:p>
    <w:p w14:paraId="7133921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6278A6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усиление контроля за незаконными лесозаготовками;</w:t>
      </w:r>
    </w:p>
    <w:p w14:paraId="49935A7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расшир</w:t>
      </w:r>
      <w:r w:rsidRPr="00DA6BE7">
        <w:t>ения выборочных рубок и рубок ухода при снижении объемов сплошной вырубки;</w:t>
      </w:r>
    </w:p>
    <w:p w14:paraId="350233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своевременное проведение лесовосстановления и компенсационных посадок (высадка одного дерева или более взамен каждого вырубленного);</w:t>
      </w:r>
    </w:p>
    <w:p w14:paraId="307C2F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расширение деятельности региональных питомников </w:t>
      </w:r>
      <w:r w:rsidRPr="00DA6BE7">
        <w:t>по выращиванию посадочного материала для сохранения уровня лесистости территории и качества леса;</w:t>
      </w:r>
    </w:p>
    <w:p w14:paraId="2749269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парка устойчивого природопользования между Водлозерским и Кенозерским национальными парками с центром в исторической деревне Кубовской (проект культурно-экологического центра "Новое экологическое поколение");</w:t>
      </w:r>
    </w:p>
    <w:p w14:paraId="3C5A65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площади и числа ООПТ регион</w:t>
      </w:r>
      <w:r w:rsidRPr="00DA6BE7">
        <w:t>ального значения, актуализация сведений об ООПТ регионального значения, включая границы, площадь и режим их особой охраны;</w:t>
      </w:r>
    </w:p>
    <w:p w14:paraId="72F374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новых технологий рекультивации промышленных земель, включая использование научных разработок и технологий рекультивации кар</w:t>
      </w:r>
      <w:r w:rsidRPr="00DA6BE7">
        <w:t>ьеров посадками карельской березы, расширение соответствующих НИОКР;</w:t>
      </w:r>
    </w:p>
    <w:p w14:paraId="00CFE0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экологизация поведения жителей Карелии через проведение экологических акций, образовательных программ по экологии и устойчивому развитию;</w:t>
      </w:r>
    </w:p>
    <w:p w14:paraId="41EA05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ежегодное проведение масштабного общереспубликанс</w:t>
      </w:r>
      <w:r w:rsidRPr="00DA6BE7">
        <w:t>кого экологического марафона (например, "Чистые игры");</w:t>
      </w:r>
    </w:p>
    <w:p w14:paraId="49CF33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сбор и переработка макулатуры;</w:t>
      </w:r>
    </w:p>
    <w:p w14:paraId="2CFACB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числа экологических акций, образовательных программ по охране окружающей среды, расширение целевой аудитории (от детей до лиц пожилого возраста);</w:t>
      </w:r>
    </w:p>
    <w:p w14:paraId="2C5319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активизация </w:t>
      </w:r>
      <w:r w:rsidRPr="00DA6BE7">
        <w:t>международного сотрудничества в области устойчивого лесопользования между Республикой Карелия и странами с похожими природными условиями и природно-ресурсным потенциалом (Финляндская Республика, Швеция, Канада, США и т.д.);</w:t>
      </w:r>
    </w:p>
    <w:p w14:paraId="0B00952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общественного лесного надзора;</w:t>
      </w:r>
    </w:p>
    <w:p w14:paraId="306590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систем добровольной лесной сертификации, подтверждающих легальность </w:t>
      </w:r>
      <w:r w:rsidRPr="00DA6BE7">
        <w:lastRenderedPageBreak/>
        <w:t>происхождения древесины и применение принципов устойчивого управления лесами при производстве продукции из дерева;</w:t>
      </w:r>
    </w:p>
    <w:p w14:paraId="436BB1C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защиты насел</w:t>
      </w:r>
      <w:r w:rsidRPr="00DA6BE7">
        <w:t>ения от пожаров, в том числе обеспечение своевременной очистки леса от сухостоя с привлечением сельских жителей и добровольцев;</w:t>
      </w:r>
    </w:p>
    <w:p w14:paraId="158F3DD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научно-технического, технологического и кадрового потенциала лесного сектора Республики Карелия;</w:t>
      </w:r>
    </w:p>
    <w:p w14:paraId="334322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проекта "З</w:t>
      </w:r>
      <w:r w:rsidRPr="00DA6BE7">
        <w:t>еленый пояс Фенноскандии" - создание сети российских и финляндских ООПТ, гармонизация политики в области охраны леса в целях интенсификации международного сотрудничества в сфере управления лесным хозяйством;</w:t>
      </w:r>
    </w:p>
    <w:p w14:paraId="31892B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использование инновационного и научного потенциа</w:t>
      </w:r>
      <w:r w:rsidRPr="00DA6BE7">
        <w:t>ла ПетрГУ и Карельского научного центра Российской академии наук для решения вопросов устойчивого лесопользования, разработки и внедрения ресурсосберегающих технологий лесозаготовки, углубленной переработки древесины, развития деревянного малоэтажного домо</w:t>
      </w:r>
      <w:r w:rsidRPr="00DA6BE7">
        <w:t>строения и биоэнергетики;</w:t>
      </w:r>
    </w:p>
    <w:p w14:paraId="76666E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региональной системы отслеживания происхождения древесины (2-й, 3-й этапы реализации Стратегии).</w:t>
      </w:r>
    </w:p>
    <w:p w14:paraId="52A42AF7" w14:textId="77777777" w:rsidR="00074F74" w:rsidRPr="00DA6BE7" w:rsidRDefault="00074F74">
      <w:pPr>
        <w:pStyle w:val="ConsPlusNormal0"/>
        <w:jc w:val="both"/>
      </w:pPr>
    </w:p>
    <w:p w14:paraId="7F112F73" w14:textId="77777777" w:rsidR="00074F74" w:rsidRPr="00DA6BE7" w:rsidRDefault="001A60BE">
      <w:pPr>
        <w:pStyle w:val="ConsPlusNormal0"/>
        <w:ind w:firstLine="540"/>
        <w:jc w:val="both"/>
      </w:pPr>
      <w:r w:rsidRPr="00DA6BE7">
        <w:t>32. Развитие возобновляемой энергетики и повышение энергоэффективности</w:t>
      </w:r>
    </w:p>
    <w:p w14:paraId="51565A4B" w14:textId="77777777" w:rsidR="00074F74" w:rsidRPr="00DA6BE7" w:rsidRDefault="00074F74">
      <w:pPr>
        <w:pStyle w:val="ConsPlusNormal0"/>
        <w:jc w:val="both"/>
      </w:pPr>
    </w:p>
    <w:p w14:paraId="78D2D179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отраслей возобновляемой энергети</w:t>
      </w:r>
      <w:r w:rsidRPr="00DA6BE7">
        <w:t>ки, повышение энергоэффективности производств, жилищного фонда и организаций, снижение выбросов и улучшение экологической ситуации в регионе, создание новых рабочих мест.</w:t>
      </w:r>
    </w:p>
    <w:p w14:paraId="4ABB142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0602010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производства и экспорта древесных пеллет из</w:t>
      </w:r>
      <w:r w:rsidRPr="00DA6BE7">
        <w:t xml:space="preserve"> отходов деревообрабатывающей промышленности;</w:t>
      </w:r>
    </w:p>
    <w:p w14:paraId="15EF2F7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установка современных котельных на биотопливе (топливных гранулах);</w:t>
      </w:r>
    </w:p>
    <w:p w14:paraId="13FD60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малой гидроэнергетики;</w:t>
      </w:r>
    </w:p>
    <w:p w14:paraId="7A762C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ветроэнергетики в прибрежных районах Белого моря, в том числе в рамках взаимоде</w:t>
      </w:r>
      <w:r w:rsidRPr="00DA6BE7">
        <w:t>йствия с организациями провинции Фуцзянь (КНР);</w:t>
      </w:r>
    </w:p>
    <w:p w14:paraId="228E4B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внедрению и использованию экологически безопасных технологий в жилищно-коммунальном хозяйстве, включая использование тепловых насосов;</w:t>
      </w:r>
    </w:p>
    <w:p w14:paraId="47F0A37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применение принципов энергоэффективности в региональных и муни</w:t>
      </w:r>
      <w:r w:rsidRPr="00DA6BE7">
        <w:t>ципальных учреждениях;</w:t>
      </w:r>
    </w:p>
    <w:p w14:paraId="75BCB4C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принятие регионального закона о ВИЭ,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отрасли;</w:t>
      </w:r>
    </w:p>
    <w:p w14:paraId="6370CD6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распределенной энергетики на осн</w:t>
      </w:r>
      <w:r w:rsidRPr="00DA6BE7">
        <w:t>ове ВИЭ в удаленных и изолированных от Единой энергетической системы (ЕЭС) населенных пунктах;</w:t>
      </w:r>
    </w:p>
    <w:p w14:paraId="7984B36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внедрение интеллектуальных систем управления электросетевым хозяйством на основе современных цифровых технологий;</w:t>
      </w:r>
    </w:p>
    <w:p w14:paraId="72E4094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индивидуальной солнечной эн</w:t>
      </w:r>
      <w:r w:rsidRPr="00DA6BE7">
        <w:t>ергетики;</w:t>
      </w:r>
    </w:p>
    <w:p w14:paraId="3143E6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маркетинга и продаж продукции на основе ВИЭ (например, солнечных батарей, аккумуляторов для подзарядки телефонов на солнечных батареях);</w:t>
      </w:r>
    </w:p>
    <w:p w14:paraId="14E88E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создание специализированных направлений в рамках учебных программ в вузах и ссузах республики </w:t>
      </w:r>
      <w:r w:rsidRPr="00DA6BE7">
        <w:t>для формирования, сохранения и увеличения кадрового потенциала в области возобновляемой энергетики;</w:t>
      </w:r>
    </w:p>
    <w:p w14:paraId="38BBC1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применение принципов энергоэффективности в строительстве, в том числе при модернизации и ремонте зданий муниципальных учреждений;</w:t>
      </w:r>
    </w:p>
    <w:p w14:paraId="15F6EE8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ВИЭ среди на</w:t>
      </w:r>
      <w:r w:rsidRPr="00DA6BE7">
        <w:t>селения и распространение информации о них;</w:t>
      </w:r>
    </w:p>
    <w:p w14:paraId="3D2952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программы компенсации процентной ставки по кредитам для проектов в сфере возобновляемой энергетики;</w:t>
      </w:r>
    </w:p>
    <w:p w14:paraId="754793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инициатив собственников жилья в области проведения комплексного энергосберегающего ремо</w:t>
      </w:r>
      <w:r w:rsidRPr="00DA6BE7">
        <w:t>нта путем предоставления целевых бюджетных субсидий. Ключевыми игроками в решении этих вопросов также являются местные власти, деловое сообщество и научные круги. Поэтому большое внимание необходимо уделить облегчению взаимодействия между властями, бизнесо</w:t>
      </w:r>
      <w:r w:rsidRPr="00DA6BE7">
        <w:t>м и наукой;</w:t>
      </w:r>
    </w:p>
    <w:p w14:paraId="55EF26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введение в вузах и ссузах региона курсов, посвященных энергосбережению и энергоэффективности;</w:t>
      </w:r>
    </w:p>
    <w:p w14:paraId="52B2F91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отраслевых брендов, таких как, например, "Карельские солнечные технологии" (использование вакуумных солнечных коллекторов и фотовольтаических</w:t>
      </w:r>
      <w:r w:rsidRPr="00DA6BE7">
        <w:t xml:space="preserve"> установок) или "Ветер Карелии", которые могут быть экспортированы за пределы региона;</w:t>
      </w:r>
    </w:p>
    <w:p w14:paraId="370A33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производства топливных пеллет из сухостоя;</w:t>
      </w:r>
    </w:p>
    <w:p w14:paraId="1D6101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использование древесных отходов и осадков сточных вод в котлах целлюлозно-бумажных комбинатов в Республике Каре</w:t>
      </w:r>
      <w:r w:rsidRPr="00DA6BE7">
        <w:t>лия;</w:t>
      </w:r>
    </w:p>
    <w:p w14:paraId="2D8924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энергосервисных контрактов, направленных на снижение расходов республиканского бюджета на энергоснабжение (переход на более энергоэффективное уличное освещение и освещение в помещениях и т.д.) (2-й, 3-й этапы реализации Стратегии);</w:t>
      </w:r>
    </w:p>
    <w:p w14:paraId="013B01B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</w:t>
      </w:r>
      <w:r w:rsidRPr="00DA6BE7">
        <w:t xml:space="preserve"> демонстрационной зоны чистой энергетики с использованием ВИЭ, накопителей и интеллектуальных систем управления электросетевым хозяйством (2-й, 3-й этапы реализации Стратегии);</w:t>
      </w:r>
    </w:p>
    <w:p w14:paraId="4FBE99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требований к проектам в сфере ВИЭ, подаваемым на региональные конкур</w:t>
      </w:r>
      <w:r w:rsidRPr="00DA6BE7">
        <w:t>сы по отбору участников розничного рынка электроэнергии (2-й, 3-й этапы реализации Стратегии);</w:t>
      </w:r>
    </w:p>
    <w:p w14:paraId="5E00CA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технологий хранения электроэнергии (проведение НИОКР, тестирование, демонстрация и внедрение) (2-й, 3-й этапы реализации Стратегии);</w:t>
      </w:r>
    </w:p>
    <w:p w14:paraId="5F61AD3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сети заряд</w:t>
      </w:r>
      <w:r w:rsidRPr="00DA6BE7">
        <w:t>ных станций для электромобилей (2-й, 3-й этапы реализации Стратегии);</w:t>
      </w:r>
    </w:p>
    <w:p w14:paraId="413E91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предоставление субсидий на развитие микрогенерации (2-й, 3-й этапы реализации Стратегии);</w:t>
      </w:r>
    </w:p>
    <w:p w14:paraId="18587E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собственной материальной базы по производству солнечных панелей (Республика Карелия бог</w:t>
      </w:r>
      <w:r w:rsidRPr="00DA6BE7">
        <w:t>ата природным кварцевым сырьем - исходным компонентом для производства поликремния солнечного качества) (2-й, 3-й этапы реализации Стратегии);</w:t>
      </w:r>
    </w:p>
    <w:p w14:paraId="160749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биогазовых станций в целях обеспечения сельскохозяйственных предприятий тепловой и электричес</w:t>
      </w:r>
      <w:r w:rsidRPr="00DA6BE7">
        <w:t>кой энергией, а также высококачественными удобрениями за счет отходов животноводства (2-й, 3-й этапы реализации Стратегии).</w:t>
      </w:r>
    </w:p>
    <w:p w14:paraId="308E8D2D" w14:textId="77777777" w:rsidR="00074F74" w:rsidRPr="00DA6BE7" w:rsidRDefault="00074F74">
      <w:pPr>
        <w:pStyle w:val="ConsPlusNormal0"/>
        <w:jc w:val="both"/>
      </w:pPr>
    </w:p>
    <w:p w14:paraId="67CAC4AC" w14:textId="77777777" w:rsidR="00074F74" w:rsidRPr="00DA6BE7" w:rsidRDefault="001A60BE">
      <w:pPr>
        <w:pStyle w:val="ConsPlusNormal0"/>
        <w:ind w:firstLine="540"/>
        <w:jc w:val="both"/>
      </w:pPr>
      <w:r w:rsidRPr="00DA6BE7">
        <w:t>33. Управление отходами</w:t>
      </w:r>
    </w:p>
    <w:p w14:paraId="68E7E5B4" w14:textId="77777777" w:rsidR="00074F74" w:rsidRPr="00DA6BE7" w:rsidRDefault="00074F74">
      <w:pPr>
        <w:pStyle w:val="ConsPlusNormal0"/>
        <w:jc w:val="both"/>
      </w:pPr>
    </w:p>
    <w:p w14:paraId="236427D3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эффективное управление отходами, содействие переходу к принципам безотходного производства, сниже</w:t>
      </w:r>
      <w:r w:rsidRPr="00DA6BE7">
        <w:t>ние объемов генерации отходов.</w:t>
      </w:r>
    </w:p>
    <w:p w14:paraId="54587FA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6226E84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экологизация производств путем сертификации производственных процессов и продукции в соответствии с международными стандартами;</w:t>
      </w:r>
    </w:p>
    <w:p w14:paraId="09A939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развития инноваций в строительстве деревянных домов ("энергоэффективный умный дом"), поддержка реализации "умных домов</w:t>
      </w:r>
      <w:r w:rsidRPr="00DA6BE7">
        <w:t>" на территории республики и за ее пределами;</w:t>
      </w:r>
    </w:p>
    <w:p w14:paraId="3BFF1C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постепенный запрет на использование экологически опасных строительных материалов;</w:t>
      </w:r>
    </w:p>
    <w:p w14:paraId="44E758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субсидирование предприятий по сбору и переработке отходов, подлежащих вторичной переработке;</w:t>
      </w:r>
    </w:p>
    <w:p w14:paraId="7A2EEB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системы обращения</w:t>
      </w:r>
      <w:r w:rsidRPr="00DA6BE7">
        <w:t xml:space="preserve"> с ТКО: организация единым региональным оператором системы сбора (в том числе раздельного), транспортировки, обработки, обезвреживания, утилизации и размещения ТКО в зоне его деятельности;</w:t>
      </w:r>
    </w:p>
    <w:p w14:paraId="750895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инфраструктуры обращения с ТКО, в том числе раздельног</w:t>
      </w:r>
      <w:r w:rsidRPr="00DA6BE7">
        <w:t>о сбора ТКО и вторичного сырья у населения и предприятий, создание комплексов по обработке, утилизации и размещению ТКО;</w:t>
      </w:r>
    </w:p>
    <w:p w14:paraId="6564979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5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5F17B34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ликвидация всех несанкционированных свалок, создание и поддержание эффекти</w:t>
      </w:r>
      <w:r w:rsidRPr="00DA6BE7">
        <w:t>вной системы общественного контроля, направленной на выявление и ликвидацию несанкционированных свалок;</w:t>
      </w:r>
    </w:p>
    <w:p w14:paraId="2B4477B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инфраструктуры обращения с опасными отходами, образующимися у населения (ртутьсодержащие отходы, гальванические элементы (батарейки), отход</w:t>
      </w:r>
      <w:r w:rsidRPr="00DA6BE7">
        <w:t>ы авторезины и т.п.), в том числе раздельного сбора опасных отходов у населения, создание утилизационных центров по приему данных видов отходов;</w:t>
      </w:r>
    </w:p>
    <w:p w14:paraId="7CB17C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инфраструктуры обращения со строительными отходами и грунтами, создание производственно-технически</w:t>
      </w:r>
      <w:r w:rsidRPr="00DA6BE7">
        <w:t xml:space="preserve">х комплексов по обработке, утилизации и обезвреживанию отходов, строительство мусоросортировочных комплексов строительных отходов, полигонов для </w:t>
      </w:r>
      <w:r w:rsidRPr="00DA6BE7">
        <w:lastRenderedPageBreak/>
        <w:t>размещения строительных отходов;</w:t>
      </w:r>
    </w:p>
    <w:p w14:paraId="4008C0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мер налогового стимулирования внедрения ресурсосберегающих и экоэфф</w:t>
      </w:r>
      <w:r w:rsidRPr="00DA6BE7">
        <w:t>ективных технологий;</w:t>
      </w:r>
    </w:p>
    <w:p w14:paraId="2ACCFB0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проработка мер поддержки экспорта продукции безотходных и экологически чистых инновационных производств;</w:t>
      </w:r>
    </w:p>
    <w:p w14:paraId="14C765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выявление и ликвидация объектов накопленного вреда окружающей среде, возникших в результате прошлой экономической и иной деятельно</w:t>
      </w:r>
      <w:r w:rsidRPr="00DA6BE7">
        <w:t>сти;</w:t>
      </w:r>
    </w:p>
    <w:p w14:paraId="4092B7C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аналоги, поддающиеся переработке;</w:t>
      </w:r>
    </w:p>
    <w:p w14:paraId="57A0B1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предоставление подробной информации о способах пр</w:t>
      </w:r>
      <w:r w:rsidRPr="00DA6BE7">
        <w:t>иобретения и поставки бумажной (биоразлагаемой) упаковки и одноразовой посуды;</w:t>
      </w:r>
    </w:p>
    <w:p w14:paraId="4ACEBFA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среду, в том числе токсичности</w:t>
      </w:r>
      <w:r w:rsidRPr="00DA6BE7">
        <w:t xml:space="preserve"> пластика;</w:t>
      </w:r>
    </w:p>
    <w:p w14:paraId="789C35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создания производств биоразлагаемой тары и упаковки;</w:t>
      </w:r>
    </w:p>
    <w:p w14:paraId="1BCCA1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объемов использования упаковочных материалов и введение поэтапного запрета пластиковой упаковки (полиэтилен, полипропилен, полистирол, полиакрилат, полиэтилентерефталат (ПЭТ</w:t>
      </w:r>
      <w:r w:rsidRPr="00DA6BE7">
        <w:t>), тетрапак);</w:t>
      </w:r>
    </w:p>
    <w:p w14:paraId="145DA4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внедрению современных технологий очистки и повторного использования технической воды;</w:t>
      </w:r>
    </w:p>
    <w:p w14:paraId="67757CF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реорганизации производственной сферы в направлении "Индустрии 4.0", развитие наукоемких и ресурсосберегающих технологий и производств с</w:t>
      </w:r>
      <w:r w:rsidRPr="00DA6BE7">
        <w:t xml:space="preserve"> целью оптимизации взаимоотношений с окружающей средой;</w:t>
      </w:r>
    </w:p>
    <w:p w14:paraId="2147B2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размещение новых производств в соответствии с требованиями экологической безопасности;</w:t>
      </w:r>
    </w:p>
    <w:p w14:paraId="5694B6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производств экологически чистых товаров (производство мебели из дерева и других природных мат</w:t>
      </w:r>
      <w:r w:rsidRPr="00DA6BE7">
        <w:t>ериалов, производство экологически чистых продуктов питания и т.д.);</w:t>
      </w:r>
    </w:p>
    <w:p w14:paraId="22394AF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масштабная модернизация целлюлозно-бумажных комбинатов в Республике Карелия, способствующая снижению объемов вредных выбросов и отходов, повышение экологической открытости;</w:t>
      </w:r>
    </w:p>
    <w:p w14:paraId="0AFE46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</w:t>
      </w:r>
      <w:r w:rsidRPr="00DA6BE7">
        <w:t xml:space="preserve">силу. - </w:t>
      </w:r>
      <w:hyperlink r:id="rId25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14.07.2025 N 775р-П;</w:t>
      </w:r>
    </w:p>
    <w:p w14:paraId="57D88D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системы ускоренной акселерации субъектов экологического</w:t>
      </w:r>
      <w:r w:rsidRPr="00DA6BE7">
        <w:t xml:space="preserve"> предпринимательства;</w:t>
      </w:r>
    </w:p>
    <w:p w14:paraId="29B20E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практическое внедрение иерархии приоритетов в сфере управления отходами, предусмотренной Федеральным </w:t>
      </w:r>
      <w:hyperlink r:id="rId253" w:tooltip="Федеральный закон от 24.06.1998 N 89-ФЗ (ред. от 28.12.2025) &quot;Об отходах производства и потребления&quot; (с изм. и доп., вступ. в силу с 01.03.2026) {КонсультантПлюс}">
        <w:r w:rsidRPr="00DA6BE7">
          <w:t>законом</w:t>
        </w:r>
      </w:hyperlink>
      <w:r w:rsidRPr="00DA6BE7">
        <w:t xml:space="preserve"> от 24 июня 1998 года N 89-ФЗ "Об отходах производства и потребления", в соответствии с которой прежде всего необходи</w:t>
      </w:r>
      <w:r w:rsidRPr="00DA6BE7">
        <w:t xml:space="preserve">мо максимально использовать </w:t>
      </w:r>
      <w:r w:rsidRPr="00DA6BE7">
        <w:lastRenderedPageBreak/>
        <w:t>исходное сырье и материалы, затем - предотвращать образование отходов, сокращать объемы образования отходов и снижать их опасность, затем обрабатывать отходы и только после этого утилизировать (в том числе перерабатывать и повто</w:t>
      </w:r>
      <w:r w:rsidRPr="00DA6BE7">
        <w:t>рно применять) и обезвреживать отходы;</w:t>
      </w:r>
    </w:p>
    <w:p w14:paraId="2ED105D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5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20.08.2021 N 610р-П)</w:t>
      </w:r>
    </w:p>
    <w:p w14:paraId="23D93CF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научного потенциала и результатов инновационных разработок ПетрГУ к оценке накопления и разработка методов утилизации и переработки ТКО;</w:t>
      </w:r>
    </w:p>
    <w:p w14:paraId="60052E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</w:t>
      </w:r>
      <w:r w:rsidRPr="00DA6BE7">
        <w:t>изация пилотного проекта по созданию сектора циклической экономики, в котором отходы одного предприятия будут являться сырьем для другого; проект предусматривает разработку удобной платформы, через которую предприятия смогут обмениваться отходами/сырьем ил</w:t>
      </w:r>
      <w:r w:rsidRPr="00DA6BE7">
        <w:t>и делать совместные закупки больших партий сырья (2-й, 3-й этапы реализации Стратегии);</w:t>
      </w:r>
    </w:p>
    <w:p w14:paraId="41C4331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</w:t>
      </w:r>
      <w:r w:rsidRPr="00DA6BE7">
        <w:t>пки, означающей определенный вид отходов в многоквартирных домах, оснащенных мусоропроводом (2-й, 3-й этапы реализации Стратегии);</w:t>
      </w:r>
    </w:p>
    <w:p w14:paraId="1EE7C93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программы компенсации процентной ставки для проектов в сфере зеленого и безотходного производства, а также энергоэф</w:t>
      </w:r>
      <w:r w:rsidRPr="00DA6BE7">
        <w:t>фективных технологий (2-й, 3-й этапы реализации Стратегии).</w:t>
      </w:r>
    </w:p>
    <w:p w14:paraId="3D1E81F1" w14:textId="77777777" w:rsidR="00074F74" w:rsidRPr="00DA6BE7" w:rsidRDefault="00074F74">
      <w:pPr>
        <w:pStyle w:val="ConsPlusNormal0"/>
        <w:jc w:val="both"/>
      </w:pPr>
    </w:p>
    <w:p w14:paraId="566BE147" w14:textId="77777777" w:rsidR="00074F74" w:rsidRPr="00DA6BE7" w:rsidRDefault="001A60BE">
      <w:pPr>
        <w:pStyle w:val="ConsPlusNormal0"/>
        <w:ind w:firstLine="540"/>
        <w:jc w:val="both"/>
      </w:pPr>
      <w:r w:rsidRPr="00DA6BE7">
        <w:t>34. Реализация концепции зеленых городов</w:t>
      </w:r>
    </w:p>
    <w:p w14:paraId="03AE3BC3" w14:textId="77777777" w:rsidR="00074F74" w:rsidRPr="00DA6BE7" w:rsidRDefault="00074F74">
      <w:pPr>
        <w:pStyle w:val="ConsPlusNormal0"/>
        <w:jc w:val="both"/>
      </w:pPr>
    </w:p>
    <w:p w14:paraId="4E374895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Задача - реализация концепции экогорода в г. Петрозаводске, районных центрах и моногородах Республики Карелия. Это предполагает переход городов к модели </w:t>
      </w:r>
      <w:r w:rsidRPr="00DA6BE7">
        <w:t xml:space="preserve">экологически устойчивого развития, предполагающей минимизацию потребления ресурсов и энергии и выбросов в окружающую среду, прежде всего г. Петрозаводска, и реализацию современной экологической политики, направленной на сохранение естественных экосистем и </w:t>
      </w:r>
      <w:r w:rsidRPr="00DA6BE7">
        <w:t>природно-антропогенных систем (циркулярная экономика).</w:t>
      </w:r>
    </w:p>
    <w:p w14:paraId="39E864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361A3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комплексное развитие городских общественных пространств, зеленых зон (парков, скверов) и набережных, в том числе в моногородах;</w:t>
      </w:r>
    </w:p>
    <w:p w14:paraId="73D5F97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принципов экологической архитектуры (мало</w:t>
      </w:r>
      <w:r w:rsidRPr="00DA6BE7">
        <w:t>этажное строительство, применение экологически чистых материалов, создание общественных пространств, зеленых зон и доступной инфраструктуры, удобство для пешеходов);</w:t>
      </w:r>
    </w:p>
    <w:p w14:paraId="72D120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бессрочного моратория на застройку парковых зон и противодействие такой застройк</w:t>
      </w:r>
      <w:r w:rsidRPr="00DA6BE7">
        <w:t>е;</w:t>
      </w:r>
    </w:p>
    <w:p w14:paraId="5BDBA47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измерение выбросов в атмосферу в г. Петрозаводске, районных центрах и моногородах Республики Карелия, публикация данных о выбросах в информационно-телекоммуникационной сети Интернет в режиме онлайн, сохранение "зеленого щита" вокруг г. Петрозаводска;</w:t>
      </w:r>
    </w:p>
    <w:p w14:paraId="1440FC7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</w:t>
      </w:r>
      <w:r w:rsidRPr="00DA6BE7">
        <w:t>имулирование развития электротранспорта путем наделения их преимущественным правом проезда;</w:t>
      </w:r>
    </w:p>
    <w:p w14:paraId="1C23150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пешеходного движения и велодвижения;</w:t>
      </w:r>
    </w:p>
    <w:p w14:paraId="08EADB0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внедрение ВИЭ в городском пространстве (освещение пешеходных переходов и велосипедных дорожек, обеспечение работ</w:t>
      </w:r>
      <w:r w:rsidRPr="00DA6BE7">
        <w:t>ы светофоров и т.д. за счет солнечных панелей и малых ветроэнергетических установок);</w:t>
      </w:r>
    </w:p>
    <w:p w14:paraId="34E07BF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активизация применения современных стандартов озеленения (высадка уже взрослых деревьев, ландшафтный дизайн и др.), устройство регионального питомника декоративных древес</w:t>
      </w:r>
      <w:r w:rsidRPr="00DA6BE7">
        <w:t>ных и кустарниковых растений, районированных для озеленения северных регионов;</w:t>
      </w:r>
    </w:p>
    <w:p w14:paraId="22FFD0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экологической грамотности населения и экологизация поведения жителей региона;</w:t>
      </w:r>
    </w:p>
    <w:p w14:paraId="4AFA12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массовых экологических акций (велопробеги, субботники, экологические фе</w:t>
      </w:r>
      <w:r w:rsidRPr="00DA6BE7">
        <w:t>стивали);</w:t>
      </w:r>
    </w:p>
    <w:p w14:paraId="76B0238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снижение видеозагрязнения через озеленение городов и внедрения сбалансированных цветовых решений;</w:t>
      </w:r>
    </w:p>
    <w:p w14:paraId="5E4EEE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мероприятий, направленных на улучшение экологической обстановки в городе, реклама в СМИ;</w:t>
      </w:r>
    </w:p>
    <w:p w14:paraId="15198D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технологий бережливого производства в жилищно-коммунальном хозяйстве;</w:t>
      </w:r>
    </w:p>
    <w:p w14:paraId="10501C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элементов экономики сотрудничества (или "совместной экономи</w:t>
      </w:r>
      <w:r w:rsidRPr="00DA6BE7">
        <w:t>ки" - экономики, в которой популярно совместное использование товаров и услуг), включая сервисы краткосрочной аренды автомобилей и др.;</w:t>
      </w:r>
    </w:p>
    <w:p w14:paraId="6C5D33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отдельных полностью экологически чистых территорий в городе с полным запретом въезда автомобильного транспорта,</w:t>
      </w:r>
      <w:r w:rsidRPr="00DA6BE7">
        <w:t xml:space="preserve"> курения на данной территории, создание соответствующей инфраструктуры здорового образа жизни (2-й, 3-й этапы реализации Стратегии);</w:t>
      </w:r>
    </w:p>
    <w:p w14:paraId="4E82A2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поэтапная адаптация и внедрение принципов устойчивого развития и ресурсопользования, которые сегодня интегрированы в действ</w:t>
      </w:r>
      <w:r w:rsidRPr="00DA6BE7">
        <w:t>ующие международные системы сертификации производств и продукции, международные стандарты планирования и организации городской среды (2-й, 3-й этапы реализации Стратегии).</w:t>
      </w:r>
    </w:p>
    <w:p w14:paraId="04A089A1" w14:textId="77777777" w:rsidR="00074F74" w:rsidRPr="00DA6BE7" w:rsidRDefault="00074F74">
      <w:pPr>
        <w:pStyle w:val="ConsPlusNormal0"/>
        <w:jc w:val="both"/>
      </w:pPr>
    </w:p>
    <w:p w14:paraId="1DCC8E67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направление</w:t>
      </w:r>
    </w:p>
    <w:p w14:paraId="4B7FBFA3" w14:textId="77777777" w:rsidR="00074F74" w:rsidRPr="00DA6BE7" w:rsidRDefault="001A60BE">
      <w:pPr>
        <w:pStyle w:val="ConsPlusTitle0"/>
        <w:jc w:val="center"/>
      </w:pPr>
      <w:r w:rsidRPr="00DA6BE7">
        <w:t>"Человеческий капитал и социальная сфера"</w:t>
      </w:r>
    </w:p>
    <w:p w14:paraId="7EE7AF38" w14:textId="77777777" w:rsidR="00074F74" w:rsidRPr="00DA6BE7" w:rsidRDefault="00074F74">
      <w:pPr>
        <w:pStyle w:val="ConsPlusNormal0"/>
        <w:jc w:val="both"/>
      </w:pPr>
    </w:p>
    <w:p w14:paraId="193A03D6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61B1F26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высокого качества жизни населения путем повышения доступности качественных социальных услуг, реализации духовного и культурного развития, достижения межнационального согласия.</w:t>
      </w:r>
    </w:p>
    <w:p w14:paraId="02ACFBB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</w:t>
      </w:r>
      <w:r w:rsidRPr="00DA6BE7">
        <w:t>евые результаты:</w:t>
      </w:r>
    </w:p>
    <w:p w14:paraId="41423C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ожидаемой продолжительности жизни;</w:t>
      </w:r>
    </w:p>
    <w:p w14:paraId="251704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рождаемости, снижение смертности, в том числе младенческой;</w:t>
      </w:r>
    </w:p>
    <w:p w14:paraId="7F1CBCA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популярности здорового образа жизни, увеличение доли населения, занимающегося физической культурой и спортом;</w:t>
      </w:r>
    </w:p>
    <w:p w14:paraId="0C7DC97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повышение кач</w:t>
      </w:r>
      <w:r w:rsidRPr="00DA6BE7">
        <w:t>ества предоставляемых услуг в системе образования (все виды образования), внедрение технологий непрерывного образования;</w:t>
      </w:r>
    </w:p>
    <w:p w14:paraId="50A633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доступности и качества услуг здравоохранения, внедрение современных технологий в здравоохранении;</w:t>
      </w:r>
    </w:p>
    <w:p w14:paraId="132385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посещаемости учреждений кул</w:t>
      </w:r>
      <w:r w:rsidRPr="00DA6BE7">
        <w:t>ьтуры;</w:t>
      </w:r>
    </w:p>
    <w:p w14:paraId="54BFE7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 2030 году уровня удовлетворенности граждан работой государственных и муниципальных организаций культуры, искусства и народного творчества.</w:t>
      </w:r>
    </w:p>
    <w:p w14:paraId="61331538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5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14.07.2025 N 775р-П)</w:t>
      </w:r>
    </w:p>
    <w:p w14:paraId="7FC1F668" w14:textId="77777777" w:rsidR="00074F74" w:rsidRPr="00DA6BE7" w:rsidRDefault="00074F74">
      <w:pPr>
        <w:pStyle w:val="ConsPlusNormal0"/>
        <w:jc w:val="both"/>
      </w:pPr>
    </w:p>
    <w:p w14:paraId="4F16F7A8" w14:textId="77777777" w:rsidR="00074F74" w:rsidRPr="00DA6BE7" w:rsidRDefault="001A60BE">
      <w:pPr>
        <w:pStyle w:val="ConsPlusNormal0"/>
        <w:ind w:firstLine="540"/>
        <w:jc w:val="both"/>
      </w:pPr>
      <w:r w:rsidRPr="00DA6BE7">
        <w:t>35. Развитие научно-образовательного комплекса</w:t>
      </w:r>
    </w:p>
    <w:p w14:paraId="3F27B5E2" w14:textId="77777777" w:rsidR="00074F74" w:rsidRPr="00DA6BE7" w:rsidRDefault="00074F74">
      <w:pPr>
        <w:pStyle w:val="ConsPlusNormal0"/>
        <w:jc w:val="both"/>
      </w:pPr>
    </w:p>
    <w:p w14:paraId="71796E5F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условий для развития Республики Карелия как научно-образовательного центра за счет стиму</w:t>
      </w:r>
      <w:r w:rsidRPr="00DA6BE7">
        <w:t>лирования и развития системы "наука - образование", вовлечения предприятий и организаций реального сектора экономики в систему подготовки кадров и проведение исследований.</w:t>
      </w:r>
    </w:p>
    <w:p w14:paraId="5A8C397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0851C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Республики Карелия, арктической и субарктической з</w:t>
      </w:r>
      <w:r w:rsidRPr="00DA6BE7">
        <w:t>он России необходимыми профессиональными кадрами для повышения конкурентоспособности региональной и российской экономики;</w:t>
      </w:r>
    </w:p>
    <w:p w14:paraId="1DA693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деятельности Карельского научного центра РАН и ПетрГУ как центров формирования и развития компетенций в перспективных научно</w:t>
      </w:r>
      <w:r w:rsidRPr="00DA6BE7">
        <w:t>-образовательных направлениях, интеграторов сетевого взаимодействия с ведущими зарубежными и российскими научно-исследовательскими центрами;</w:t>
      </w:r>
    </w:p>
    <w:p w14:paraId="1A78CD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Петрозаводского городского округа как модельного города будущего, научно-образовательного центр</w:t>
      </w:r>
      <w:r w:rsidRPr="00DA6BE7">
        <w:t>а, признанного на российском и мировом уровне;</w:t>
      </w:r>
    </w:p>
    <w:p w14:paraId="27695E8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опережающего развития приоритетных направлений фундаментальных и прикладных исследований, интеграции вузовской и академической науки в регионе;</w:t>
      </w:r>
    </w:p>
    <w:p w14:paraId="105BA96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внедрения технологий ПетрГУ и Карельского нау</w:t>
      </w:r>
      <w:r w:rsidRPr="00DA6BE7">
        <w:t>чного центра РАН в производство для модернизации традиционных отраслей промышленности (лесное, сельское, рыбное хозяйство, строительный и горный комплексы, машиностроение, энергетика) и формирования новых индустрий (ИТ, микроэлектроника, приборостроение) в</w:t>
      </w:r>
      <w:r w:rsidRPr="00DA6BE7">
        <w:t xml:space="preserve"> регионе, создание региональных научно-производственных кластеров;</w:t>
      </w:r>
    </w:p>
    <w:p w14:paraId="277D7CE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стимулов взаимодействия между научными, образовательными и производственными организациями республики, в том числе при формировании плана научно-исследовательских работ, реализации комплексных региональных проектов;</w:t>
      </w:r>
    </w:p>
    <w:p w14:paraId="142E5AA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реализации программы </w:t>
      </w:r>
      <w:r w:rsidRPr="00DA6BE7">
        <w:t>развития опорного ПетрГУ для обеспечения устойчивого инновационного развития Республики Карелия и программ развития других вузов и филиалов, включая разработку специальных образовательных программ для нужд экономики региона;</w:t>
      </w:r>
    </w:p>
    <w:p w14:paraId="5158883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реализации программы </w:t>
      </w:r>
      <w:r w:rsidRPr="00DA6BE7">
        <w:t xml:space="preserve">развития Карельского научного центра РАН, включая разработку и реализацию программы инновационных и прикладных исследований для нужд </w:t>
      </w:r>
      <w:r w:rsidRPr="00DA6BE7">
        <w:lastRenderedPageBreak/>
        <w:t>экономики Карелии;</w:t>
      </w:r>
    </w:p>
    <w:p w14:paraId="4C6F88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роли ПетрГУ как опорного университета Республики Карелия, университетского центра инновационно</w:t>
      </w:r>
      <w:r w:rsidRPr="00DA6BE7">
        <w:t>го, технологического и социального развития региона;</w:t>
      </w:r>
    </w:p>
    <w:p w14:paraId="6DD8E3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реализации прикладных и фундаментальных исследований, приоритетного проекта "Вузы как центры пространства создания инноваций", проектов Национальной технологической инициативы (НТИ), национальн</w:t>
      </w:r>
      <w:r w:rsidRPr="00DA6BE7">
        <w:t>ого проекта "Наука" (федеральных проектов "Развитие научной и научно-производственной кооперации", "Развитие передовой инфраструктуры для проведения исследований и разработок в Российской Федерации", "Развитие кадрового потенциала в сфере исследований и ра</w:t>
      </w:r>
      <w:r w:rsidRPr="00DA6BE7">
        <w:t>зработок");</w:t>
      </w:r>
    </w:p>
    <w:p w14:paraId="34ACBC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целостной системы подготовки и профессионального роста научных и научно-педагогических кадров, обеспечивающей условия для осуществления молодыми учеными научных исследований и разработок, создания научных лабораторий и конкурентосп</w:t>
      </w:r>
      <w:r w:rsidRPr="00DA6BE7">
        <w:t>особных коллективов;</w:t>
      </w:r>
    </w:p>
    <w:p w14:paraId="61C2F7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подготовка и переподготовка кадров для высокотехнологичных производств: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</w:t>
      </w:r>
      <w:r w:rsidRPr="00DA6BE7">
        <w:t>ствии с текущими и перспективными потребностями компаний;</w:t>
      </w:r>
    </w:p>
    <w:p w14:paraId="0F9821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центров компетенций по подготовке специалистов отдельных направлений в соответствии с потребностями экономики региона;</w:t>
      </w:r>
    </w:p>
    <w:p w14:paraId="5A388B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сотрудничеству высших учебных заведений и научных организац</w:t>
      </w:r>
      <w:r w:rsidRPr="00DA6BE7">
        <w:t>ий Республики Карелия с финскими и российскими высшими учебными заведениями - новые совместные программы, участие в работе кластеров, софинансирование создания объектов инновационной инфраструктуры и инфраструктуры поддержки малых и средних предприятий, уч</w:t>
      </w:r>
      <w:r w:rsidRPr="00DA6BE7">
        <w:t>астие в научно-исследовательских проектах для крупных корпораций;</w:t>
      </w:r>
    </w:p>
    <w:p w14:paraId="465315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числа иностранных граждан, обучающихся в образовательных организациях высшего образования и научных организациях;</w:t>
      </w:r>
    </w:p>
    <w:p w14:paraId="7C7875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созданию активного сообщества выпускников высших учебн</w:t>
      </w:r>
      <w:r w:rsidRPr="00DA6BE7">
        <w:t>ых заведений, направленного на развитие межрегиональных и международных связей республики;</w:t>
      </w:r>
    </w:p>
    <w:p w14:paraId="3436E3E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региональной программы стажировок и обучения кадров, развитие курсов повышения квалификации и переподготовки в Республике Карелия на базе местных профильн</w:t>
      </w:r>
      <w:r w:rsidRPr="00DA6BE7">
        <w:t>ых вузов и филиалов;</w:t>
      </w:r>
    </w:p>
    <w:p w14:paraId="38D2E6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информированности населения и работодателей о действующих образовательных программах государственных учреждений, осуществляемых на безвозмездной основе в рамках их компетенций;</w:t>
      </w:r>
    </w:p>
    <w:p w14:paraId="0DE62E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реализации рационали</w:t>
      </w:r>
      <w:r w:rsidRPr="00DA6BE7">
        <w:t>заторского и изобретательского потенциала населения;</w:t>
      </w:r>
    </w:p>
    <w:p w14:paraId="528C8B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Карелия;</w:t>
      </w:r>
    </w:p>
    <w:p w14:paraId="74D0D4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международног</w:t>
      </w:r>
      <w:r w:rsidRPr="00DA6BE7">
        <w:t>о и межрегионального студенческого обмена и стажировок.</w:t>
      </w:r>
    </w:p>
    <w:p w14:paraId="0A6741B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Арктики, предприятий - технологических лидеров в </w:t>
      </w:r>
      <w:r w:rsidRPr="00DA6BE7">
        <w:t>сферах информационно-коммуникационных технологий, микроэлектроники, медико-биологических технологий, рыбного хозяйства и аквакультуры, производства пищевых добавок, поддержка инициативы Карельского научного центра РАН по взаимодействию с научными и образов</w:t>
      </w:r>
      <w:r w:rsidRPr="00DA6BE7">
        <w:t>ательными организациями в рамках Арктического научно-образовательного центра мирового уровня в сфере экономики, экологической безопасности и сохранения природы, улучшения качества жизни населения российской Арктики.</w:t>
      </w:r>
    </w:p>
    <w:p w14:paraId="36510530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56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24.12.2020 N 990р-П)</w:t>
      </w:r>
    </w:p>
    <w:p w14:paraId="5D40D801" w14:textId="77777777" w:rsidR="00074F74" w:rsidRPr="00DA6BE7" w:rsidRDefault="00074F74">
      <w:pPr>
        <w:pStyle w:val="ConsPlusNormal0"/>
        <w:jc w:val="both"/>
      </w:pPr>
    </w:p>
    <w:p w14:paraId="1BAB88D7" w14:textId="77777777" w:rsidR="00074F74" w:rsidRPr="00DA6BE7" w:rsidRDefault="001A60BE">
      <w:pPr>
        <w:pStyle w:val="ConsPlusNormal0"/>
        <w:ind w:firstLine="540"/>
        <w:jc w:val="both"/>
      </w:pPr>
      <w:r w:rsidRPr="00DA6BE7">
        <w:t>36. Развитие системы общего и дополнительного образования</w:t>
      </w:r>
    </w:p>
    <w:p w14:paraId="1EAD57DB" w14:textId="77777777" w:rsidR="00074F74" w:rsidRPr="00DA6BE7" w:rsidRDefault="00074F74">
      <w:pPr>
        <w:pStyle w:val="ConsPlusNormal0"/>
        <w:jc w:val="both"/>
      </w:pPr>
    </w:p>
    <w:p w14:paraId="7B10256D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доступности и качества общего и дополнительного образования.</w:t>
      </w:r>
    </w:p>
    <w:p w14:paraId="3578C1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</w:t>
      </w:r>
      <w:r w:rsidRPr="00DA6BE7">
        <w:t>оприятия:</w:t>
      </w:r>
    </w:p>
    <w:p w14:paraId="74A921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современной и эффективной системы доступного и качественного общего и дополнительного образования;</w:t>
      </w:r>
    </w:p>
    <w:p w14:paraId="176C32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государственных гарантий общедоступности и бесплатности общего образования;</w:t>
      </w:r>
    </w:p>
    <w:p w14:paraId="2CCB7B8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форм предоставления дошкольного обр</w:t>
      </w:r>
      <w:r w:rsidRPr="00DA6BE7">
        <w:t>азования, включая развитие инфраструктуры раннего развития детей (в возрасте от 2 месяцев до 3 лет);</w:t>
      </w:r>
    </w:p>
    <w:p w14:paraId="154F6A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сети организаций общего образования;</w:t>
      </w:r>
    </w:p>
    <w:p w14:paraId="22BF06C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модернизация инфраструктуры общего и дополнительного образования в соответствии с современными требованиями;</w:t>
      </w:r>
    </w:p>
    <w:p w14:paraId="15735D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</w:t>
      </w:r>
      <w:r w:rsidRPr="00DA6BE7">
        <w:t>артов;</w:t>
      </w:r>
    </w:p>
    <w:p w14:paraId="05E3529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модернизация дополнительных общеобразовательных программ в соответствии с современными требованиями и создание условий, обеспечивающих доступность дополнительных общеобразовательных программ естественнонаучной и технической направленности для обучаю</w:t>
      </w:r>
      <w:r w:rsidRPr="00DA6BE7">
        <w:t>щихся;</w:t>
      </w:r>
    </w:p>
    <w:p w14:paraId="7CE3B2F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образования в образовательных организациях путем реализации региональных проектов;</w:t>
      </w:r>
    </w:p>
    <w:p w14:paraId="46554D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национальных проектов "Образование", "Демография" и входящих в них региональных проектов в сфере общего образования;</w:t>
      </w:r>
    </w:p>
    <w:p w14:paraId="519961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возможн</w:t>
      </w:r>
      <w:r w:rsidRPr="00DA6BE7">
        <w:t>ости непрерывного профессионального развития педагогических работников;</w:t>
      </w:r>
    </w:p>
    <w:p w14:paraId="0439289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</w:t>
      </w:r>
      <w:r w:rsidRPr="00DA6BE7">
        <w:t>ых технологий;</w:t>
      </w:r>
    </w:p>
    <w:p w14:paraId="1FD61F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реализация образовательных программ в сетевой форме;</w:t>
      </w:r>
    </w:p>
    <w:p w14:paraId="747840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регионального модельного центра дополнительного образования, муниципальных (опорных) центров дополнительного образования;</w:t>
      </w:r>
    </w:p>
    <w:p w14:paraId="4461489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современной и безопасной цифровой обр</w:t>
      </w:r>
      <w:r w:rsidRPr="00DA6BE7">
        <w:t>азовательной среды, обеспечивающей высокое качество и доступность образования всех видов и уровней;</w:t>
      </w:r>
    </w:p>
    <w:p w14:paraId="632A318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детского технопарка Кванториума "Сампо";</w:t>
      </w:r>
    </w:p>
    <w:p w14:paraId="64BBDB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реализация системы мер, направленных на развитие ранней профориентации, выявление и сопровожд</w:t>
      </w:r>
      <w:r w:rsidRPr="00DA6BE7">
        <w:t>ение одаренных детей;</w:t>
      </w:r>
    </w:p>
    <w:p w14:paraId="15E51D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в помещениях государственных (муниципальных) образовательных организаций, реализующих программы общего образования, безопасного доступа к государственным, муниципальным и иным информационным системам, а также к информацион</w:t>
      </w:r>
      <w:r w:rsidRPr="00DA6BE7">
        <w:t>но-телекоммуникационной сети Интернет;</w:t>
      </w:r>
    </w:p>
    <w:p w14:paraId="11B266E7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5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042268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обучающихся и учителей бесплатным доступом к верифицированному цифровому образователь</w:t>
      </w:r>
      <w:r w:rsidRPr="00DA6BE7">
        <w:t>ному контенту и сервисам, позволяющим реализовать программы общего образования любого уровня сложности;</w:t>
      </w:r>
    </w:p>
    <w:p w14:paraId="371CA712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5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6142226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системы, обеспечивающей</w:t>
      </w:r>
      <w:r w:rsidRPr="00DA6BE7">
        <w:t xml:space="preserve"> принятие управленческих решений в системе образования на основе анализа "больших данных";</w:t>
      </w:r>
    </w:p>
    <w:p w14:paraId="412E7A1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5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2F0FD3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школьникам возможности управления</w:t>
      </w:r>
      <w:r w:rsidRPr="00DA6BE7">
        <w:t xml:space="preserve"> образовательной траекторией, академическими и личностными достижениями;</w:t>
      </w:r>
    </w:p>
    <w:p w14:paraId="0D375FB9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6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205FFC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родителям возможности автоматизированного подбора д</w:t>
      </w:r>
      <w:r w:rsidRPr="00DA6BE7">
        <w:t>ля ребенка образовательных организаций и образовательных программ;</w:t>
      </w:r>
    </w:p>
    <w:p w14:paraId="1D694801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6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6AFC15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педагогическим работникам возможности автоматизированного</w:t>
      </w:r>
      <w:r w:rsidRPr="00DA6BE7">
        <w:t xml:space="preserve"> планирования рабочих программ, автоматизированной проверки домашних заданий, автоматизированного планирования повышения квалификации.</w:t>
      </w:r>
    </w:p>
    <w:p w14:paraId="63D084E4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6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51871909" w14:textId="77777777" w:rsidR="00074F74" w:rsidRPr="00DA6BE7" w:rsidRDefault="001A60BE">
      <w:pPr>
        <w:pStyle w:val="ConsPlusNormal0"/>
        <w:jc w:val="both"/>
      </w:pPr>
      <w:r w:rsidRPr="00DA6BE7">
        <w:t xml:space="preserve">(п. 36 в ред. </w:t>
      </w:r>
      <w:hyperlink r:id="rId263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287р-П)</w:t>
      </w:r>
    </w:p>
    <w:p w14:paraId="46D851ED" w14:textId="77777777" w:rsidR="00074F74" w:rsidRPr="00DA6BE7" w:rsidRDefault="00074F74">
      <w:pPr>
        <w:pStyle w:val="ConsPlusNormal0"/>
        <w:jc w:val="both"/>
      </w:pPr>
    </w:p>
    <w:p w14:paraId="73CBBAE6" w14:textId="77777777" w:rsidR="00074F74" w:rsidRPr="00DA6BE7" w:rsidRDefault="001A60BE">
      <w:pPr>
        <w:pStyle w:val="ConsPlusNormal0"/>
        <w:ind w:firstLine="540"/>
        <w:jc w:val="both"/>
      </w:pPr>
      <w:r w:rsidRPr="00DA6BE7">
        <w:t>37. Развитие системы профессионального и непрерывного образования</w:t>
      </w:r>
    </w:p>
    <w:p w14:paraId="69CE0688" w14:textId="77777777" w:rsidR="00074F74" w:rsidRPr="00DA6BE7" w:rsidRDefault="00074F74">
      <w:pPr>
        <w:pStyle w:val="ConsPlusNormal0"/>
        <w:jc w:val="both"/>
      </w:pPr>
    </w:p>
    <w:p w14:paraId="1FDD8EB6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доступности и качества профессионального образования, развитие системы непрерывного профессионального образования.</w:t>
      </w:r>
    </w:p>
    <w:p w14:paraId="11B8A6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3E783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повышение качества образования в </w:t>
      </w:r>
      <w:r w:rsidRPr="00DA6BE7">
        <w:t>профессиональных образовательных организациях в соответствии с запросами экономики;</w:t>
      </w:r>
    </w:p>
    <w:p w14:paraId="13B327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обеспечение государственных гарантий общедоступности среднего профессионального образования;</w:t>
      </w:r>
    </w:p>
    <w:p w14:paraId="5AF438A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экономики Республики Карелия в квалифицированных рабочи</w:t>
      </w:r>
      <w:r w:rsidRPr="00DA6BE7">
        <w:t>х кадрах и специалистах среднего звена по приоритетным направлениям модернизации и технологического развития;</w:t>
      </w:r>
    </w:p>
    <w:p w14:paraId="662D558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6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01.07.2024 N 700р-П;</w:t>
      </w:r>
    </w:p>
    <w:p w14:paraId="7437CCA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федерального проекта "Профессионалитет";</w:t>
      </w:r>
    </w:p>
    <w:p w14:paraId="1BB1FE2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6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</w:t>
        </w:r>
        <w:r w:rsidRPr="00DA6BE7">
          <w:t>яжения</w:t>
        </w:r>
      </w:hyperlink>
      <w:r w:rsidRPr="00DA6BE7">
        <w:t xml:space="preserve"> Правительства РК от 01.07.2024 N 700р-П)</w:t>
      </w:r>
    </w:p>
    <w:p w14:paraId="166EEF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сети профессиональных образовательных организаций;</w:t>
      </w:r>
    </w:p>
    <w:p w14:paraId="38F87E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модернизация инфраструктуры профессиональных образовательных организаций;</w:t>
      </w:r>
    </w:p>
    <w:p w14:paraId="300C19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образовательных программ, ориентированных на потребность отрасл</w:t>
      </w:r>
      <w:r w:rsidRPr="00DA6BE7">
        <w:t>евого рынка труда и конкретных предприятий в Республики Карелия;</w:t>
      </w:r>
    </w:p>
    <w:p w14:paraId="5B44991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6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1B1E5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организаций;</w:t>
      </w:r>
    </w:p>
    <w:p w14:paraId="50D104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спектра и вариативности программ дополнительного профессионального образования;</w:t>
      </w:r>
    </w:p>
    <w:p w14:paraId="7DA8C0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</w:t>
      </w:r>
      <w:r w:rsidRPr="00DA6BE7">
        <w:t>ание системы непрерывного обновления работающими гражданами своих профессиональных знаний и приобретения ими новых профессиональных навыков.</w:t>
      </w:r>
    </w:p>
    <w:p w14:paraId="4DE57E4B" w14:textId="77777777" w:rsidR="00074F74" w:rsidRPr="00DA6BE7" w:rsidRDefault="001A60BE">
      <w:pPr>
        <w:pStyle w:val="ConsPlusNormal0"/>
        <w:jc w:val="both"/>
      </w:pPr>
      <w:r w:rsidRPr="00DA6BE7">
        <w:t xml:space="preserve">(п. 37 в ред. </w:t>
      </w:r>
      <w:hyperlink r:id="rId26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N 287р</w:t>
      </w:r>
      <w:r w:rsidRPr="00DA6BE7">
        <w:t>-П)</w:t>
      </w:r>
    </w:p>
    <w:p w14:paraId="782AF210" w14:textId="77777777" w:rsidR="00074F74" w:rsidRPr="00DA6BE7" w:rsidRDefault="00074F74">
      <w:pPr>
        <w:pStyle w:val="ConsPlusNormal0"/>
        <w:jc w:val="both"/>
      </w:pPr>
    </w:p>
    <w:p w14:paraId="22954274" w14:textId="77777777" w:rsidR="00074F74" w:rsidRPr="00DA6BE7" w:rsidRDefault="001A60BE">
      <w:pPr>
        <w:pStyle w:val="ConsPlusNormal0"/>
        <w:ind w:firstLine="540"/>
        <w:jc w:val="both"/>
      </w:pPr>
      <w:r w:rsidRPr="00DA6BE7">
        <w:t>38. Доступность социальных услуг</w:t>
      </w:r>
    </w:p>
    <w:p w14:paraId="532332AF" w14:textId="77777777" w:rsidR="00074F74" w:rsidRPr="00DA6BE7" w:rsidRDefault="00074F74">
      <w:pPr>
        <w:pStyle w:val="ConsPlusNormal0"/>
        <w:jc w:val="both"/>
      </w:pPr>
    </w:p>
    <w:p w14:paraId="085C358D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привлекательности населенных пунктов Республики Карелия для жизни людей за счет повышения доступности и качества социальных услуг, создание условий для сокращения оттока молодежи и квалифицированных</w:t>
      </w:r>
      <w:r w:rsidRPr="00DA6BE7">
        <w:t xml:space="preserve"> специалистов, решение проблемы бедности.</w:t>
      </w:r>
    </w:p>
    <w:p w14:paraId="547F0AC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8CC989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инфраструктуры;</w:t>
      </w:r>
    </w:p>
    <w:p w14:paraId="4C0659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усиление социальной поддержки наиболее нуж</w:t>
      </w:r>
      <w:r w:rsidRPr="00DA6BE7">
        <w:t>дающихся граждан за счет реализации мероприятий, обеспечивающих последовательное расширение адресного подхода, основанного на оценке нуждаемости при предоставлении мер социальной поддержки и социальных услуг;</w:t>
      </w:r>
    </w:p>
    <w:p w14:paraId="2A9FC2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доступности социальных услуг за сче</w:t>
      </w:r>
      <w:r w:rsidRPr="00DA6BE7">
        <w:t xml:space="preserve">т развития негосударственного сектора, модернизации бюджетной сети учреждений социального обслуживания, включая строительство 2 домов-интернатов для граждан пожилого возраста и инвалидов, разработки и внедрения инновационных технологий в сфере социального </w:t>
      </w:r>
      <w:r w:rsidRPr="00DA6BE7">
        <w:t>обслуживания;</w:t>
      </w:r>
    </w:p>
    <w:p w14:paraId="4DF536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доступности объектов и услуг в приоритетных сферах жизнедеятельности инвалидов и других маломобильных групп населения;</w:t>
      </w:r>
    </w:p>
    <w:p w14:paraId="534A57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условий для развития, социализации и самореализации молодежи, патриотическое воспитание;</w:t>
      </w:r>
    </w:p>
    <w:p w14:paraId="660700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обеспечение поддержки </w:t>
      </w:r>
      <w:r w:rsidRPr="00DA6BE7">
        <w:t>семей с детьми;</w:t>
      </w:r>
    </w:p>
    <w:p w14:paraId="359E93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участков, обеспеченных необходимой инфраструктурой;</w:t>
      </w:r>
    </w:p>
    <w:p w14:paraId="1F8663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в со</w:t>
      </w:r>
      <w:r w:rsidRPr="00DA6BE7">
        <w:t>циальную политику принципов соучастия различных слоев общества, а также механизмов неэкономического стимулирования и поощрения общественного участия на территории Республики Карелия;</w:t>
      </w:r>
    </w:p>
    <w:p w14:paraId="01A497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подключения социально значимых объектов Республики Карелия, в</w:t>
      </w:r>
      <w:r w:rsidRPr="00DA6BE7">
        <w:t xml:space="preserve"> том числе фельдшерско-акушерских пунктов, находящихся в отдаленных населенных пунктах и приграничных районах Республики Карелия, к точкам доступа с высокоскоростными каналами связи;</w:t>
      </w:r>
    </w:p>
    <w:p w14:paraId="225B57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защищенности населения Республики Карелия от чрезвычайны</w:t>
      </w:r>
      <w:r w:rsidRPr="00DA6BE7">
        <w:t>х ситуаций природного и техногенного характера, развитие инфраструктуры, повышение осведомленности граждан о путях эвакуации, проведение обучающих мероприятий;</w:t>
      </w:r>
    </w:p>
    <w:p w14:paraId="25332E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обеспечению необходимой инфраструктурой земельных участков в целях жилищного строител</w:t>
      </w:r>
      <w:r w:rsidRPr="00DA6BE7">
        <w:t>ьства для семей, имеющих трех и более детей;</w:t>
      </w:r>
    </w:p>
    <w:p w14:paraId="379B28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и продвижение традиционных семейных ценностей на территории Республики Карелия;</w:t>
      </w:r>
    </w:p>
    <w:p w14:paraId="565B570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социального контракта и распространение информации о наилучшем опыте его использования на территории Республики Карелия;</w:t>
      </w:r>
    </w:p>
    <w:p w14:paraId="09270F8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проведение работы в каждом муниципальном образовании по информированию населения с доходами ниже прожиточного минимума о </w:t>
      </w:r>
      <w:r w:rsidRPr="00DA6BE7">
        <w:t>возможностях переобучения, подработки, открытия собственного дела и др.;</w:t>
      </w:r>
    </w:p>
    <w:p w14:paraId="3A8B48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женского предпринимательства (в том числе для женщин, которые имеют одного или более детей) и информирование женщин о соответствующих возможностях;</w:t>
      </w:r>
    </w:p>
    <w:p w14:paraId="0C7A27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доли негос</w:t>
      </w:r>
      <w:r w:rsidRPr="00DA6BE7">
        <w:t>ударственного сектора экономики в процессе оказания социальных услуг, привлечение частных инвесторов в сферу социального обслуживания, реализация государственно-частных и муниципально-частных проектов;</w:t>
      </w:r>
    </w:p>
    <w:p w14:paraId="4546A32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системная поддержка добровольческой (волонтерской) дея</w:t>
      </w:r>
      <w:r w:rsidRPr="00DA6BE7">
        <w:t>тельности, в том числе деятельности "серебряных волонтеров" в сфере оказания социальных услуг;</w:t>
      </w:r>
    </w:p>
    <w:p w14:paraId="41EE48B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перевод мер социальной поддержки в формат "Социального казначейства";</w:t>
      </w:r>
    </w:p>
    <w:p w14:paraId="6D677E3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68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</w:t>
      </w:r>
      <w:r w:rsidRPr="00DA6BE7">
        <w:t>а РК от 20.08.2021 N 610р-П)</w:t>
      </w:r>
    </w:p>
    <w:p w14:paraId="36632F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инвалидов, частично или полностью утративших способность к самостоятельному уходу;</w:t>
      </w:r>
    </w:p>
    <w:p w14:paraId="162E6BBA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6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0DE769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банков данных льготных категорий граждан в единой государственной информационной системе социального обеспечения;</w:t>
      </w:r>
    </w:p>
    <w:p w14:paraId="01BEB72B" w14:textId="77777777" w:rsidR="00074F74" w:rsidRPr="00DA6BE7" w:rsidRDefault="001A60BE">
      <w:pPr>
        <w:pStyle w:val="ConsPlusNormal0"/>
        <w:jc w:val="both"/>
      </w:pPr>
      <w:r w:rsidRPr="00DA6BE7">
        <w:t>(абзац введен</w:t>
      </w:r>
      <w:r w:rsidRPr="00DA6BE7">
        <w:t xml:space="preserve"> </w:t>
      </w:r>
      <w:hyperlink r:id="rId27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0C858F1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цифровых технологий и платформенных решений для оказания государственной социальной помощи на основании социального контракта;</w:t>
      </w:r>
    </w:p>
    <w:p w14:paraId="7ACF2E1C" w14:textId="77777777" w:rsidR="00074F74" w:rsidRPr="00DA6BE7" w:rsidRDefault="001A60BE">
      <w:pPr>
        <w:pStyle w:val="ConsPlusNormal0"/>
        <w:jc w:val="both"/>
      </w:pPr>
      <w:r w:rsidRPr="00DA6BE7">
        <w:t>(абзац введе</w:t>
      </w:r>
      <w:r w:rsidRPr="00DA6BE7">
        <w:t xml:space="preserve">н </w:t>
      </w:r>
      <w:hyperlink r:id="rId271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7928E7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информационной системы "Единый контакт-центр взаимодействия с гражданами".</w:t>
      </w:r>
    </w:p>
    <w:p w14:paraId="313EE26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7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54811489" w14:textId="77777777" w:rsidR="00074F74" w:rsidRPr="00DA6BE7" w:rsidRDefault="00074F74">
      <w:pPr>
        <w:pStyle w:val="ConsPlusNormal0"/>
        <w:jc w:val="both"/>
      </w:pPr>
    </w:p>
    <w:p w14:paraId="76FDBAA9" w14:textId="77777777" w:rsidR="00074F74" w:rsidRPr="00DA6BE7" w:rsidRDefault="001A60BE">
      <w:pPr>
        <w:pStyle w:val="ConsPlusNormal0"/>
        <w:ind w:firstLine="540"/>
        <w:jc w:val="both"/>
      </w:pPr>
      <w:r w:rsidRPr="00DA6BE7">
        <w:t>39. Здравоохранение</w:t>
      </w:r>
    </w:p>
    <w:p w14:paraId="7EEEDF00" w14:textId="77777777" w:rsidR="00074F74" w:rsidRPr="00DA6BE7" w:rsidRDefault="00074F74">
      <w:pPr>
        <w:pStyle w:val="ConsPlusNormal0"/>
        <w:jc w:val="both"/>
      </w:pPr>
    </w:p>
    <w:p w14:paraId="2CEDFBB6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Задачи - увеличение ожидаемой продолжительности жизни, снижение уровня смертности и инвалидизации населения, профилактика профессиональных заболеваний; повышение качества и доступности медицинской помощи, включая вакцинацию и лекарственное обеспечение; обе</w:t>
      </w:r>
      <w:r w:rsidRPr="00DA6BE7">
        <w:t>спечение устойчивости системы здравоохранения, ее адаптации к новым вызовам и угрозам, в том числе связанным с распространением инфекционных заболеваний.</w:t>
      </w:r>
    </w:p>
    <w:p w14:paraId="40DE409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95FF7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медицинской инфраструктуры, в том числе в малонаселенных пун</w:t>
      </w:r>
      <w:r w:rsidRPr="00DA6BE7">
        <w:t>ктах, приобретение мобильных медицинских комплексов, организация санитарно-авиационной эвакуации в труднодоступных населенных пунктах;</w:t>
      </w:r>
    </w:p>
    <w:p w14:paraId="61A701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системы оказания медицинской помощи лицам с болезнями системы кровообращения, злокачественными новообра</w:t>
      </w:r>
      <w:r w:rsidRPr="00DA6BE7">
        <w:t>зованиями, сахарным диабетом, инфекционными заболеваниями, включая ВИЧ-инфекцию и гепатит C;</w:t>
      </w:r>
    </w:p>
    <w:p w14:paraId="5EE7077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ликвидация дефицита медицинских работников;</w:t>
      </w:r>
    </w:p>
    <w:p w14:paraId="6015D0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доступности квалифицированной помощи женщинам и детям, в том числе охрана репродуктивного здоровья;</w:t>
      </w:r>
    </w:p>
    <w:p w14:paraId="3FFACBC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</w:t>
      </w:r>
      <w:r w:rsidRPr="00DA6BE7">
        <w:t>я мероприятий, направленных на увеличение доли граждан, ведущих здоровый образ жизни;</w:t>
      </w:r>
    </w:p>
    <w:p w14:paraId="1368B0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и доступности медицинской помощи для лиц старше трудоспособного возраста;</w:t>
      </w:r>
    </w:p>
    <w:p w14:paraId="324891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информационных технологий в здравоохранении;</w:t>
      </w:r>
    </w:p>
    <w:p w14:paraId="24F9CB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продолжение внедрения п</w:t>
      </w:r>
      <w:r w:rsidRPr="00DA6BE7">
        <w:t>ациент-ориентированных подходов в организации и оказании медицинской помощи;</w:t>
      </w:r>
    </w:p>
    <w:p w14:paraId="1DF9FF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медико-социальная помощь ветеранам боевых действий, принимавшим участие (содействовавшим выполнению задач) в специальной военной операции;</w:t>
      </w:r>
    </w:p>
    <w:p w14:paraId="1AB97B2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национального проекта "Молоде</w:t>
      </w:r>
      <w:r w:rsidRPr="00DA6BE7">
        <w:t>жь и дети" и входящих в него региональных проектов.</w:t>
      </w:r>
    </w:p>
    <w:p w14:paraId="58B61ED8" w14:textId="77777777" w:rsidR="00074F74" w:rsidRPr="00DA6BE7" w:rsidRDefault="001A60BE">
      <w:pPr>
        <w:pStyle w:val="ConsPlusNormal0"/>
        <w:jc w:val="both"/>
      </w:pPr>
      <w:r w:rsidRPr="00DA6BE7">
        <w:t xml:space="preserve">(п. 39 в ред. </w:t>
      </w:r>
      <w:hyperlink r:id="rId27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5DCA2D97" w14:textId="77777777" w:rsidR="00074F74" w:rsidRPr="00DA6BE7" w:rsidRDefault="00074F74">
      <w:pPr>
        <w:pStyle w:val="ConsPlusNormal0"/>
        <w:jc w:val="both"/>
      </w:pPr>
    </w:p>
    <w:p w14:paraId="3043F3FD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40. Ф</w:t>
      </w:r>
      <w:r w:rsidRPr="00DA6BE7">
        <w:t>изическая культура и спорт</w:t>
      </w:r>
    </w:p>
    <w:p w14:paraId="39F40D99" w14:textId="77777777" w:rsidR="00074F74" w:rsidRPr="00DA6BE7" w:rsidRDefault="00074F74">
      <w:pPr>
        <w:pStyle w:val="ConsPlusNormal0"/>
        <w:jc w:val="both"/>
      </w:pPr>
    </w:p>
    <w:p w14:paraId="62BA7481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условий, обеспечивающих широкие возможности для систематических занятий физической культурой и спортом, рост достижений спортсменов из Республики Карелия.</w:t>
      </w:r>
    </w:p>
    <w:p w14:paraId="2614757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9EB590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7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13.04.2021 N 287р-П;</w:t>
      </w:r>
    </w:p>
    <w:p w14:paraId="54C44D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введение нормативов по строительству и реконструкции социальной и спортивной инфраструктуры при строительстве коммерческих и жилы</w:t>
      </w:r>
      <w:r w:rsidRPr="00DA6BE7">
        <w:t>х площадей;</w:t>
      </w:r>
    </w:p>
    <w:p w14:paraId="09DCD7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формированию единой системы управления физической культурой и спортом в городских округах и муниципальных районах;</w:t>
      </w:r>
    </w:p>
    <w:p w14:paraId="783B7A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заключение соглашений с заинтересованными организациями по вопросам совместной деятельности в области развития физичес</w:t>
      </w:r>
      <w:r w:rsidRPr="00DA6BE7">
        <w:t>кой культуры и спорта в Республике Карелия;</w:t>
      </w:r>
    </w:p>
    <w:p w14:paraId="1CE0642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внедрение Всероссийского физкультурно-спортивного комплекса "Готов к труду и обороне" (оснащение и обеспечение деятельности центров тестирования Всероссийского физкультурно-спортивного комплекса "Готов к труду и </w:t>
      </w:r>
      <w:r w:rsidRPr="00DA6BE7">
        <w:t>обороне", его пропаганда и стимулирование жителей республики к подготовке и выполнению нормативов комплекса);</w:t>
      </w:r>
    </w:p>
    <w:p w14:paraId="676DF3C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и проведение на территории Республики Карелия межрегиональных, всероссийских и международных соревнований;</w:t>
      </w:r>
    </w:p>
    <w:p w14:paraId="002DA5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системы и</w:t>
      </w:r>
      <w:r w:rsidRPr="00DA6BE7">
        <w:t>нформационной политики и пропаганды занятий физической культурой и спортом;</w:t>
      </w:r>
    </w:p>
    <w:p w14:paraId="723BD69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оборудование общественных пространств и парковых зон комплексами уличных спортивных тренажеров, площадками для занятий спортом и организация спортивных мероприятий;</w:t>
      </w:r>
    </w:p>
    <w:p w14:paraId="7CA543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занятий физической культурой и спортом для всех категорий и групп насе</w:t>
      </w:r>
      <w:r w:rsidRPr="00DA6BE7">
        <w:t>ления;</w:t>
      </w:r>
    </w:p>
    <w:p w14:paraId="6B1BF83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шаговой доступности спортивных объектов;</w:t>
      </w:r>
    </w:p>
    <w:p w14:paraId="2B0D56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доли граждан, систематически занимающихся физической культурой и спортом, до 70%;</w:t>
      </w:r>
    </w:p>
    <w:p w14:paraId="39BD541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7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13.04.2021 </w:t>
      </w:r>
      <w:r w:rsidRPr="00DA6BE7">
        <w:t>N 287р-П)</w:t>
      </w:r>
    </w:p>
    <w:p w14:paraId="2F4F77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массовых спортивных мероприятий (легкоатлетических, лыжных и велопробегов и др.).</w:t>
      </w:r>
    </w:p>
    <w:p w14:paraId="16B01893" w14:textId="77777777" w:rsidR="00074F74" w:rsidRPr="00DA6BE7" w:rsidRDefault="00074F74">
      <w:pPr>
        <w:pStyle w:val="ConsPlusNormal0"/>
        <w:jc w:val="both"/>
      </w:pPr>
    </w:p>
    <w:p w14:paraId="7CAB6D41" w14:textId="77777777" w:rsidR="00074F74" w:rsidRPr="00DA6BE7" w:rsidRDefault="001A60BE">
      <w:pPr>
        <w:pStyle w:val="ConsPlusNormal0"/>
        <w:ind w:firstLine="540"/>
        <w:jc w:val="both"/>
      </w:pPr>
      <w:r w:rsidRPr="00DA6BE7">
        <w:t>41. Вовлечение молодежи в социально-экономическое развитие региона, патриотическое воспитание</w:t>
      </w:r>
    </w:p>
    <w:p w14:paraId="578B5D1C" w14:textId="77777777" w:rsidR="00074F74" w:rsidRPr="00DA6BE7" w:rsidRDefault="00074F74">
      <w:pPr>
        <w:pStyle w:val="ConsPlusNormal0"/>
        <w:jc w:val="both"/>
      </w:pPr>
    </w:p>
    <w:p w14:paraId="187FD6D0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расширение участия молодежи в социально-экономич</w:t>
      </w:r>
      <w:r w:rsidRPr="00DA6BE7">
        <w:t>еском развитии региона, создание условий для закрепления молодых квалифицированных кадров в Республике Карелия; совершенствование и развитие форм и методов работы по патриотическому воспитанию граждан.</w:t>
      </w:r>
    </w:p>
    <w:p w14:paraId="7B60A2A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454CF0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молодежного предпринима</w:t>
      </w:r>
      <w:r w:rsidRPr="00DA6BE7">
        <w:t>тельства;</w:t>
      </w:r>
    </w:p>
    <w:p w14:paraId="33B7419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трудовой и проектной активности молодежи путем совмещения учебной и трудовой деятельности, в том числе развития профильных студенческих отрядов;</w:t>
      </w:r>
    </w:p>
    <w:p w14:paraId="185C7B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развития наставничества;</w:t>
      </w:r>
    </w:p>
    <w:p w14:paraId="2F090C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поддержки общественных инициатив и проектов, с</w:t>
      </w:r>
      <w:r w:rsidRPr="00DA6BE7">
        <w:t>истемная поддержка молодежной добровольческой (волонтерской) деятельности;</w:t>
      </w:r>
    </w:p>
    <w:p w14:paraId="092E997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моделей молодежного самоуправления и участия молодежи в процессах принятия решений на местном и региональном уровнях;</w:t>
      </w:r>
    </w:p>
    <w:p w14:paraId="5BC1A12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системы прозрачных социальных лифтов для прод</w:t>
      </w:r>
      <w:r w:rsidRPr="00DA6BE7">
        <w:t>вижения представителей талантливой молодежи Республики Карелия;</w:t>
      </w:r>
    </w:p>
    <w:p w14:paraId="2E5111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системы информирования молодежи о направлениях и мероприятиях молодежной политики, о мерах поддержки молодежи, проживающей на территории Республики Карелия;</w:t>
      </w:r>
    </w:p>
    <w:p w14:paraId="77140AB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оказание государственной п</w:t>
      </w:r>
      <w:r w:rsidRPr="00DA6BE7">
        <w:t>оддержки общественным объединениям в сфере патриотического воспитания граждан;</w:t>
      </w:r>
    </w:p>
    <w:p w14:paraId="56EB87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 развитии поискового движения на территории Республики Карелия;</w:t>
      </w:r>
    </w:p>
    <w:p w14:paraId="24AC2B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сети зональных центров подготовки граждан к военной службе, военно-патриотических объединени</w:t>
      </w:r>
      <w:r w:rsidRPr="00DA6BE7">
        <w:t>й (клубов);</w:t>
      </w:r>
    </w:p>
    <w:p w14:paraId="7C07C2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 развитии всероссийского военно-патриотического общественного движения "Юнармия" на территории Республики Карелия;</w:t>
      </w:r>
    </w:p>
    <w:p w14:paraId="50C951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информационное обеспечение патриотического воспитания на региональном и муниципальном уровнях.</w:t>
      </w:r>
    </w:p>
    <w:p w14:paraId="565B7289" w14:textId="77777777" w:rsidR="00074F74" w:rsidRPr="00DA6BE7" w:rsidRDefault="00074F74">
      <w:pPr>
        <w:pStyle w:val="ConsPlusNormal0"/>
        <w:jc w:val="both"/>
      </w:pPr>
    </w:p>
    <w:p w14:paraId="0D45D5E1" w14:textId="77777777" w:rsidR="00074F74" w:rsidRPr="00DA6BE7" w:rsidRDefault="001A60BE">
      <w:pPr>
        <w:pStyle w:val="ConsPlusNormal0"/>
        <w:ind w:firstLine="540"/>
        <w:jc w:val="both"/>
      </w:pPr>
      <w:r w:rsidRPr="00DA6BE7">
        <w:t>42. Развитие культурн</w:t>
      </w:r>
      <w:r w:rsidRPr="00DA6BE7">
        <w:t>ого и духовного потенциала</w:t>
      </w:r>
    </w:p>
    <w:p w14:paraId="4B2ABFA0" w14:textId="77777777" w:rsidR="00074F74" w:rsidRPr="00DA6BE7" w:rsidRDefault="00074F74">
      <w:pPr>
        <w:pStyle w:val="ConsPlusNormal0"/>
        <w:jc w:val="both"/>
      </w:pPr>
    </w:p>
    <w:p w14:paraId="42064161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развитие инфраструктуры в сфере культуры, модернизация основных фондов, проведение организационных мероприятий, направленных на совершенствование деятельности учреждений культуры.</w:t>
      </w:r>
    </w:p>
    <w:p w14:paraId="050701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8CE8E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объектов культурно-историческог</w:t>
      </w:r>
      <w:r w:rsidRPr="00DA6BE7">
        <w:t>о наследия на рынках туристических услуг и в молодежной среде;</w:t>
      </w:r>
    </w:p>
    <w:p w14:paraId="2741D2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обучение, переподготовка и повышение квалификации персонала в сфере культуры;</w:t>
      </w:r>
    </w:p>
    <w:p w14:paraId="23397FB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7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FE56F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независимой экспертизы состояния объектов культурного наследия, безусловное сохранение и приведение их в удовлетворительное состояние;</w:t>
      </w:r>
    </w:p>
    <w:p w14:paraId="4FF4D5B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этнокультурное развитие, сохранен</w:t>
      </w:r>
      <w:r w:rsidRPr="00DA6BE7">
        <w:t>ие национальной и традиционной народной культуры;</w:t>
      </w:r>
    </w:p>
    <w:p w14:paraId="7EB81D4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строительство, реконструкция и капитальный ремонт учреждений культуры, в том числе модернизация кинозалов для жителей отдельных населенных пунктов, создание виртуальных концертных залов;</w:t>
      </w:r>
    </w:p>
    <w:p w14:paraId="78473AE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7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FAB862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и развитие традиционных ремесел и народного художественного тво</w:t>
      </w:r>
      <w:r w:rsidRPr="00DA6BE7">
        <w:t>рчества, разработка соответствующей программы развития, создание необходимой нормативной правовой базы;</w:t>
      </w:r>
    </w:p>
    <w:p w14:paraId="5246AF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единого культурно-образовательного пространства для каждого обучающегося в Республике Карелия (детские школы искусств, профессиональные обр</w:t>
      </w:r>
      <w:r w:rsidRPr="00DA6BE7">
        <w:t>азовательные учреждения): стипендии, конкурсы, фестивали, музыкально-образовательные проекты;</w:t>
      </w:r>
    </w:p>
    <w:p w14:paraId="7CC4F54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международных проектов в сфере культуры;</w:t>
      </w:r>
    </w:p>
    <w:p w14:paraId="2B03DC8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сохранению и развитию сети образовательных организаций дополнительного образования (детских школ иску</w:t>
      </w:r>
      <w:r w:rsidRPr="00DA6BE7">
        <w:t>сств по видам искусств);</w:t>
      </w:r>
    </w:p>
    <w:p w14:paraId="4E30C2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образования в сфере искусства и потенциала культурной среды, в том числе развитие сети музыкальных школ и стимулирование установления партнерских отношений между школами и ФГБОУ ВО "Петрозаводская государственная консерват</w:t>
      </w:r>
      <w:r w:rsidRPr="00DA6BE7">
        <w:t>ория имени А.К. Глазунова" (совместные программы);</w:t>
      </w:r>
    </w:p>
    <w:p w14:paraId="3FA8215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паспортизация, ремонт и восстановление воинских захоронений;</w:t>
      </w:r>
    </w:p>
    <w:p w14:paraId="3013C1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7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14.07.2025 N 775р-П;</w:t>
      </w:r>
    </w:p>
    <w:p w14:paraId="00F5FC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инфраструктуры музейного дела, внедрение стандартов музейной деятельности, привлечение федеральных средств на развитие инфраструктуры сферы культуры, реставрацию и реконструкцию объекто</w:t>
      </w:r>
      <w:r w:rsidRPr="00DA6BE7">
        <w:t>в культурного наследия;</w:t>
      </w:r>
    </w:p>
    <w:p w14:paraId="77DF85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оцифровка музейных архивов, информатизация, внедрение современных технологий, публикация контента в информационно-телекоммуникационной сети Интернет;</w:t>
      </w:r>
    </w:p>
    <w:p w14:paraId="550E9A4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здания Национального музея Республики Карелия;</w:t>
      </w:r>
    </w:p>
    <w:p w14:paraId="2C41D94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7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753975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сетевых музейных проектов;</w:t>
      </w:r>
    </w:p>
    <w:p w14:paraId="385106E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28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14.07.2025 N 775р-П;</w:t>
      </w:r>
    </w:p>
    <w:p w14:paraId="1782B7B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специализированных программ для посетителей учреждений культуры с особыми потребностям</w:t>
      </w:r>
      <w:r w:rsidRPr="00DA6BE7">
        <w:t>и, в частности для людей с ментально-психологическими проблемами;</w:t>
      </w:r>
    </w:p>
    <w:p w14:paraId="0CCFB61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позиционирование музеев на рынках туристских услуг;</w:t>
      </w:r>
    </w:p>
    <w:p w14:paraId="178A31F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бесплатного доступа к информационно-телекоммуникационной сети Интернет, а также подписки на электронные базы данных в библиоте</w:t>
      </w:r>
      <w:r w:rsidRPr="00DA6BE7">
        <w:t>ках Республики Карелия;</w:t>
      </w:r>
    </w:p>
    <w:p w14:paraId="2BAB390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общедоступных библиотек, обеспечение доступа в библиотеки людей с ограниченными возможностями, внедрение современных стандартов деятельности;</w:t>
      </w:r>
    </w:p>
    <w:p w14:paraId="62B898A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увеличение площадей для хранения архивных документов, повышение безопасности хранения архивных документов, а также расширение доступа к архивным документам всех категорий пользователей;</w:t>
      </w:r>
    </w:p>
    <w:p w14:paraId="5EC49B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зданий и сооружений, а также модернизация основных фондо</w:t>
      </w:r>
      <w:r w:rsidRPr="00DA6BE7">
        <w:t>в театрально-концертных организаций в Республике Карелия;</w:t>
      </w:r>
    </w:p>
    <w:p w14:paraId="3780FD4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репертуарного предложения, поддержка создания высокохудожественного продукта в области театральной и концертной деятельности;</w:t>
      </w:r>
    </w:p>
    <w:p w14:paraId="6A80C1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социально значимых проектов, творческих инициатив;</w:t>
      </w:r>
    </w:p>
    <w:p w14:paraId="689A22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сети детских театральных студий и любительских театров.</w:t>
      </w:r>
    </w:p>
    <w:p w14:paraId="7C3A267F" w14:textId="77777777" w:rsidR="00074F74" w:rsidRPr="00DA6BE7" w:rsidRDefault="00074F74">
      <w:pPr>
        <w:pStyle w:val="ConsPlusNormal0"/>
        <w:jc w:val="both"/>
      </w:pPr>
    </w:p>
    <w:p w14:paraId="5DE3DEE1" w14:textId="77777777" w:rsidR="00074F74" w:rsidRPr="00DA6BE7" w:rsidRDefault="001A60BE">
      <w:pPr>
        <w:pStyle w:val="ConsPlusNormal0"/>
        <w:ind w:firstLine="540"/>
        <w:jc w:val="both"/>
      </w:pPr>
      <w:r w:rsidRPr="00DA6BE7">
        <w:t>43. Этнокультурное развитие народов и обеспечение межнационального и межконфессионального согласия</w:t>
      </w:r>
    </w:p>
    <w:p w14:paraId="09EA4A9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81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Распоряжения</w:t>
        </w:r>
      </w:hyperlink>
      <w:r w:rsidRPr="00DA6BE7">
        <w:t xml:space="preserve"> Правительства РК от 30.12.2022 N 1399р-П)</w:t>
      </w:r>
    </w:p>
    <w:p w14:paraId="7C3D1996" w14:textId="77777777" w:rsidR="00074F74" w:rsidRPr="00DA6BE7" w:rsidRDefault="00074F74">
      <w:pPr>
        <w:pStyle w:val="ConsPlusNormal0"/>
        <w:jc w:val="both"/>
      </w:pPr>
    </w:p>
    <w:p w14:paraId="4F0B844E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сохранение и развитие этнокультурного многообразия, гармонизация национальных, межнациональных и межконфессиональных отношений и развитие межнац</w:t>
      </w:r>
      <w:r w:rsidRPr="00DA6BE7">
        <w:t>ионального и межконфессионального сотрудничества.</w:t>
      </w:r>
    </w:p>
    <w:p w14:paraId="07DF85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2500CA2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формированию этнической идентичности, межкультурной компетентности и системы традиционных российских духовно-нравственных ценностей у подрастающего поколения путем разработк</w:t>
      </w:r>
      <w:r w:rsidRPr="00DA6BE7">
        <w:t>и образовательных сервисов, проведения молодежных конференций и культурных мероприятий;</w:t>
      </w:r>
    </w:p>
    <w:p w14:paraId="2A56E52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82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Распоряжения</w:t>
        </w:r>
      </w:hyperlink>
      <w:r w:rsidRPr="00DA6BE7">
        <w:t xml:space="preserve"> Правительства РК </w:t>
      </w:r>
      <w:r w:rsidRPr="00DA6BE7">
        <w:t>от 30.12.2022 N 1399р-П)</w:t>
      </w:r>
    </w:p>
    <w:p w14:paraId="62A1AD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образовательного, интеллектуального и творческого потенциала Республики Карелия;</w:t>
      </w:r>
    </w:p>
    <w:p w14:paraId="6F7BD26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координация деятельности исполнительных органов Республики Карелия с органами местного самоуправления, направленная на создание условий, обес</w:t>
      </w:r>
      <w:r w:rsidRPr="00DA6BE7">
        <w:t>печивающих этносоциальную стабильность, этнокультурное развитие народов, проживающих в Республике Карелия, воспитание уважительного отношения к представителям разных национальностей и религий, профилактику различных видов экстремизма и предотвращение межна</w:t>
      </w:r>
      <w:r w:rsidRPr="00DA6BE7">
        <w:t>циональных и межрелигиозных конфликтов, социальную и культурную адаптацию и интеграцию иностранных граждан;</w:t>
      </w:r>
    </w:p>
    <w:p w14:paraId="7C42DC0E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30.12.2022 </w:t>
      </w:r>
      <w:hyperlink r:id="rId283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N 1399р-П</w:t>
        </w:r>
      </w:hyperlink>
      <w:r w:rsidRPr="00DA6BE7">
        <w:t xml:space="preserve">, от 01.07.2024 </w:t>
      </w:r>
      <w:hyperlink r:id="rId28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>)</w:t>
      </w:r>
    </w:p>
    <w:p w14:paraId="2C00F9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субсидий из федерального бюджета на поддержку этносоциального и этнокультурного развития коренных малочисл</w:t>
      </w:r>
      <w:r w:rsidRPr="00DA6BE7">
        <w:t>енных народов Севера, Сибири и Дальнего Востока Российской Федерации, вепсов, проживающих в Республике Карелия;</w:t>
      </w:r>
    </w:p>
    <w:p w14:paraId="3C5D4E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центров этнокультурного и духовного развития на базе объектов культурного наследия в целях комплексного подхода к сохранению</w:t>
      </w:r>
      <w:r w:rsidRPr="00DA6BE7">
        <w:t xml:space="preserve"> материального и нематериального культурного наследия;</w:t>
      </w:r>
    </w:p>
    <w:p w14:paraId="62A65F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этносоциального и этнокультурного развития территорий традиционного проживания коренных народов в Республике Карелия;</w:t>
      </w:r>
    </w:p>
    <w:p w14:paraId="23B52EA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разработка и реализация международной программы развития карело-финской</w:t>
      </w:r>
      <w:r w:rsidRPr="00DA6BE7">
        <w:t xml:space="preserve"> культуры, развитие фестивального движения;</w:t>
      </w:r>
    </w:p>
    <w:p w14:paraId="78CCBDC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государственно-конфессиональных отношений для создания атмосферы веротерпимости и взаимоуважения в вопросах свободы совести и вероисповедания, поддержка социально ориентированной и благотворительной деят</w:t>
      </w:r>
      <w:r w:rsidRPr="00DA6BE7">
        <w:t>ельности религиозных организаций;</w:t>
      </w:r>
    </w:p>
    <w:p w14:paraId="619A2D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научно-практических конференций, круглых столов, семинаров</w:t>
      </w:r>
      <w:r w:rsidRPr="00DA6BE7">
        <w:t>, межконфессиональных фестивалей и иных мероприятий;</w:t>
      </w:r>
    </w:p>
    <w:p w14:paraId="72C5D6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гражданина;</w:t>
      </w:r>
    </w:p>
    <w:p w14:paraId="2AB44B1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</w:t>
      </w:r>
      <w:r w:rsidRPr="00DA6BE7">
        <w:t xml:space="preserve">ение функционирования сетевого образовательно-научного и экспертно-аналитического центра взаимодействия в области финно-угроведения и финно-угорского мира на базе ПетрГУ и Карельского научного центра РАН для сохранения духовной общности, языков, культуры, </w:t>
      </w:r>
      <w:r w:rsidRPr="00DA6BE7">
        <w:t>развития этнокультурного многообразия финно-угорских народов;</w:t>
      </w:r>
    </w:p>
    <w:p w14:paraId="61B268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формирования системы сетевого партнерства "Финно-угорский мир" как модели гармоничного межкультурного международного диалога.</w:t>
      </w:r>
    </w:p>
    <w:p w14:paraId="144FD196" w14:textId="77777777" w:rsidR="00074F74" w:rsidRPr="00DA6BE7" w:rsidRDefault="00074F74">
      <w:pPr>
        <w:pStyle w:val="ConsPlusNormal0"/>
        <w:jc w:val="both"/>
      </w:pPr>
    </w:p>
    <w:p w14:paraId="552826CE" w14:textId="77777777" w:rsidR="00074F74" w:rsidRPr="00DA6BE7" w:rsidRDefault="001A60BE">
      <w:pPr>
        <w:pStyle w:val="ConsPlusTitle0"/>
        <w:jc w:val="center"/>
        <w:outlineLvl w:val="2"/>
      </w:pPr>
      <w:r w:rsidRPr="00DA6BE7">
        <w:t>Стратегическое направление</w:t>
      </w:r>
    </w:p>
    <w:p w14:paraId="00659956" w14:textId="77777777" w:rsidR="00074F74" w:rsidRPr="00DA6BE7" w:rsidRDefault="001A60BE">
      <w:pPr>
        <w:pStyle w:val="ConsPlusTitle0"/>
        <w:jc w:val="center"/>
      </w:pPr>
      <w:r w:rsidRPr="00DA6BE7">
        <w:t>"Эффективное управление: инструменты реализации"</w:t>
      </w:r>
    </w:p>
    <w:p w14:paraId="54B82C51" w14:textId="77777777" w:rsidR="00074F74" w:rsidRPr="00DA6BE7" w:rsidRDefault="00074F74">
      <w:pPr>
        <w:pStyle w:val="ConsPlusNormal0"/>
        <w:jc w:val="both"/>
      </w:pPr>
    </w:p>
    <w:p w14:paraId="3889027C" w14:textId="77777777" w:rsidR="00074F74" w:rsidRPr="00DA6BE7" w:rsidRDefault="001A60BE">
      <w:pPr>
        <w:pStyle w:val="ConsPlusNormal0"/>
        <w:ind w:firstLine="540"/>
        <w:jc w:val="both"/>
      </w:pPr>
      <w:r w:rsidRPr="00DA6BE7">
        <w:t>Стратегическая цель:</w:t>
      </w:r>
    </w:p>
    <w:p w14:paraId="7B3115D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современной системы управления развитием, внедрение передовых практик общественного участия, новых инструментов налоговой, бюджетной и инвестиционной политики.</w:t>
      </w:r>
    </w:p>
    <w:p w14:paraId="25203E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Ключевые результ</w:t>
      </w:r>
      <w:r w:rsidRPr="00DA6BE7">
        <w:t>аты:</w:t>
      </w:r>
    </w:p>
    <w:p w14:paraId="611D2D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кредитного рейтинга Республики Карелия;</w:t>
      </w:r>
    </w:p>
    <w:p w14:paraId="3775CC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бюджетной обеспеченности муниципальных образований;</w:t>
      </w:r>
    </w:p>
    <w:p w14:paraId="3D3455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эффективной системы поддержки инвестиционных проектов;</w:t>
      </w:r>
    </w:p>
    <w:p w14:paraId="1BB920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переход к современной промышленной политике;</w:t>
      </w:r>
    </w:p>
    <w:p w14:paraId="2830CF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эффективности работы исполните</w:t>
      </w:r>
      <w:r w:rsidRPr="00DA6BE7">
        <w:t>льных органов Республики Карелия.</w:t>
      </w:r>
    </w:p>
    <w:p w14:paraId="7389028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8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A340289" w14:textId="77777777" w:rsidR="00074F74" w:rsidRPr="00DA6BE7" w:rsidRDefault="00074F74">
      <w:pPr>
        <w:pStyle w:val="ConsPlusNormal0"/>
        <w:jc w:val="both"/>
      </w:pPr>
    </w:p>
    <w:p w14:paraId="685232D6" w14:textId="77777777" w:rsidR="00074F74" w:rsidRPr="00DA6BE7" w:rsidRDefault="001A60BE">
      <w:pPr>
        <w:pStyle w:val="ConsPlusNormal0"/>
        <w:ind w:firstLine="540"/>
        <w:jc w:val="both"/>
      </w:pPr>
      <w:r w:rsidRPr="00DA6BE7">
        <w:t>44. Система стратегического п</w:t>
      </w:r>
      <w:r w:rsidRPr="00DA6BE7">
        <w:t>ланирования, государственные и муниципальные программы</w:t>
      </w:r>
    </w:p>
    <w:p w14:paraId="34751941" w14:textId="77777777" w:rsidR="00074F74" w:rsidRPr="00DA6BE7" w:rsidRDefault="00074F74">
      <w:pPr>
        <w:pStyle w:val="ConsPlusNormal0"/>
        <w:jc w:val="both"/>
      </w:pPr>
    </w:p>
    <w:p w14:paraId="0B56A078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Задача - приведение системы стратегического планирования Республики Карелия в соответствие с требованиями Федерального </w:t>
      </w:r>
      <w:hyperlink r:id="rId286" w:tooltip="Федеральный закон от 28.06.2014 N 172-ФЗ (ред. от 13.07.2024) &quot;О стратегическом планировании в Российской Федерации&quot; {КонсультантПлюс}">
        <w:r w:rsidRPr="00DA6BE7">
          <w:t>закона</w:t>
        </w:r>
      </w:hyperlink>
      <w:r w:rsidRPr="00DA6BE7">
        <w:t xml:space="preserve"> от 28 июня 2014 года N 172-ФЗ "О стратегическом планировании в Российской Федерации", а также</w:t>
      </w:r>
      <w:r w:rsidRPr="00DA6BE7">
        <w:t xml:space="preserve"> утвержденными методиками и стандартами.</w:t>
      </w:r>
    </w:p>
    <w:p w14:paraId="1556C4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Основные мероприятия:</w:t>
      </w:r>
    </w:p>
    <w:p w14:paraId="3CBD69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совета при Главе Республики Карелия по реализации Стратегии социально-экономического развития Республики Карелия на период до 2030 года;</w:t>
      </w:r>
    </w:p>
    <w:p w14:paraId="4983196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корректировка и внесение изменений в документы </w:t>
      </w:r>
      <w:r w:rsidRPr="00DA6BE7">
        <w:t xml:space="preserve">территориального планирования, действующие на территории Республики Карелия (схемы территориального планирования Республики Карелия и муниципальных районов, генеральные планы городских округов, городских и сельских поселений) с учетом новых целей, задач и </w:t>
      </w:r>
      <w:r w:rsidRPr="00DA6BE7">
        <w:t>направлений стратегического развития республики;</w:t>
      </w:r>
    </w:p>
    <w:p w14:paraId="45732A5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внесение изменений в государственные программы Республики Карелия с учетом новых целей, задач и направлений стратегического развития республики;</w:t>
      </w:r>
    </w:p>
    <w:p w14:paraId="6E2CFB5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разработка и корректировка муниципальных стратегий, прогнозов </w:t>
      </w:r>
      <w:r w:rsidRPr="00DA6BE7">
        <w:t>и программ;</w:t>
      </w:r>
    </w:p>
    <w:p w14:paraId="4EB406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механизмов синхронизации долгосрочных и среднесрочных документов муниципальных образований с документами регионального уровня;</w:t>
      </w:r>
    </w:p>
    <w:p w14:paraId="6B780B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механизма мониторинга качества, результативности и эффективности исполнения докум</w:t>
      </w:r>
      <w:r w:rsidRPr="00DA6BE7">
        <w:t>ентов стратегического планирования.</w:t>
      </w:r>
    </w:p>
    <w:p w14:paraId="77565998" w14:textId="77777777" w:rsidR="00074F74" w:rsidRPr="00DA6BE7" w:rsidRDefault="00074F74">
      <w:pPr>
        <w:pStyle w:val="ConsPlusNormal0"/>
        <w:jc w:val="both"/>
      </w:pPr>
    </w:p>
    <w:p w14:paraId="46B80724" w14:textId="77777777" w:rsidR="00074F74" w:rsidRPr="00DA6BE7" w:rsidRDefault="001A60BE">
      <w:pPr>
        <w:pStyle w:val="ConsPlusNormal0"/>
        <w:ind w:firstLine="540"/>
        <w:jc w:val="both"/>
      </w:pPr>
      <w:r w:rsidRPr="00DA6BE7">
        <w:t>45. Система сопровождения и поддержки инвестиционных проектов</w:t>
      </w:r>
    </w:p>
    <w:p w14:paraId="1CF6D1B6" w14:textId="77777777" w:rsidR="00074F74" w:rsidRPr="00DA6BE7" w:rsidRDefault="00074F74">
      <w:pPr>
        <w:pStyle w:val="ConsPlusNormal0"/>
        <w:jc w:val="both"/>
      </w:pPr>
    </w:p>
    <w:p w14:paraId="43D80098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проектов.</w:t>
      </w:r>
    </w:p>
    <w:p w14:paraId="509B9A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C705A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внесение изменений в </w:t>
      </w:r>
      <w:hyperlink r:id="rId287" w:tooltip="Постановление Правительства РК от 26.12.2014 N 415-П (ред. от 10.06.2024) &quot;О регламенте сопровождения инвестиционных проектов на территории Республики Карелия&quot; {КонсультантПлюс}">
        <w:r w:rsidRPr="00DA6BE7">
          <w:t>постановление</w:t>
        </w:r>
      </w:hyperlink>
      <w:r w:rsidRPr="00DA6BE7">
        <w:t xml:space="preserve"> Правител</w:t>
      </w:r>
      <w:r w:rsidRPr="00DA6BE7">
        <w:t>ьства Республики Карелия от 26 декабря 2014 года N 415-П "О регламенте сопровождения инвестиционных проектов, реализуемых и (или) планируемых к реализации на территории Республики Карелия", направленных на упрощение процедуры сопровождения инвестиционных п</w:t>
      </w:r>
      <w:r w:rsidRPr="00DA6BE7">
        <w:t>роектов и на выработку дополнительных критериев включения проекта в реестр инвестиционных проектов Республики Карелия, в отношении которых АО "Корпорация развития Республики Карелия" осуществляет сопровождение на основании заключенного соглашения;</w:t>
      </w:r>
    </w:p>
    <w:p w14:paraId="7D4432E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оптимиза</w:t>
      </w:r>
      <w:r w:rsidRPr="00DA6BE7">
        <w:t>ция организационно-правовой схемы взаимодействия АО "Корпорации развития Республики Карелия" с другими объектами инфраструктуры поддержки бизнеса и институтами развития, работающими в Республике Карелия;</w:t>
      </w:r>
    </w:p>
    <w:p w14:paraId="3C62A5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завершение внедрения целевых моделей улучшения предп</w:t>
      </w:r>
      <w:r w:rsidRPr="00DA6BE7">
        <w:t>ринимательского климата в регионе,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регионе;</w:t>
      </w:r>
    </w:p>
    <w:p w14:paraId="2F83A0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 ведение единого реестра инвестиционных и промышленных площадок в Республике Карелия;</w:t>
      </w:r>
    </w:p>
    <w:p w14:paraId="67A5CC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усиление взаимодействия с институтами и корпорациями развития других российских регионов и зарубежных стран с целью привлечения инвесторов;</w:t>
      </w:r>
    </w:p>
    <w:p w14:paraId="5EA11E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разработка и вне</w:t>
      </w:r>
      <w:r w:rsidRPr="00DA6BE7">
        <w:t>дрение региональной информационно-аналитической системы экспертизы, мониторинга, планирования и оценки эффекта инвестиционных проектов;</w:t>
      </w:r>
    </w:p>
    <w:p w14:paraId="6613AD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лучшей практики повышения инвестиционной привлекательности муниципальных образований.</w:t>
      </w:r>
    </w:p>
    <w:p w14:paraId="1BF17024" w14:textId="77777777" w:rsidR="00074F74" w:rsidRPr="00DA6BE7" w:rsidRDefault="00074F74">
      <w:pPr>
        <w:pStyle w:val="ConsPlusNormal0"/>
        <w:jc w:val="both"/>
      </w:pPr>
    </w:p>
    <w:p w14:paraId="1867CF60" w14:textId="77777777" w:rsidR="00074F74" w:rsidRPr="00DA6BE7" w:rsidRDefault="001A60BE">
      <w:pPr>
        <w:pStyle w:val="ConsPlusNormal0"/>
        <w:ind w:firstLine="540"/>
        <w:jc w:val="both"/>
      </w:pPr>
      <w:r w:rsidRPr="00DA6BE7">
        <w:t>46. Инструменты кластер</w:t>
      </w:r>
      <w:r w:rsidRPr="00DA6BE7">
        <w:t>ной политики</w:t>
      </w:r>
    </w:p>
    <w:p w14:paraId="618B557D" w14:textId="77777777" w:rsidR="00074F74" w:rsidRPr="00DA6BE7" w:rsidRDefault="00074F74">
      <w:pPr>
        <w:pStyle w:val="ConsPlusNormal0"/>
        <w:jc w:val="both"/>
      </w:pPr>
    </w:p>
    <w:p w14:paraId="395B7E6B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создание условий для формирования и развития кластеров как сетей взаимодействия региональных и местных органов власти, крупных компаний, малого и среднего бизнеса и научно-образовательного комплекса. Наиболее перспективными для форми</w:t>
      </w:r>
      <w:r w:rsidRPr="00DA6BE7">
        <w:t>рования кластеров являются лесопромышленный, рыбохозяйственный и туристический комплексы, также возможно создание кластера переработки сельскохозяйственного и дикорастущего сырья.</w:t>
      </w:r>
    </w:p>
    <w:p w14:paraId="060D98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52ACBB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управляющих компаний или координационных стру</w:t>
      </w:r>
      <w:r w:rsidRPr="00DA6BE7">
        <w:t>ктур управления (управляющих компаний и Центра кластерного развития при АО "Корпорация развития Республики Карелия");</w:t>
      </w:r>
    </w:p>
    <w:p w14:paraId="4796B0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усиление кооперационных связей предприятий - участников кластеров и концентрация элементов цепочек создания стоимости на территории регион</w:t>
      </w:r>
      <w:r w:rsidRPr="00DA6BE7">
        <w:t>а;</w:t>
      </w:r>
    </w:p>
    <w:p w14:paraId="7B0F4C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инновационной и обеспечивающей инфраструктуры;</w:t>
      </w:r>
    </w:p>
    <w:p w14:paraId="14E9EB0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интеграция образовательных, научных организаций и деловых сообществ в деятельность кластеров на основе разработки программ и дорожных карт совместной деятельности;</w:t>
      </w:r>
    </w:p>
    <w:p w14:paraId="6CEB65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встраивание в федеральные и в</w:t>
      </w:r>
      <w:r w:rsidRPr="00DA6BE7">
        <w:t>едомственные программы поддержки по основным направлениям кластерного развития;</w:t>
      </w:r>
    </w:p>
    <w:p w14:paraId="1D9E212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интенсификация работы по выстраиванию связей между крупными заказчиками и малым бизнесом.</w:t>
      </w:r>
    </w:p>
    <w:p w14:paraId="566A64AD" w14:textId="77777777" w:rsidR="00074F74" w:rsidRPr="00DA6BE7" w:rsidRDefault="00074F74">
      <w:pPr>
        <w:pStyle w:val="ConsPlusNormal0"/>
        <w:jc w:val="both"/>
      </w:pPr>
    </w:p>
    <w:p w14:paraId="4AA531B0" w14:textId="77777777" w:rsidR="00074F74" w:rsidRPr="00DA6BE7" w:rsidRDefault="001A60BE">
      <w:pPr>
        <w:pStyle w:val="ConsPlusNormal0"/>
        <w:ind w:firstLine="540"/>
        <w:jc w:val="both"/>
      </w:pPr>
      <w:r w:rsidRPr="00DA6BE7">
        <w:t>47. Повышение эффективности государственного и муниципального управления. Развитие ин</w:t>
      </w:r>
      <w:r w:rsidRPr="00DA6BE7">
        <w:t>струментов общественного управления</w:t>
      </w:r>
    </w:p>
    <w:p w14:paraId="3E701BE8" w14:textId="77777777" w:rsidR="00074F74" w:rsidRPr="00DA6BE7" w:rsidRDefault="00074F74">
      <w:pPr>
        <w:pStyle w:val="ConsPlusNormal0"/>
        <w:jc w:val="both"/>
      </w:pPr>
    </w:p>
    <w:p w14:paraId="6DEB6D7E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эффективности и внедрение новых методов в систему государственного и муниципального управления, создание условий для развития общественного управления и проявления гражданской инициативы.</w:t>
      </w:r>
    </w:p>
    <w:p w14:paraId="7BD46F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</w:t>
      </w:r>
      <w:r w:rsidRPr="00DA6BE7">
        <w:t>оприятия:</w:t>
      </w:r>
    </w:p>
    <w:p w14:paraId="1FBE2EB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совместных программ обучения, переобучения, повышения квалификации государственных и муниципальных служащих с профильными вузами Российской Федерации;</w:t>
      </w:r>
    </w:p>
    <w:p w14:paraId="5E1406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механизма отбора претендентов для кадрового резерва Республики Карелия;</w:t>
      </w:r>
    </w:p>
    <w:p w14:paraId="413D5C9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опти</w:t>
      </w:r>
      <w:r w:rsidRPr="00DA6BE7">
        <w:t>мизация организационной структуры исполнительных органов Республики Карелия и содействие оптимизации органов местного самоуправления;</w:t>
      </w:r>
    </w:p>
    <w:p w14:paraId="6A16C75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28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6E9C8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преобразование муниципальных образований в целях организации эффективного и качественного муниципального управления;</w:t>
      </w:r>
    </w:p>
    <w:p w14:paraId="51C22C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подготовка кадров для реализации деятельности АО "Корпорация развития</w:t>
      </w:r>
      <w:r w:rsidRPr="00DA6BE7">
        <w:t xml:space="preserve"> Республики Карелия", в том числе в области кластерных инициатив;</w:t>
      </w:r>
    </w:p>
    <w:p w14:paraId="213F0C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проектов "Команда Главы Республики Карелия", "Лидеры Карелии" и других, направленных на развитие управленческого потенциала республики;</w:t>
      </w:r>
    </w:p>
    <w:p w14:paraId="0AE170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новых принципов и методов управле</w:t>
      </w:r>
      <w:r w:rsidRPr="00DA6BE7">
        <w:t>ния проектами, включая создание и развитие проектных команд, разработку регионального стандарта управления проектами, критериев качества реализации проектов;</w:t>
      </w:r>
    </w:p>
    <w:p w14:paraId="059CC94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переобучение государственных и муниципальных служащих со специализацией на технологиях проектного </w:t>
      </w:r>
      <w:r w:rsidRPr="00DA6BE7">
        <w:t>управления, применение технологий бережливого производства (бережливое производство в государственном и муниципальном управлении);</w:t>
      </w:r>
    </w:p>
    <w:p w14:paraId="6AE37E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внедрение цифровых платформ работы с данными для обеспечения потребностей власти, бизнеса и граждан, в том числе расширение ч</w:t>
      </w:r>
      <w:r w:rsidRPr="00DA6BE7">
        <w:t>исла государственных и муниципальных услуг, предоставляемых в электронном виде;</w:t>
      </w:r>
    </w:p>
    <w:p w14:paraId="34801F7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сокращение числа необходимых документов для получения региональных и муниципальных услуг, сокращение времени предоставления услуг;</w:t>
      </w:r>
    </w:p>
    <w:p w14:paraId="324430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специализированных инф</w:t>
      </w:r>
      <w:r w:rsidRPr="00DA6BE7">
        <w:t>ормационно-аналитических систем управления на муниципальном уровне для поддержки принятия решений, реализации инвестиционных проектов, систем муниципально-регионального взаимодействия;</w:t>
      </w:r>
    </w:p>
    <w:p w14:paraId="7D0202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доработка механизмов взаимодействия городских сообществ и местных орган</w:t>
      </w:r>
      <w:r w:rsidRPr="00DA6BE7">
        <w:t>ов власти о проблемах качества и безопасности среды обитания;</w:t>
      </w:r>
    </w:p>
    <w:p w14:paraId="512B0C0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 развитие портала "Активный гражданин Карелии";</w:t>
      </w:r>
    </w:p>
    <w:p w14:paraId="7B79AEB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формирования локальных сообществ - саморегулируемых групп местных жителей, обладающих финансовыми полномочиями на условиях соф</w:t>
      </w:r>
      <w:r w:rsidRPr="00DA6BE7">
        <w:t>инансирования, имеющих лидера в качестве проводника новых технологий;</w:t>
      </w:r>
    </w:p>
    <w:p w14:paraId="063100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использование новых управленческих и организационных технологий взаимодействия бизнеса, науки и образования, органов власти и местного самоуправления с целью создания класте</w:t>
      </w:r>
      <w:r w:rsidRPr="00DA6BE7">
        <w:t>ров, определения и развития новых точек роста (запуск программы совместного проектирования программ развития Карелии на базе "Точки кипения - Петрозаводск");</w:t>
      </w:r>
    </w:p>
    <w:p w14:paraId="20E423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инициативного бюджетирования: актуализация и выполнение республиканской программы поддерж</w:t>
      </w:r>
      <w:r w:rsidRPr="00DA6BE7">
        <w:t>ки местных инициатив, охватывающей все муниципальные районы и городские округа в Республике Карелия, расширение числа ведомств, предоставляющих на конкурсной основе бюджетные средства на реализацию проектов общественных инициатив;</w:t>
      </w:r>
    </w:p>
    <w:p w14:paraId="6B3B1C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форм и методов п</w:t>
      </w:r>
      <w:r w:rsidRPr="00DA6BE7">
        <w:t>овышения доступности и понятности информации об управлении общественными финансами для различных целевых групп;</w:t>
      </w:r>
    </w:p>
    <w:p w14:paraId="55C96E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деятельности некоммерческих объединений и регионального ресурсного центра;</w:t>
      </w:r>
    </w:p>
    <w:p w14:paraId="2B984C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привлечение средств на общественные инициативы в рамках межд</w:t>
      </w:r>
      <w:r w:rsidRPr="00DA6BE7">
        <w:t>ународных проектов;</w:t>
      </w:r>
    </w:p>
    <w:p w14:paraId="0CBC63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и развитие территориального общественного самоуправления;</w:t>
      </w:r>
    </w:p>
    <w:p w14:paraId="323006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</w:t>
      </w:r>
      <w:r w:rsidRPr="00DA6BE7">
        <w:t>ности, поощрение практики развития благотворительной и добровольческой деятельности общественных объединений, направленной на решение актуальных социальных задач;</w:t>
      </w:r>
    </w:p>
    <w:p w14:paraId="776883E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проекта единая информационная система управления кадровым составом государственной</w:t>
      </w:r>
      <w:r w:rsidRPr="00DA6BE7">
        <w:t xml:space="preserve"> гражданской службы;</w:t>
      </w:r>
    </w:p>
    <w:p w14:paraId="7F99BD56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89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48018C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перевода информационных систем и информационных ресурсов исполнительных органов Республики Карелия, орг</w:t>
      </w:r>
      <w:r w:rsidRPr="00DA6BE7">
        <w:t>анов местного самоуправления и государственных (муниципальных) учреждений Республики Карелия в государственную единую облачную платформу;</w:t>
      </w:r>
    </w:p>
    <w:p w14:paraId="7E870262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610р-П; в ред. </w:t>
      </w:r>
      <w:hyperlink r:id="rId2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</w:t>
      </w:r>
      <w:r w:rsidRPr="00DA6BE7">
        <w:t>авительства РК от 01.07.2024 N 700р-П)</w:t>
      </w:r>
    </w:p>
    <w:p w14:paraId="1C7357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хранения электронных архивных документов;</w:t>
      </w:r>
    </w:p>
    <w:p w14:paraId="0FF454F0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2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610р-П)</w:t>
      </w:r>
    </w:p>
    <w:p w14:paraId="2B6B32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возможности удаленной работы государственных служащих;</w:t>
      </w:r>
    </w:p>
    <w:p w14:paraId="4A711B5A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3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</w:t>
      </w:r>
      <w:r w:rsidRPr="00DA6BE7">
        <w:t>ельства РК от 20.08.2021 N 610р-П)</w:t>
      </w:r>
    </w:p>
    <w:p w14:paraId="703323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применение дистанционных методов контроля (надзора) в 90% видов государственного регионального контроля (надзора);</w:t>
      </w:r>
    </w:p>
    <w:p w14:paraId="74DAAE73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4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</w:t>
      </w:r>
      <w:r w:rsidRPr="00DA6BE7">
        <w:t>021 N 610р-П)</w:t>
      </w:r>
    </w:p>
    <w:p w14:paraId="046357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и функционирование необходимой информационно-технологической и телекоммуникационной инфраструктуры на судебных участках мировых судей;</w:t>
      </w:r>
    </w:p>
    <w:p w14:paraId="723028E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</w:t>
      </w:r>
      <w:r w:rsidRPr="00DA6BE7">
        <w:t>К от 20.08.2021 N 610р-П)</w:t>
      </w:r>
    </w:p>
    <w:p w14:paraId="3C9F47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перевод массовых социально значимых государственных и муниципальных услуг Республики Карелия в электронный вид;</w:t>
      </w:r>
    </w:p>
    <w:p w14:paraId="4594F0FB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6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</w:t>
      </w:r>
      <w:r w:rsidRPr="00DA6BE7">
        <w:t>)</w:t>
      </w:r>
    </w:p>
    <w:p w14:paraId="7DEDA5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взаимодействия граждан и организаций с исполнительными органами Республики Карелия, органами местного самоуправления в Республике Карелия, государственными и муниципальными учреждениями, иными организациями, осуществляющими публично зн</w:t>
      </w:r>
      <w:r w:rsidRPr="00DA6BE7">
        <w:t>ачимые функции, и их должностными лицами путем внедрения единой сквозной технологии регистрации и обработки сообщений и обращений.</w:t>
      </w:r>
    </w:p>
    <w:p w14:paraId="20E58616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297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20.08.2021 N 610р-П; в ред</w:t>
      </w:r>
      <w:r w:rsidRPr="00DA6BE7">
        <w:t xml:space="preserve">. </w:t>
      </w:r>
      <w:hyperlink r:id="rId2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2055C765" w14:textId="77777777" w:rsidR="00074F74" w:rsidRPr="00DA6BE7" w:rsidRDefault="00074F74">
      <w:pPr>
        <w:pStyle w:val="ConsPlusNormal0"/>
        <w:jc w:val="both"/>
      </w:pPr>
    </w:p>
    <w:p w14:paraId="15CF3986" w14:textId="77777777" w:rsidR="00074F74" w:rsidRPr="00DA6BE7" w:rsidRDefault="001A60BE">
      <w:pPr>
        <w:pStyle w:val="ConsPlusNormal0"/>
        <w:ind w:firstLine="540"/>
        <w:jc w:val="both"/>
      </w:pPr>
      <w:r w:rsidRPr="00DA6BE7">
        <w:t>48. Совершенствование инструментов налоговой политики</w:t>
      </w:r>
    </w:p>
    <w:p w14:paraId="49DE7643" w14:textId="77777777" w:rsidR="00074F74" w:rsidRPr="00DA6BE7" w:rsidRDefault="00074F74">
      <w:pPr>
        <w:pStyle w:val="ConsPlusNormal0"/>
        <w:jc w:val="both"/>
      </w:pPr>
    </w:p>
    <w:p w14:paraId="766BC519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прове</w:t>
      </w:r>
      <w:r w:rsidRPr="00DA6BE7">
        <w:t xml:space="preserve">дение взвешенной налоговой политики, направленной на поддержание экономически оправданного уровня налоговой нагрузки, привлечение инвестиций и открытие новых современных производств, стимулирование предпринимательской активности в целях </w:t>
      </w:r>
      <w:r w:rsidRPr="00DA6BE7">
        <w:lastRenderedPageBreak/>
        <w:t>расширения налогооб</w:t>
      </w:r>
      <w:r w:rsidRPr="00DA6BE7">
        <w:t>лагаемой базы и увеличения налогового потенциала, поддержка малого и среднего предпринимательства.</w:t>
      </w:r>
    </w:p>
    <w:p w14:paraId="1F754B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71D81A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условий льготного налогообложения для инвесторов;</w:t>
      </w:r>
    </w:p>
    <w:p w14:paraId="0A890E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дальнейшая оптимизация неэффективных и невостребованных налоговых льгот, р</w:t>
      </w:r>
      <w:r w:rsidRPr="00DA6BE7">
        <w:t>анее установленных на территории Республики Карелия;</w:t>
      </w:r>
    </w:p>
    <w:p w14:paraId="46F591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последовательное снижение удельного веса объема региональных налоговых льгот в общей сумме поступления налоговых доходов в бюджет Республики Карелия;</w:t>
      </w:r>
    </w:p>
    <w:p w14:paraId="55DD03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осуществление поэтапного перевода на уплату налога на</w:t>
      </w:r>
      <w:r w:rsidRPr="00DA6BE7">
        <w:t xml:space="preserve"> имущество организаций исходя из кадастровой стоимости полного круга недвижимого имущества административно-деловых центров и торговых центров (комплексов) и помещений в них; нежилых помещений, назначение, разрешенное использование или наименование которых </w:t>
      </w:r>
      <w:r w:rsidRPr="00DA6BE7">
        <w:t>предусматривает размещение офисов, торговых объектов,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обслуживания;</w:t>
      </w:r>
    </w:p>
    <w:p w14:paraId="1ACE7C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с</w:t>
      </w:r>
      <w:r w:rsidRPr="00DA6BE7">
        <w:t>феры применения на территории Республики Карелия патентной системы налогообложения;</w:t>
      </w:r>
    </w:p>
    <w:p w14:paraId="7E7CE8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роли имущественных налогов, в том числе за счет полного вовлечения в налоговый оборот объектов недвижимости, включая земельные участки, а также повышения качества</w:t>
      </w:r>
      <w:r w:rsidRPr="00DA6BE7">
        <w:t xml:space="preserve"> оценки кадастровой стоимости.</w:t>
      </w:r>
    </w:p>
    <w:p w14:paraId="18E075A0" w14:textId="77777777" w:rsidR="00074F74" w:rsidRPr="00DA6BE7" w:rsidRDefault="00074F74">
      <w:pPr>
        <w:pStyle w:val="ConsPlusNormal0"/>
        <w:jc w:val="both"/>
      </w:pPr>
    </w:p>
    <w:p w14:paraId="760D48AC" w14:textId="77777777" w:rsidR="00074F74" w:rsidRPr="00DA6BE7" w:rsidRDefault="001A60BE">
      <w:pPr>
        <w:pStyle w:val="ConsPlusNormal0"/>
        <w:ind w:firstLine="540"/>
        <w:jc w:val="both"/>
      </w:pPr>
      <w:r w:rsidRPr="00DA6BE7">
        <w:t>49. Бюджетный процесс и межбюджетные отношения</w:t>
      </w:r>
    </w:p>
    <w:p w14:paraId="76A9EE9C" w14:textId="77777777" w:rsidR="00074F74" w:rsidRPr="00DA6BE7" w:rsidRDefault="00074F74">
      <w:pPr>
        <w:pStyle w:val="ConsPlusNormal0"/>
        <w:jc w:val="both"/>
      </w:pPr>
    </w:p>
    <w:p w14:paraId="7033C7E3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проведение эффективной бюджетной консолидации на основе определения приоритетов расходов, обеспечивающих наиболее весомый вклад в достижение стратегических целей социа</w:t>
      </w:r>
      <w:r w:rsidRPr="00DA6BE7">
        <w:t>льно-экономического развития Республики Карелия. Поддержание сбалансированности местных бюджетов.</w:t>
      </w:r>
    </w:p>
    <w:p w14:paraId="0D883A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3E4BC89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эффективности и качества предоставления государственных и муниципальных услуг, оптимальное распределение нагрузки на бюджетную сеть;</w:t>
      </w:r>
    </w:p>
    <w:p w14:paraId="7C5A0F2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поэтапный переход к предоставлению мер социальной поддержки на основании принципов адресности в целях повышения с</w:t>
      </w:r>
      <w:r w:rsidRPr="00DA6BE7">
        <w:t>оциальной защищенности граждан;</w:t>
      </w:r>
    </w:p>
    <w:p w14:paraId="260553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концентрация бюджетных инвестиций на реализации объектов с высокой степенью готовности, реализация проектов, включенных в федеральную целевую </w:t>
      </w:r>
      <w:hyperlink r:id="rId299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программу</w:t>
        </w:r>
      </w:hyperlink>
      <w:r w:rsidRPr="00DA6BE7">
        <w:t xml:space="preserve"> "Развитие Республики</w:t>
      </w:r>
      <w:r w:rsidRPr="00DA6BE7">
        <w:t xml:space="preserve"> Карелия на период до 2030 года";</w:t>
      </w:r>
    </w:p>
    <w:p w14:paraId="356F44BD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13.04.2021 </w:t>
      </w:r>
      <w:hyperlink r:id="rId30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287р-П</w:t>
        </w:r>
      </w:hyperlink>
      <w:r w:rsidRPr="00DA6BE7">
        <w:t xml:space="preserve">, от 01.07.2024 </w:t>
      </w:r>
      <w:hyperlink r:id="rId30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>)</w:t>
      </w:r>
    </w:p>
    <w:p w14:paraId="08ACDF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укрепление проектных принципов построения государственных программ Республики Карелия;</w:t>
      </w:r>
    </w:p>
    <w:p w14:paraId="6B0242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увеличение доли нецелевой финансовой помощи в объеме межбюджетных трансфертов </w:t>
      </w:r>
      <w:r w:rsidRPr="00DA6BE7">
        <w:lastRenderedPageBreak/>
        <w:t>местным бюджетам;</w:t>
      </w:r>
    </w:p>
    <w:p w14:paraId="50AF1D0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консолидация средств отдельн</w:t>
      </w:r>
      <w:r w:rsidRPr="00DA6BE7">
        <w:t>ых субсидий в составе дотаций, предоставляемых органам местного самоуправления;</w:t>
      </w:r>
    </w:p>
    <w:p w14:paraId="68F8EB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предоставление финансовой помощи из бюджета Республики Карелия при условии принятия органами местного самоуправления обязательств по реализации мер, направленных на оздоровлени</w:t>
      </w:r>
      <w:r w:rsidRPr="00DA6BE7">
        <w:t>е муниципальных финансов.</w:t>
      </w:r>
    </w:p>
    <w:p w14:paraId="306438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состоянии. В свою очередь, мероприятия по управлению гос</w:t>
      </w:r>
      <w:r w:rsidRPr="00DA6BE7">
        <w:t>ударственным долгом до 2022 года должны быть направлены на увеличение доли среднесрочных и долгосрочных заимствований, обеспечение равномерности выплат по его погашению, снижение расходов на обслуживание долга за счет проведения работы по замещению рыночно</w:t>
      </w:r>
      <w:r w:rsidRPr="00DA6BE7">
        <w:t>го долга,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Федерации.</w:t>
      </w:r>
    </w:p>
    <w:p w14:paraId="0FD4B3B1" w14:textId="77777777" w:rsidR="00074F74" w:rsidRPr="00DA6BE7" w:rsidRDefault="00074F74">
      <w:pPr>
        <w:pStyle w:val="ConsPlusNormal0"/>
        <w:jc w:val="both"/>
      </w:pPr>
    </w:p>
    <w:p w14:paraId="6DFE52D5" w14:textId="77777777" w:rsidR="00074F74" w:rsidRPr="00DA6BE7" w:rsidRDefault="001A60BE">
      <w:pPr>
        <w:pStyle w:val="ConsPlusNormal0"/>
        <w:ind w:firstLine="540"/>
        <w:jc w:val="both"/>
      </w:pPr>
      <w:r w:rsidRPr="00DA6BE7">
        <w:t>50. Совершенствование закупочной деятельности</w:t>
      </w:r>
    </w:p>
    <w:p w14:paraId="50BCA4CC" w14:textId="77777777" w:rsidR="00074F74" w:rsidRPr="00DA6BE7" w:rsidRDefault="00074F74">
      <w:pPr>
        <w:pStyle w:val="ConsPlusNormal0"/>
        <w:jc w:val="both"/>
      </w:pPr>
    </w:p>
    <w:p w14:paraId="700B03D8" w14:textId="77777777" w:rsidR="00074F74" w:rsidRPr="00DA6BE7" w:rsidRDefault="001A60BE">
      <w:pPr>
        <w:pStyle w:val="ConsPlusNormal0"/>
        <w:ind w:firstLine="540"/>
        <w:jc w:val="both"/>
      </w:pPr>
      <w:r w:rsidRPr="00DA6BE7">
        <w:t>Задача - повышение эффективности осуществле</w:t>
      </w:r>
      <w:r w:rsidRPr="00DA6BE7">
        <w:t>ния закупок, результативности обеспечения государственных и муниципальных нужд, открытости и прозрачности проведения публичных торгов.</w:t>
      </w:r>
    </w:p>
    <w:p w14:paraId="719F58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мероприятия:</w:t>
      </w:r>
    </w:p>
    <w:p w14:paraId="09086C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системы централизованного осуществления закупок в соответствии с положениями Федерального </w:t>
      </w:r>
      <w:hyperlink r:id="rId302" w:tooltip="Федеральный закон от 05.04.2013 N 44-ФЗ (ред. от 28.12.2025) &quot;О контрактной системе в сфере закупок товаров, работ, услуг для обеспечения государственных и муниципальных нужд&quot; (с изм. и доп., вступ. в силу с 01.01.2026) {КонсультантПлюс}">
        <w:r w:rsidRPr="00DA6BE7">
          <w:t>закона</w:t>
        </w:r>
      </w:hyperlink>
      <w:r w:rsidRPr="00DA6BE7">
        <w:t xml:space="preserve"> от 5 апреля 2013 года N 44-ФЗ "О контрактной системе в сфере закупок товаров, работ, услуг для обеспечения государственных и муниципальных нужд" для всех исполнитель</w:t>
      </w:r>
      <w:r w:rsidRPr="00DA6BE7">
        <w:t>ных органов Республики Карелия, подведомственных им учреждений, а также для нужд органов местного самоуправления, в рамках расходования средств субсидий, передаваемых из бюджета Республики Карелия в бюджеты муниципальных образований, и для заказчиков, осущ</w:t>
      </w:r>
      <w:r w:rsidRPr="00DA6BE7">
        <w:t xml:space="preserve">ествляющих закупки в соответствии с положениями Федерального </w:t>
      </w:r>
      <w:hyperlink r:id="rId303" w:tooltip="Федеральный закон от 18.07.2011 N 223-ФЗ (ред. от 08.08.2024) &quot;О закупках товаров, работ, услуг отдельными видами юридических лиц&quot; (с изм. и доп., вступ. в силу с 01.01.2025) {КонсультантПлюс}">
        <w:r w:rsidRPr="00DA6BE7">
          <w:t>закона</w:t>
        </w:r>
      </w:hyperlink>
      <w:r w:rsidRPr="00DA6BE7">
        <w:t xml:space="preserve"> от 18 июля 2011 года N 223-ФЗ "О закупках товаров, работ, услуг отдельными видами юридических лиц";</w:t>
      </w:r>
    </w:p>
    <w:p w14:paraId="23291DB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30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B657B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системы централизованного проведения публичных торгов по аренде и продаже государственного имущества, ар</w:t>
      </w:r>
      <w:r w:rsidRPr="00DA6BE7">
        <w:t>енде и продаже земельных участков, на право заключения охотхозяйственных соглашений, на право пользования участками недр, на право заключения договоров аренды лесных участков, находящихся в государственной собственности, на право заключения договоров водоп</w:t>
      </w:r>
      <w:r w:rsidRPr="00DA6BE7">
        <w:t>ользования, на право заключения договоров купли-продажи лесных насаждений;</w:t>
      </w:r>
    </w:p>
    <w:p w14:paraId="7F4FFE6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обучающих мероприятий для представителей малого и среднего предпринимательства по вопросам участия в закупках товаров, работ, услуг для обеспечения государственных и муни</w:t>
      </w:r>
      <w:r w:rsidRPr="00DA6BE7">
        <w:t>ципальных нужд;</w:t>
      </w:r>
    </w:p>
    <w:p w14:paraId="3ADF7E0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(подрядчиков, исполнителей) путем их перевода в электронную форму.</w:t>
      </w:r>
    </w:p>
    <w:p w14:paraId="2AF28678" w14:textId="77777777" w:rsidR="00074F74" w:rsidRPr="00DA6BE7" w:rsidRDefault="00074F74">
      <w:pPr>
        <w:pStyle w:val="ConsPlusNormal0"/>
        <w:jc w:val="both"/>
      </w:pPr>
    </w:p>
    <w:p w14:paraId="351D7EB7" w14:textId="77777777" w:rsidR="00074F74" w:rsidRPr="00DA6BE7" w:rsidRDefault="001A60BE">
      <w:pPr>
        <w:pStyle w:val="ConsPlusTitle0"/>
        <w:jc w:val="center"/>
        <w:outlineLvl w:val="1"/>
      </w:pPr>
      <w:r w:rsidRPr="00DA6BE7">
        <w:lastRenderedPageBreak/>
        <w:t>VI. Цел</w:t>
      </w:r>
      <w:r w:rsidRPr="00DA6BE7">
        <w:t>евые показатели и ожидаемые результаты</w:t>
      </w:r>
    </w:p>
    <w:p w14:paraId="4792F325" w14:textId="77777777" w:rsidR="00074F74" w:rsidRPr="00DA6BE7" w:rsidRDefault="00074F74">
      <w:pPr>
        <w:pStyle w:val="ConsPlusNormal0"/>
        <w:jc w:val="both"/>
      </w:pPr>
    </w:p>
    <w:p w14:paraId="6B86A2E9" w14:textId="77777777" w:rsidR="00074F74" w:rsidRPr="00DA6BE7" w:rsidRDefault="001A60BE">
      <w:pPr>
        <w:pStyle w:val="ConsPlusNormal0"/>
        <w:ind w:firstLine="540"/>
        <w:jc w:val="both"/>
      </w:pPr>
      <w:r w:rsidRPr="00DA6BE7">
        <w:t>Перечень целевых показателей реализации Стратегии представлен в таблице 11 в разрезе трех основных сценариев.</w:t>
      </w:r>
    </w:p>
    <w:p w14:paraId="2724C7FF" w14:textId="77777777" w:rsidR="00074F74" w:rsidRPr="00DA6BE7" w:rsidRDefault="00074F74">
      <w:pPr>
        <w:pStyle w:val="ConsPlusNormal0"/>
        <w:jc w:val="both"/>
      </w:pPr>
    </w:p>
    <w:p w14:paraId="49194526" w14:textId="77777777" w:rsidR="00074F74" w:rsidRPr="00DA6BE7" w:rsidRDefault="001A60BE">
      <w:pPr>
        <w:pStyle w:val="ConsPlusNormal0"/>
        <w:jc w:val="right"/>
      </w:pPr>
      <w:r w:rsidRPr="00DA6BE7">
        <w:t>Таблица 11</w:t>
      </w:r>
    </w:p>
    <w:p w14:paraId="697E8F87" w14:textId="77777777" w:rsidR="00074F74" w:rsidRPr="00DA6BE7" w:rsidRDefault="00074F74">
      <w:pPr>
        <w:pStyle w:val="ConsPlusNormal0"/>
        <w:jc w:val="both"/>
      </w:pPr>
    </w:p>
    <w:p w14:paraId="37552E3F" w14:textId="77777777" w:rsidR="00074F74" w:rsidRPr="00DA6BE7" w:rsidRDefault="001A60BE">
      <w:pPr>
        <w:pStyle w:val="ConsPlusNormal0"/>
        <w:jc w:val="center"/>
      </w:pPr>
      <w:r w:rsidRPr="00DA6BE7">
        <w:t>Целевые индикаторы</w:t>
      </w:r>
    </w:p>
    <w:p w14:paraId="59DBF88F" w14:textId="77777777" w:rsidR="00074F74" w:rsidRPr="00DA6BE7" w:rsidRDefault="001A60BE">
      <w:pPr>
        <w:pStyle w:val="ConsPlusNormal0"/>
        <w:jc w:val="center"/>
      </w:pPr>
      <w:r w:rsidRPr="00DA6BE7">
        <w:t>реализации Стратегии до 2030 года</w:t>
      </w:r>
    </w:p>
    <w:p w14:paraId="66DB5F56" w14:textId="77777777" w:rsidR="00074F74" w:rsidRPr="00DA6BE7" w:rsidRDefault="001A60BE">
      <w:pPr>
        <w:pStyle w:val="ConsPlusNormal0"/>
        <w:jc w:val="center"/>
      </w:pPr>
      <w:r w:rsidRPr="00DA6BE7">
        <w:t>в рамках различных сценариев</w:t>
      </w:r>
    </w:p>
    <w:p w14:paraId="08E55AD6" w14:textId="77777777" w:rsidR="00074F74" w:rsidRPr="00DA6BE7" w:rsidRDefault="00074F74">
      <w:pPr>
        <w:pStyle w:val="ConsPlusNormal0"/>
        <w:jc w:val="both"/>
      </w:pPr>
    </w:p>
    <w:p w14:paraId="61DA6921" w14:textId="77777777" w:rsidR="00074F74" w:rsidRPr="00DA6BE7" w:rsidRDefault="00074F74">
      <w:pPr>
        <w:pStyle w:val="ConsPlusNormal0"/>
        <w:sectPr w:rsidR="00074F74" w:rsidRPr="00DA6BE7" w:rsidSect="00DA6BE7">
          <w:footerReference w:type="first" r:id="rId305"/>
          <w:pgSz w:w="11906" w:h="16838"/>
          <w:pgMar w:top="1440" w:right="566" w:bottom="1440" w:left="1133" w:header="0" w:footer="0" w:gutter="0"/>
          <w:cols w:space="720"/>
          <w:docGrid w:linePitch="272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84"/>
        <w:gridCol w:w="2443"/>
        <w:gridCol w:w="1762"/>
        <w:gridCol w:w="666"/>
        <w:gridCol w:w="666"/>
        <w:gridCol w:w="832"/>
        <w:gridCol w:w="667"/>
        <w:gridCol w:w="667"/>
        <w:gridCol w:w="787"/>
        <w:gridCol w:w="786"/>
        <w:gridCol w:w="786"/>
        <w:gridCol w:w="786"/>
        <w:gridCol w:w="726"/>
        <w:gridCol w:w="725"/>
        <w:gridCol w:w="726"/>
        <w:gridCol w:w="786"/>
        <w:gridCol w:w="786"/>
        <w:gridCol w:w="787"/>
      </w:tblGrid>
      <w:tr w:rsidR="00DA6BE7" w:rsidRPr="00DA6BE7" w14:paraId="46D80B88" w14:textId="77777777">
        <w:tc>
          <w:tcPr>
            <w:tcW w:w="794" w:type="dxa"/>
            <w:vMerge w:val="restart"/>
          </w:tcPr>
          <w:p w14:paraId="13000955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N п/п</w:t>
            </w:r>
          </w:p>
        </w:tc>
        <w:tc>
          <w:tcPr>
            <w:tcW w:w="3175" w:type="dxa"/>
            <w:vMerge w:val="restart"/>
          </w:tcPr>
          <w:p w14:paraId="0372BC67" w14:textId="77777777" w:rsidR="00074F74" w:rsidRPr="00DA6BE7" w:rsidRDefault="001A60BE">
            <w:pPr>
              <w:pStyle w:val="ConsPlusNormal0"/>
              <w:jc w:val="center"/>
            </w:pPr>
            <w:r w:rsidRPr="00DA6BE7">
              <w:t>Приоритетные направления и показатели</w:t>
            </w:r>
          </w:p>
        </w:tc>
        <w:tc>
          <w:tcPr>
            <w:tcW w:w="1871" w:type="dxa"/>
            <w:vMerge w:val="restart"/>
          </w:tcPr>
          <w:p w14:paraId="63B26992" w14:textId="77777777" w:rsidR="00074F74" w:rsidRPr="00DA6BE7" w:rsidRDefault="001A60BE">
            <w:pPr>
              <w:pStyle w:val="ConsPlusNormal0"/>
              <w:jc w:val="center"/>
            </w:pPr>
            <w:r w:rsidRPr="00DA6BE7">
              <w:t>Сценарий</w:t>
            </w:r>
          </w:p>
        </w:tc>
        <w:tc>
          <w:tcPr>
            <w:tcW w:w="3004" w:type="dxa"/>
            <w:gridSpan w:val="3"/>
          </w:tcPr>
          <w:p w14:paraId="4E89020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Факт</w:t>
            </w:r>
          </w:p>
        </w:tc>
        <w:tc>
          <w:tcPr>
            <w:tcW w:w="3345" w:type="dxa"/>
            <w:gridSpan w:val="3"/>
          </w:tcPr>
          <w:p w14:paraId="7920516F" w14:textId="77777777" w:rsidR="00074F74" w:rsidRPr="00DA6BE7" w:rsidRDefault="001A60BE">
            <w:pPr>
              <w:pStyle w:val="ConsPlusNormal0"/>
              <w:jc w:val="center"/>
            </w:pPr>
            <w:r w:rsidRPr="00DA6BE7">
              <w:t>Прогноз</w:t>
            </w:r>
          </w:p>
        </w:tc>
        <w:tc>
          <w:tcPr>
            <w:tcW w:w="3060" w:type="dxa"/>
            <w:gridSpan w:val="3"/>
          </w:tcPr>
          <w:p w14:paraId="67E10FAD" w14:textId="77777777" w:rsidR="00074F74" w:rsidRPr="00DA6BE7" w:rsidRDefault="001A60BE">
            <w:pPr>
              <w:pStyle w:val="ConsPlusNormal0"/>
              <w:jc w:val="center"/>
            </w:pPr>
            <w:r w:rsidRPr="00DA6BE7">
              <w:t>1-й этап</w:t>
            </w:r>
          </w:p>
        </w:tc>
        <w:tc>
          <w:tcPr>
            <w:tcW w:w="2778" w:type="dxa"/>
            <w:gridSpan w:val="3"/>
          </w:tcPr>
          <w:p w14:paraId="40233F88" w14:textId="77777777" w:rsidR="00074F74" w:rsidRPr="00DA6BE7" w:rsidRDefault="001A60BE">
            <w:pPr>
              <w:pStyle w:val="ConsPlusNormal0"/>
              <w:jc w:val="center"/>
            </w:pPr>
            <w:r w:rsidRPr="00DA6BE7">
              <w:t>2-й этап</w:t>
            </w:r>
          </w:p>
        </w:tc>
        <w:tc>
          <w:tcPr>
            <w:tcW w:w="3401" w:type="dxa"/>
            <w:gridSpan w:val="3"/>
          </w:tcPr>
          <w:p w14:paraId="23491C86" w14:textId="77777777" w:rsidR="00074F74" w:rsidRPr="00DA6BE7" w:rsidRDefault="001A60BE">
            <w:pPr>
              <w:pStyle w:val="ConsPlusNormal0"/>
              <w:jc w:val="center"/>
            </w:pPr>
            <w:r w:rsidRPr="00DA6BE7">
              <w:t>3-й этап</w:t>
            </w:r>
          </w:p>
        </w:tc>
      </w:tr>
      <w:tr w:rsidR="00DA6BE7" w:rsidRPr="00DA6BE7" w14:paraId="0B2A5300" w14:textId="77777777">
        <w:tc>
          <w:tcPr>
            <w:tcW w:w="0" w:type="auto"/>
            <w:vMerge/>
          </w:tcPr>
          <w:p w14:paraId="693F4BDA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3C4DD62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111DFFA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6E5367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</w:t>
            </w:r>
          </w:p>
        </w:tc>
        <w:tc>
          <w:tcPr>
            <w:tcW w:w="1020" w:type="dxa"/>
          </w:tcPr>
          <w:p w14:paraId="6267E8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</w:t>
            </w:r>
          </w:p>
        </w:tc>
        <w:tc>
          <w:tcPr>
            <w:tcW w:w="964" w:type="dxa"/>
          </w:tcPr>
          <w:p w14:paraId="475C905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 оценка</w:t>
            </w:r>
          </w:p>
        </w:tc>
        <w:tc>
          <w:tcPr>
            <w:tcW w:w="1077" w:type="dxa"/>
          </w:tcPr>
          <w:p w14:paraId="451A4CB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</w:t>
            </w:r>
          </w:p>
        </w:tc>
        <w:tc>
          <w:tcPr>
            <w:tcW w:w="1077" w:type="dxa"/>
          </w:tcPr>
          <w:p w14:paraId="1CFD228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</w:t>
            </w:r>
          </w:p>
        </w:tc>
        <w:tc>
          <w:tcPr>
            <w:tcW w:w="1191" w:type="dxa"/>
          </w:tcPr>
          <w:p w14:paraId="3621808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</w:t>
            </w:r>
          </w:p>
        </w:tc>
        <w:tc>
          <w:tcPr>
            <w:tcW w:w="1020" w:type="dxa"/>
          </w:tcPr>
          <w:p w14:paraId="3E4CE1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</w:t>
            </w:r>
          </w:p>
        </w:tc>
        <w:tc>
          <w:tcPr>
            <w:tcW w:w="1020" w:type="dxa"/>
          </w:tcPr>
          <w:p w14:paraId="2666B01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</w:t>
            </w:r>
          </w:p>
        </w:tc>
        <w:tc>
          <w:tcPr>
            <w:tcW w:w="1020" w:type="dxa"/>
          </w:tcPr>
          <w:p w14:paraId="4C7F610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</w:t>
            </w:r>
          </w:p>
        </w:tc>
        <w:tc>
          <w:tcPr>
            <w:tcW w:w="964" w:type="dxa"/>
          </w:tcPr>
          <w:p w14:paraId="4DB9A26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</w:t>
            </w:r>
          </w:p>
        </w:tc>
        <w:tc>
          <w:tcPr>
            <w:tcW w:w="850" w:type="dxa"/>
          </w:tcPr>
          <w:p w14:paraId="659936D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</w:t>
            </w:r>
          </w:p>
        </w:tc>
        <w:tc>
          <w:tcPr>
            <w:tcW w:w="964" w:type="dxa"/>
          </w:tcPr>
          <w:p w14:paraId="41D9D0F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2027</w:t>
            </w:r>
          </w:p>
        </w:tc>
        <w:tc>
          <w:tcPr>
            <w:tcW w:w="1077" w:type="dxa"/>
          </w:tcPr>
          <w:p w14:paraId="5C334F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2028</w:t>
            </w:r>
          </w:p>
        </w:tc>
        <w:tc>
          <w:tcPr>
            <w:tcW w:w="1077" w:type="dxa"/>
          </w:tcPr>
          <w:p w14:paraId="377FC5A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2029</w:t>
            </w:r>
          </w:p>
        </w:tc>
        <w:tc>
          <w:tcPr>
            <w:tcW w:w="1247" w:type="dxa"/>
          </w:tcPr>
          <w:p w14:paraId="3BCEE4B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</w:tr>
      <w:tr w:rsidR="00DA6BE7" w:rsidRPr="00DA6BE7" w14:paraId="70018669" w14:textId="77777777">
        <w:tc>
          <w:tcPr>
            <w:tcW w:w="794" w:type="dxa"/>
          </w:tcPr>
          <w:p w14:paraId="71BED1C8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3175" w:type="dxa"/>
          </w:tcPr>
          <w:p w14:paraId="4082DAFF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871" w:type="dxa"/>
          </w:tcPr>
          <w:p w14:paraId="77182D7E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020" w:type="dxa"/>
          </w:tcPr>
          <w:p w14:paraId="75963833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020" w:type="dxa"/>
          </w:tcPr>
          <w:p w14:paraId="1EF6FF6E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  <w:tc>
          <w:tcPr>
            <w:tcW w:w="964" w:type="dxa"/>
          </w:tcPr>
          <w:p w14:paraId="04B1DF07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  <w:tc>
          <w:tcPr>
            <w:tcW w:w="1077" w:type="dxa"/>
          </w:tcPr>
          <w:p w14:paraId="36C5CEA2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  <w:tc>
          <w:tcPr>
            <w:tcW w:w="1077" w:type="dxa"/>
          </w:tcPr>
          <w:p w14:paraId="5D94F471" w14:textId="77777777" w:rsidR="00074F74" w:rsidRPr="00DA6BE7" w:rsidRDefault="001A60BE">
            <w:pPr>
              <w:pStyle w:val="ConsPlusNormal0"/>
              <w:jc w:val="center"/>
            </w:pPr>
            <w:r w:rsidRPr="00DA6BE7">
              <w:t>8</w:t>
            </w:r>
          </w:p>
        </w:tc>
        <w:tc>
          <w:tcPr>
            <w:tcW w:w="1191" w:type="dxa"/>
          </w:tcPr>
          <w:p w14:paraId="367279DA" w14:textId="77777777" w:rsidR="00074F74" w:rsidRPr="00DA6BE7" w:rsidRDefault="001A60BE">
            <w:pPr>
              <w:pStyle w:val="ConsPlusNormal0"/>
              <w:jc w:val="center"/>
            </w:pPr>
            <w:r w:rsidRPr="00DA6BE7">
              <w:t>9</w:t>
            </w:r>
          </w:p>
        </w:tc>
        <w:tc>
          <w:tcPr>
            <w:tcW w:w="1020" w:type="dxa"/>
          </w:tcPr>
          <w:p w14:paraId="60B9822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  <w:tc>
          <w:tcPr>
            <w:tcW w:w="1020" w:type="dxa"/>
          </w:tcPr>
          <w:p w14:paraId="47C1EEF9" w14:textId="77777777" w:rsidR="00074F74" w:rsidRPr="00DA6BE7" w:rsidRDefault="001A60BE">
            <w:pPr>
              <w:pStyle w:val="ConsPlusNormal0"/>
              <w:jc w:val="center"/>
            </w:pPr>
            <w:r w:rsidRPr="00DA6BE7">
              <w:t>11</w:t>
            </w:r>
          </w:p>
        </w:tc>
        <w:tc>
          <w:tcPr>
            <w:tcW w:w="1020" w:type="dxa"/>
          </w:tcPr>
          <w:p w14:paraId="75F9AF21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  <w:tc>
          <w:tcPr>
            <w:tcW w:w="964" w:type="dxa"/>
          </w:tcPr>
          <w:p w14:paraId="06C07BA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</w:t>
            </w:r>
          </w:p>
        </w:tc>
        <w:tc>
          <w:tcPr>
            <w:tcW w:w="850" w:type="dxa"/>
          </w:tcPr>
          <w:p w14:paraId="21556AE6" w14:textId="77777777" w:rsidR="00074F74" w:rsidRPr="00DA6BE7" w:rsidRDefault="001A60BE">
            <w:pPr>
              <w:pStyle w:val="ConsPlusNormal0"/>
              <w:jc w:val="center"/>
            </w:pPr>
            <w:r w:rsidRPr="00DA6BE7">
              <w:t>14</w:t>
            </w:r>
          </w:p>
        </w:tc>
        <w:tc>
          <w:tcPr>
            <w:tcW w:w="964" w:type="dxa"/>
          </w:tcPr>
          <w:p w14:paraId="64F2C53B" w14:textId="77777777" w:rsidR="00074F74" w:rsidRPr="00DA6BE7" w:rsidRDefault="001A60BE">
            <w:pPr>
              <w:pStyle w:val="ConsPlusNormal0"/>
              <w:jc w:val="center"/>
            </w:pPr>
            <w:r w:rsidRPr="00DA6BE7">
              <w:t>15</w:t>
            </w:r>
          </w:p>
        </w:tc>
        <w:tc>
          <w:tcPr>
            <w:tcW w:w="1077" w:type="dxa"/>
          </w:tcPr>
          <w:p w14:paraId="508553CE" w14:textId="77777777" w:rsidR="00074F74" w:rsidRPr="00DA6BE7" w:rsidRDefault="001A60BE">
            <w:pPr>
              <w:pStyle w:val="ConsPlusNormal0"/>
              <w:jc w:val="center"/>
            </w:pPr>
            <w:r w:rsidRPr="00DA6BE7">
              <w:t>16</w:t>
            </w:r>
          </w:p>
        </w:tc>
        <w:tc>
          <w:tcPr>
            <w:tcW w:w="1077" w:type="dxa"/>
          </w:tcPr>
          <w:p w14:paraId="25ECEAD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</w:t>
            </w:r>
          </w:p>
        </w:tc>
        <w:tc>
          <w:tcPr>
            <w:tcW w:w="1247" w:type="dxa"/>
          </w:tcPr>
          <w:p w14:paraId="0CFA0E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</w:tr>
      <w:tr w:rsidR="00DA6BE7" w:rsidRPr="00DA6BE7" w14:paraId="539131CD" w14:textId="77777777">
        <w:tc>
          <w:tcPr>
            <w:tcW w:w="794" w:type="dxa"/>
          </w:tcPr>
          <w:p w14:paraId="058E7032" w14:textId="77777777" w:rsidR="00074F74" w:rsidRPr="00DA6BE7" w:rsidRDefault="001A60BE">
            <w:pPr>
              <w:pStyle w:val="ConsPlusNormal0"/>
              <w:jc w:val="center"/>
            </w:pPr>
            <w:r w:rsidRPr="00DA6BE7">
              <w:t>1.</w:t>
            </w:r>
          </w:p>
        </w:tc>
        <w:tc>
          <w:tcPr>
            <w:tcW w:w="3175" w:type="dxa"/>
          </w:tcPr>
          <w:p w14:paraId="4472DFFE" w14:textId="77777777" w:rsidR="00074F74" w:rsidRPr="00DA6BE7" w:rsidRDefault="001A60BE">
            <w:pPr>
              <w:pStyle w:val="ConsPlusNormal0"/>
            </w:pPr>
            <w:r w:rsidRPr="00DA6BE7">
              <w:t>Инфраструктура для жизни</w:t>
            </w:r>
          </w:p>
        </w:tc>
        <w:tc>
          <w:tcPr>
            <w:tcW w:w="1871" w:type="dxa"/>
          </w:tcPr>
          <w:p w14:paraId="0607E519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7ECB10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E50DF5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F94FFA0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21F49A1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558A1A4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143E0FF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BF6FBC1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D24D51C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9105D47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13D738EC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42AF7E31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188EA1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5C88D7A8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08C6326F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36897D1A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1987A7A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43059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DF09B4E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 регионального или межмуниципального значения, соответствующих нормативным требованиям, в общем объеме</w:t>
            </w:r>
          </w:p>
        </w:tc>
        <w:tc>
          <w:tcPr>
            <w:tcW w:w="1871" w:type="dxa"/>
          </w:tcPr>
          <w:p w14:paraId="2282D6C8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0766929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  <w:tc>
          <w:tcPr>
            <w:tcW w:w="1020" w:type="dxa"/>
          </w:tcPr>
          <w:p w14:paraId="29AD0DB5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964" w:type="dxa"/>
          </w:tcPr>
          <w:p w14:paraId="6EF39AFD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1077" w:type="dxa"/>
          </w:tcPr>
          <w:p w14:paraId="128DCBA2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33,4</w:t>
            </w:r>
          </w:p>
        </w:tc>
        <w:tc>
          <w:tcPr>
            <w:tcW w:w="1077" w:type="dxa"/>
          </w:tcPr>
          <w:p w14:paraId="64C9B2BB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36,7</w:t>
            </w:r>
          </w:p>
        </w:tc>
        <w:tc>
          <w:tcPr>
            <w:tcW w:w="1191" w:type="dxa"/>
          </w:tcPr>
          <w:p w14:paraId="28DAA892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40,1</w:t>
            </w:r>
          </w:p>
        </w:tc>
        <w:tc>
          <w:tcPr>
            <w:tcW w:w="1020" w:type="dxa"/>
          </w:tcPr>
          <w:p w14:paraId="6781AD72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43,2</w:t>
            </w:r>
          </w:p>
        </w:tc>
        <w:tc>
          <w:tcPr>
            <w:tcW w:w="1020" w:type="dxa"/>
          </w:tcPr>
          <w:p w14:paraId="74E7E865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48,5</w:t>
            </w:r>
          </w:p>
        </w:tc>
        <w:tc>
          <w:tcPr>
            <w:tcW w:w="1020" w:type="dxa"/>
          </w:tcPr>
          <w:p w14:paraId="7FCB5FCD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51,4</w:t>
            </w:r>
          </w:p>
        </w:tc>
        <w:tc>
          <w:tcPr>
            <w:tcW w:w="964" w:type="dxa"/>
          </w:tcPr>
          <w:p w14:paraId="38273814" w14:textId="77777777" w:rsidR="00074F74" w:rsidRPr="00DA6BE7" w:rsidRDefault="001A60BE">
            <w:pPr>
              <w:pStyle w:val="ConsPlusNormal0"/>
              <w:jc w:val="center"/>
            </w:pPr>
            <w:r w:rsidRPr="00DA6BE7">
              <w:t>52,9</w:t>
            </w:r>
          </w:p>
        </w:tc>
        <w:tc>
          <w:tcPr>
            <w:tcW w:w="850" w:type="dxa"/>
          </w:tcPr>
          <w:p w14:paraId="539F33CD" w14:textId="77777777" w:rsidR="00074F74" w:rsidRPr="00DA6BE7" w:rsidRDefault="001A60BE">
            <w:pPr>
              <w:pStyle w:val="ConsPlusNormal0"/>
              <w:jc w:val="center"/>
            </w:pPr>
            <w:r w:rsidRPr="00DA6BE7">
              <w:t>54,3</w:t>
            </w:r>
          </w:p>
        </w:tc>
        <w:tc>
          <w:tcPr>
            <w:tcW w:w="964" w:type="dxa"/>
          </w:tcPr>
          <w:p w14:paraId="1D9325D4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55,7</w:t>
            </w:r>
          </w:p>
        </w:tc>
        <w:tc>
          <w:tcPr>
            <w:tcW w:w="1077" w:type="dxa"/>
          </w:tcPr>
          <w:p w14:paraId="311EEE23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57,0</w:t>
            </w:r>
          </w:p>
        </w:tc>
        <w:tc>
          <w:tcPr>
            <w:tcW w:w="1077" w:type="dxa"/>
          </w:tcPr>
          <w:p w14:paraId="0AA2906E" w14:textId="77777777" w:rsidR="00074F74" w:rsidRPr="00DA6BE7" w:rsidRDefault="001A60BE">
            <w:pPr>
              <w:pStyle w:val="ConsPlusNormal0"/>
              <w:jc w:val="center"/>
            </w:pPr>
            <w:r w:rsidRPr="00DA6BE7">
              <w:t>58,5</w:t>
            </w:r>
          </w:p>
        </w:tc>
        <w:tc>
          <w:tcPr>
            <w:tcW w:w="1247" w:type="dxa"/>
          </w:tcPr>
          <w:p w14:paraId="198B8C07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</w:tr>
      <w:tr w:rsidR="00DA6BE7" w:rsidRPr="00DA6BE7" w14:paraId="75230BAE" w14:textId="77777777">
        <w:tc>
          <w:tcPr>
            <w:tcW w:w="0" w:type="auto"/>
            <w:vMerge/>
            <w:tcBorders>
              <w:bottom w:val="nil"/>
            </w:tcBorders>
          </w:tcPr>
          <w:p w14:paraId="0436C972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4DADADA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B0ABF2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65317FA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  <w:tc>
          <w:tcPr>
            <w:tcW w:w="1020" w:type="dxa"/>
          </w:tcPr>
          <w:p w14:paraId="3CCB9422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964" w:type="dxa"/>
          </w:tcPr>
          <w:p w14:paraId="68FEACAC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1077" w:type="dxa"/>
          </w:tcPr>
          <w:p w14:paraId="0D3337E7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33,4</w:t>
            </w:r>
          </w:p>
        </w:tc>
        <w:tc>
          <w:tcPr>
            <w:tcW w:w="1077" w:type="dxa"/>
          </w:tcPr>
          <w:p w14:paraId="00F43E3D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36,7</w:t>
            </w:r>
          </w:p>
        </w:tc>
        <w:tc>
          <w:tcPr>
            <w:tcW w:w="1191" w:type="dxa"/>
          </w:tcPr>
          <w:p w14:paraId="350448CF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40,1</w:t>
            </w:r>
          </w:p>
        </w:tc>
        <w:tc>
          <w:tcPr>
            <w:tcW w:w="1020" w:type="dxa"/>
          </w:tcPr>
          <w:p w14:paraId="0069EBD8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43,2</w:t>
            </w:r>
          </w:p>
        </w:tc>
        <w:tc>
          <w:tcPr>
            <w:tcW w:w="1020" w:type="dxa"/>
          </w:tcPr>
          <w:p w14:paraId="7A8976C0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48,5</w:t>
            </w:r>
          </w:p>
        </w:tc>
        <w:tc>
          <w:tcPr>
            <w:tcW w:w="1020" w:type="dxa"/>
          </w:tcPr>
          <w:p w14:paraId="069D8B92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51,4</w:t>
            </w:r>
          </w:p>
        </w:tc>
        <w:tc>
          <w:tcPr>
            <w:tcW w:w="964" w:type="dxa"/>
          </w:tcPr>
          <w:p w14:paraId="650001D4" w14:textId="77777777" w:rsidR="00074F74" w:rsidRPr="00DA6BE7" w:rsidRDefault="001A60BE">
            <w:pPr>
              <w:pStyle w:val="ConsPlusNormal0"/>
              <w:jc w:val="center"/>
            </w:pPr>
            <w:r w:rsidRPr="00DA6BE7">
              <w:t>52,9</w:t>
            </w:r>
          </w:p>
        </w:tc>
        <w:tc>
          <w:tcPr>
            <w:tcW w:w="850" w:type="dxa"/>
          </w:tcPr>
          <w:p w14:paraId="4C531F25" w14:textId="77777777" w:rsidR="00074F74" w:rsidRPr="00DA6BE7" w:rsidRDefault="001A60BE">
            <w:pPr>
              <w:pStyle w:val="ConsPlusNormal0"/>
              <w:jc w:val="center"/>
            </w:pPr>
            <w:r w:rsidRPr="00DA6BE7">
              <w:t>54,3</w:t>
            </w:r>
          </w:p>
        </w:tc>
        <w:tc>
          <w:tcPr>
            <w:tcW w:w="964" w:type="dxa"/>
          </w:tcPr>
          <w:p w14:paraId="2BDEB552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55,7</w:t>
            </w:r>
          </w:p>
        </w:tc>
        <w:tc>
          <w:tcPr>
            <w:tcW w:w="1077" w:type="dxa"/>
          </w:tcPr>
          <w:p w14:paraId="19DECD54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57,0</w:t>
            </w:r>
          </w:p>
        </w:tc>
        <w:tc>
          <w:tcPr>
            <w:tcW w:w="1077" w:type="dxa"/>
          </w:tcPr>
          <w:p w14:paraId="1377CE62" w14:textId="77777777" w:rsidR="00074F74" w:rsidRPr="00DA6BE7" w:rsidRDefault="001A60BE">
            <w:pPr>
              <w:pStyle w:val="ConsPlusNormal0"/>
              <w:jc w:val="center"/>
            </w:pPr>
            <w:r w:rsidRPr="00DA6BE7">
              <w:t>58,5</w:t>
            </w:r>
          </w:p>
        </w:tc>
        <w:tc>
          <w:tcPr>
            <w:tcW w:w="1247" w:type="dxa"/>
          </w:tcPr>
          <w:p w14:paraId="76354849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</w:tr>
      <w:tr w:rsidR="00DA6BE7" w:rsidRPr="00DA6BE7" w14:paraId="31EBEDD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C841975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2D17219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81305B1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CCE44A0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  <w:tc>
          <w:tcPr>
            <w:tcW w:w="1020" w:type="dxa"/>
            <w:tcBorders>
              <w:bottom w:val="nil"/>
            </w:tcBorders>
          </w:tcPr>
          <w:p w14:paraId="302B6220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964" w:type="dxa"/>
            <w:tcBorders>
              <w:bottom w:val="nil"/>
            </w:tcBorders>
          </w:tcPr>
          <w:p w14:paraId="0B6041B7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1077" w:type="dxa"/>
            <w:tcBorders>
              <w:bottom w:val="nil"/>
            </w:tcBorders>
          </w:tcPr>
          <w:p w14:paraId="06C5C607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33,4</w:t>
            </w:r>
          </w:p>
        </w:tc>
        <w:tc>
          <w:tcPr>
            <w:tcW w:w="1077" w:type="dxa"/>
            <w:tcBorders>
              <w:bottom w:val="nil"/>
            </w:tcBorders>
          </w:tcPr>
          <w:p w14:paraId="6C4AA506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36,7</w:t>
            </w:r>
          </w:p>
        </w:tc>
        <w:tc>
          <w:tcPr>
            <w:tcW w:w="1191" w:type="dxa"/>
            <w:tcBorders>
              <w:bottom w:val="nil"/>
            </w:tcBorders>
          </w:tcPr>
          <w:p w14:paraId="06A9D703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40,1</w:t>
            </w:r>
          </w:p>
        </w:tc>
        <w:tc>
          <w:tcPr>
            <w:tcW w:w="1020" w:type="dxa"/>
            <w:tcBorders>
              <w:bottom w:val="nil"/>
            </w:tcBorders>
          </w:tcPr>
          <w:p w14:paraId="3CAA3D12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43,2</w:t>
            </w:r>
          </w:p>
        </w:tc>
        <w:tc>
          <w:tcPr>
            <w:tcW w:w="1020" w:type="dxa"/>
            <w:tcBorders>
              <w:bottom w:val="nil"/>
            </w:tcBorders>
          </w:tcPr>
          <w:p w14:paraId="69F5B11B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48,5</w:t>
            </w:r>
          </w:p>
        </w:tc>
        <w:tc>
          <w:tcPr>
            <w:tcW w:w="1020" w:type="dxa"/>
            <w:tcBorders>
              <w:bottom w:val="nil"/>
            </w:tcBorders>
          </w:tcPr>
          <w:p w14:paraId="11984349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51,4</w:t>
            </w:r>
          </w:p>
        </w:tc>
        <w:tc>
          <w:tcPr>
            <w:tcW w:w="964" w:type="dxa"/>
            <w:tcBorders>
              <w:bottom w:val="nil"/>
            </w:tcBorders>
          </w:tcPr>
          <w:p w14:paraId="1959FF45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55,0</w:t>
            </w:r>
          </w:p>
        </w:tc>
        <w:tc>
          <w:tcPr>
            <w:tcW w:w="850" w:type="dxa"/>
            <w:tcBorders>
              <w:bottom w:val="nil"/>
            </w:tcBorders>
          </w:tcPr>
          <w:p w14:paraId="2CA2B2F0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57,0</w:t>
            </w:r>
          </w:p>
        </w:tc>
        <w:tc>
          <w:tcPr>
            <w:tcW w:w="964" w:type="dxa"/>
            <w:tcBorders>
              <w:bottom w:val="nil"/>
            </w:tcBorders>
          </w:tcPr>
          <w:p w14:paraId="78B775DA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59,0</w:t>
            </w:r>
          </w:p>
        </w:tc>
        <w:tc>
          <w:tcPr>
            <w:tcW w:w="1077" w:type="dxa"/>
            <w:tcBorders>
              <w:bottom w:val="nil"/>
            </w:tcBorders>
          </w:tcPr>
          <w:p w14:paraId="31313624" w14:textId="77777777" w:rsidR="00074F74" w:rsidRPr="00DA6BE7" w:rsidRDefault="001A60BE">
            <w:pPr>
              <w:pStyle w:val="ConsPlusNormal0"/>
              <w:jc w:val="center"/>
            </w:pPr>
            <w:r w:rsidRPr="00DA6BE7">
              <w:t>61,0</w:t>
            </w:r>
          </w:p>
        </w:tc>
        <w:tc>
          <w:tcPr>
            <w:tcW w:w="1077" w:type="dxa"/>
            <w:tcBorders>
              <w:bottom w:val="nil"/>
            </w:tcBorders>
          </w:tcPr>
          <w:p w14:paraId="47F6C5FD" w14:textId="77777777" w:rsidR="00074F74" w:rsidRPr="00DA6BE7" w:rsidRDefault="001A60BE">
            <w:pPr>
              <w:pStyle w:val="ConsPlusNormal0"/>
              <w:jc w:val="center"/>
            </w:pPr>
            <w:r w:rsidRPr="00DA6BE7">
              <w:t>63,0</w:t>
            </w:r>
          </w:p>
        </w:tc>
        <w:tc>
          <w:tcPr>
            <w:tcW w:w="1247" w:type="dxa"/>
            <w:tcBorders>
              <w:bottom w:val="nil"/>
            </w:tcBorders>
          </w:tcPr>
          <w:p w14:paraId="61165C9D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65,0</w:t>
            </w:r>
          </w:p>
        </w:tc>
      </w:tr>
      <w:tr w:rsidR="00DA6BE7" w:rsidRPr="00DA6BE7" w14:paraId="625FC8A4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310462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1.1 в ред. </w:t>
            </w:r>
            <w:hyperlink r:id="rId30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785D4C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FA11532" w14:textId="77777777" w:rsidR="00074F74" w:rsidRPr="00DA6BE7" w:rsidRDefault="001A60BE">
            <w:pPr>
              <w:pStyle w:val="ConsPlusNormal0"/>
              <w:jc w:val="center"/>
            </w:pPr>
            <w:r w:rsidRPr="00DA6BE7">
              <w:t>1.2.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1B6DBEF" w14:textId="77777777" w:rsidR="00074F74" w:rsidRPr="00DA6BE7" w:rsidRDefault="001A60BE">
            <w:pPr>
              <w:pStyle w:val="ConsPlusNormal0"/>
            </w:pPr>
            <w:r w:rsidRPr="00DA6BE7">
              <w:t>Уровень смертности в результате дорожно-транспортных происшествий, случаев на 100 тыс. населения</w:t>
            </w:r>
          </w:p>
        </w:tc>
        <w:tc>
          <w:tcPr>
            <w:tcW w:w="1871" w:type="dxa"/>
          </w:tcPr>
          <w:p w14:paraId="4F201F37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E5A4E1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097251F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964" w:type="dxa"/>
          </w:tcPr>
          <w:p w14:paraId="01BE94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77" w:type="dxa"/>
          </w:tcPr>
          <w:p w14:paraId="074DCF3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77" w:type="dxa"/>
          </w:tcPr>
          <w:p w14:paraId="4F13ED6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191" w:type="dxa"/>
          </w:tcPr>
          <w:p w14:paraId="4A87EA5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5B3508C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1C9EB4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0F90B56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964" w:type="dxa"/>
          </w:tcPr>
          <w:p w14:paraId="3D8B21A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1D97E91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7D5681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0106898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2D5E33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127AAE8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3DD0231" w14:textId="77777777">
        <w:tc>
          <w:tcPr>
            <w:tcW w:w="0" w:type="auto"/>
            <w:vMerge/>
            <w:tcBorders>
              <w:bottom w:val="nil"/>
            </w:tcBorders>
          </w:tcPr>
          <w:p w14:paraId="34415D9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AB04EA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8C58274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C2A81A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05BD5B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964" w:type="dxa"/>
          </w:tcPr>
          <w:p w14:paraId="4C73050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77" w:type="dxa"/>
          </w:tcPr>
          <w:p w14:paraId="739540D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77" w:type="dxa"/>
          </w:tcPr>
          <w:p w14:paraId="3FE6AEF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191" w:type="dxa"/>
          </w:tcPr>
          <w:p w14:paraId="0FD2E84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2925247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10F49FB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139F98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10,1</w:t>
            </w:r>
          </w:p>
        </w:tc>
        <w:tc>
          <w:tcPr>
            <w:tcW w:w="964" w:type="dxa"/>
          </w:tcPr>
          <w:p w14:paraId="6CA0C3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6E7D3B3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556B83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AE668E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4534BF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3A96523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DC6BDE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0A9CF1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D7A9586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2C70C4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92F988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1FC241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964" w:type="dxa"/>
            <w:tcBorders>
              <w:bottom w:val="nil"/>
            </w:tcBorders>
          </w:tcPr>
          <w:p w14:paraId="1100D85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77" w:type="dxa"/>
            <w:tcBorders>
              <w:bottom w:val="nil"/>
            </w:tcBorders>
          </w:tcPr>
          <w:p w14:paraId="6878BA4D" w14:textId="77777777" w:rsidR="00074F74" w:rsidRPr="00DA6BE7" w:rsidRDefault="001A60BE">
            <w:pPr>
              <w:pStyle w:val="ConsPlusNormal0"/>
              <w:jc w:val="center"/>
            </w:pPr>
            <w:r w:rsidRPr="00DA6BE7">
              <w:t>9,7</w:t>
            </w:r>
          </w:p>
        </w:tc>
        <w:tc>
          <w:tcPr>
            <w:tcW w:w="1077" w:type="dxa"/>
            <w:tcBorders>
              <w:bottom w:val="nil"/>
            </w:tcBorders>
          </w:tcPr>
          <w:p w14:paraId="7A90125B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1191" w:type="dxa"/>
            <w:tcBorders>
              <w:bottom w:val="nil"/>
            </w:tcBorders>
          </w:tcPr>
          <w:p w14:paraId="041D2CF7" w14:textId="77777777" w:rsidR="00074F74" w:rsidRPr="00DA6BE7" w:rsidRDefault="001A60BE">
            <w:pPr>
              <w:pStyle w:val="ConsPlusNormal0"/>
              <w:jc w:val="center"/>
            </w:pPr>
            <w:r w:rsidRPr="00DA6BE7">
              <w:t>8,7</w:t>
            </w:r>
          </w:p>
        </w:tc>
        <w:tc>
          <w:tcPr>
            <w:tcW w:w="1020" w:type="dxa"/>
            <w:tcBorders>
              <w:bottom w:val="nil"/>
            </w:tcBorders>
          </w:tcPr>
          <w:p w14:paraId="6E52B59A" w14:textId="77777777" w:rsidR="00074F74" w:rsidRPr="00DA6BE7" w:rsidRDefault="001A60BE">
            <w:pPr>
              <w:pStyle w:val="ConsPlusNormal0"/>
              <w:jc w:val="center"/>
            </w:pPr>
            <w:r w:rsidRPr="00DA6BE7">
              <w:t>8,3</w:t>
            </w:r>
          </w:p>
        </w:tc>
        <w:tc>
          <w:tcPr>
            <w:tcW w:w="1020" w:type="dxa"/>
            <w:tcBorders>
              <w:bottom w:val="nil"/>
            </w:tcBorders>
          </w:tcPr>
          <w:p w14:paraId="760DC5C9" w14:textId="77777777" w:rsidR="00074F74" w:rsidRPr="00DA6BE7" w:rsidRDefault="001A60BE">
            <w:pPr>
              <w:pStyle w:val="ConsPlusNormal0"/>
              <w:jc w:val="center"/>
            </w:pPr>
            <w:r w:rsidRPr="00DA6BE7">
              <w:t>7,9</w:t>
            </w:r>
          </w:p>
        </w:tc>
        <w:tc>
          <w:tcPr>
            <w:tcW w:w="1020" w:type="dxa"/>
            <w:tcBorders>
              <w:bottom w:val="nil"/>
            </w:tcBorders>
          </w:tcPr>
          <w:p w14:paraId="09699F24" w14:textId="77777777" w:rsidR="00074F74" w:rsidRPr="00DA6BE7" w:rsidRDefault="001A60BE">
            <w:pPr>
              <w:pStyle w:val="ConsPlusNormal0"/>
              <w:jc w:val="center"/>
            </w:pPr>
            <w:r w:rsidRPr="00DA6BE7">
              <w:t>7,5</w:t>
            </w:r>
          </w:p>
        </w:tc>
        <w:tc>
          <w:tcPr>
            <w:tcW w:w="964" w:type="dxa"/>
            <w:tcBorders>
              <w:bottom w:val="nil"/>
            </w:tcBorders>
          </w:tcPr>
          <w:p w14:paraId="340AE9F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21BD8F6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034306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D309C4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CE9367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19DBBBF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8F7E2F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C6F680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1.2 в ред. </w:t>
            </w:r>
            <w:hyperlink r:id="rId30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9D9C067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28C9E2C9" w14:textId="77777777" w:rsidR="00074F74" w:rsidRPr="00DA6BE7" w:rsidRDefault="001A60BE">
            <w:pPr>
              <w:pStyle w:val="ConsPlusNormal0"/>
              <w:jc w:val="center"/>
            </w:pPr>
            <w:r w:rsidRPr="00DA6BE7">
              <w:t>1.3-1.5.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640E0B7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Утратили силу. - </w:t>
            </w:r>
            <w:hyperlink r:id="rId30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14.07.2025 N 775р-П.</w:t>
            </w:r>
          </w:p>
        </w:tc>
      </w:tr>
      <w:tr w:rsidR="00DA6BE7" w:rsidRPr="00DA6BE7" w14:paraId="3051143E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1B6D470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E0075D2" w14:textId="77777777" w:rsidR="00074F74" w:rsidRPr="00DA6BE7" w:rsidRDefault="001A60BE">
            <w:pPr>
              <w:pStyle w:val="ConsPlusNormal0"/>
            </w:pPr>
            <w:r w:rsidRPr="00DA6BE7">
              <w:t>Доля автомобильных дорог, входящих в опорную сеть, соответствующих н</w:t>
            </w:r>
            <w:r w:rsidRPr="00DA6BE7">
              <w:t>ормативным требованиям, в общем объеме автомобильных дорог, входящих в опорную сеть, процентов</w:t>
            </w:r>
          </w:p>
        </w:tc>
        <w:tc>
          <w:tcPr>
            <w:tcW w:w="1871" w:type="dxa"/>
          </w:tcPr>
          <w:p w14:paraId="52B4EEC7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023931F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73DC8BC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484ABA8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5E1A80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CF8D5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2127A84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096E6C5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C3F8F03" w14:textId="77777777" w:rsidR="00074F74" w:rsidRPr="00DA6BE7" w:rsidRDefault="001A60BE">
            <w:pPr>
              <w:pStyle w:val="ConsPlusNormal0"/>
              <w:jc w:val="center"/>
            </w:pPr>
            <w:r w:rsidRPr="00DA6BE7">
              <w:t>38,6</w:t>
            </w:r>
          </w:p>
        </w:tc>
        <w:tc>
          <w:tcPr>
            <w:tcW w:w="1020" w:type="dxa"/>
          </w:tcPr>
          <w:p w14:paraId="5D5E4985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46,5</w:t>
            </w:r>
          </w:p>
        </w:tc>
        <w:tc>
          <w:tcPr>
            <w:tcW w:w="964" w:type="dxa"/>
          </w:tcPr>
          <w:p w14:paraId="05374EA8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57,8</w:t>
            </w:r>
          </w:p>
        </w:tc>
        <w:tc>
          <w:tcPr>
            <w:tcW w:w="850" w:type="dxa"/>
          </w:tcPr>
          <w:p w14:paraId="35D1469E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59,2</w:t>
            </w:r>
          </w:p>
        </w:tc>
        <w:tc>
          <w:tcPr>
            <w:tcW w:w="964" w:type="dxa"/>
          </w:tcPr>
          <w:p w14:paraId="388EEF18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65,5</w:t>
            </w:r>
          </w:p>
        </w:tc>
        <w:tc>
          <w:tcPr>
            <w:tcW w:w="1077" w:type="dxa"/>
          </w:tcPr>
          <w:p w14:paraId="5E77416F" w14:textId="77777777" w:rsidR="00074F74" w:rsidRPr="00DA6BE7" w:rsidRDefault="001A60BE">
            <w:pPr>
              <w:pStyle w:val="ConsPlusNormal0"/>
              <w:jc w:val="center"/>
            </w:pPr>
            <w:r w:rsidRPr="00DA6BE7">
              <w:t>77,8</w:t>
            </w:r>
          </w:p>
        </w:tc>
        <w:tc>
          <w:tcPr>
            <w:tcW w:w="1077" w:type="dxa"/>
          </w:tcPr>
          <w:p w14:paraId="201637BC" w14:textId="77777777" w:rsidR="00074F74" w:rsidRPr="00DA6BE7" w:rsidRDefault="001A60BE">
            <w:pPr>
              <w:pStyle w:val="ConsPlusNormal0"/>
              <w:jc w:val="center"/>
            </w:pPr>
            <w:r w:rsidRPr="00DA6BE7">
              <w:t>81,1</w:t>
            </w:r>
          </w:p>
        </w:tc>
        <w:tc>
          <w:tcPr>
            <w:tcW w:w="1247" w:type="dxa"/>
          </w:tcPr>
          <w:p w14:paraId="0F64FD2B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85,0</w:t>
            </w:r>
          </w:p>
        </w:tc>
      </w:tr>
      <w:tr w:rsidR="00DA6BE7" w:rsidRPr="00DA6BE7" w14:paraId="66473EAC" w14:textId="77777777">
        <w:tc>
          <w:tcPr>
            <w:tcW w:w="0" w:type="auto"/>
            <w:vMerge/>
            <w:tcBorders>
              <w:bottom w:val="nil"/>
            </w:tcBorders>
          </w:tcPr>
          <w:p w14:paraId="31825C2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115FE89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73D2BAB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651DC8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D858C4B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4763F91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1575A5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F30BE6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3C053B4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FBEEB2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A5110E3" w14:textId="77777777" w:rsidR="00074F74" w:rsidRPr="00DA6BE7" w:rsidRDefault="001A60BE">
            <w:pPr>
              <w:pStyle w:val="ConsPlusNormal0"/>
              <w:jc w:val="center"/>
            </w:pPr>
            <w:r w:rsidRPr="00DA6BE7">
              <w:t>38,6</w:t>
            </w:r>
          </w:p>
        </w:tc>
        <w:tc>
          <w:tcPr>
            <w:tcW w:w="1020" w:type="dxa"/>
          </w:tcPr>
          <w:p w14:paraId="2301B1C1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46,5</w:t>
            </w:r>
          </w:p>
        </w:tc>
        <w:tc>
          <w:tcPr>
            <w:tcW w:w="964" w:type="dxa"/>
          </w:tcPr>
          <w:p w14:paraId="130CF210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57,8</w:t>
            </w:r>
          </w:p>
        </w:tc>
        <w:tc>
          <w:tcPr>
            <w:tcW w:w="850" w:type="dxa"/>
          </w:tcPr>
          <w:p w14:paraId="72AF0515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59,2</w:t>
            </w:r>
          </w:p>
        </w:tc>
        <w:tc>
          <w:tcPr>
            <w:tcW w:w="964" w:type="dxa"/>
          </w:tcPr>
          <w:p w14:paraId="3F62FC74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65,5</w:t>
            </w:r>
          </w:p>
        </w:tc>
        <w:tc>
          <w:tcPr>
            <w:tcW w:w="1077" w:type="dxa"/>
          </w:tcPr>
          <w:p w14:paraId="537BB180" w14:textId="77777777" w:rsidR="00074F74" w:rsidRPr="00DA6BE7" w:rsidRDefault="001A60BE">
            <w:pPr>
              <w:pStyle w:val="ConsPlusNormal0"/>
              <w:jc w:val="center"/>
            </w:pPr>
            <w:r w:rsidRPr="00DA6BE7">
              <w:t>77,8</w:t>
            </w:r>
          </w:p>
        </w:tc>
        <w:tc>
          <w:tcPr>
            <w:tcW w:w="1077" w:type="dxa"/>
          </w:tcPr>
          <w:p w14:paraId="4B5560A7" w14:textId="77777777" w:rsidR="00074F74" w:rsidRPr="00DA6BE7" w:rsidRDefault="001A60BE">
            <w:pPr>
              <w:pStyle w:val="ConsPlusNormal0"/>
              <w:jc w:val="center"/>
            </w:pPr>
            <w:r w:rsidRPr="00DA6BE7">
              <w:t>81,1</w:t>
            </w:r>
          </w:p>
        </w:tc>
        <w:tc>
          <w:tcPr>
            <w:tcW w:w="1247" w:type="dxa"/>
          </w:tcPr>
          <w:p w14:paraId="2569C8C0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85,0</w:t>
            </w:r>
          </w:p>
        </w:tc>
      </w:tr>
      <w:tr w:rsidR="00DA6BE7" w:rsidRPr="00DA6BE7" w14:paraId="143D2145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63C2CE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D94047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27B516C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FEF651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E0505EE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61C163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531743F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3E96607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9FEE4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29D9D0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39E646B" w14:textId="77777777" w:rsidR="00074F74" w:rsidRPr="00DA6BE7" w:rsidRDefault="001A60BE">
            <w:pPr>
              <w:pStyle w:val="ConsPlusNormal0"/>
              <w:jc w:val="center"/>
            </w:pPr>
            <w:r w:rsidRPr="00DA6BE7">
              <w:t>38,6</w:t>
            </w:r>
          </w:p>
        </w:tc>
        <w:tc>
          <w:tcPr>
            <w:tcW w:w="1020" w:type="dxa"/>
            <w:tcBorders>
              <w:bottom w:val="nil"/>
            </w:tcBorders>
          </w:tcPr>
          <w:p w14:paraId="4E7F4A44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46,5</w:t>
            </w:r>
          </w:p>
        </w:tc>
        <w:tc>
          <w:tcPr>
            <w:tcW w:w="964" w:type="dxa"/>
            <w:tcBorders>
              <w:bottom w:val="nil"/>
            </w:tcBorders>
          </w:tcPr>
          <w:p w14:paraId="0450F40A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  <w:tc>
          <w:tcPr>
            <w:tcW w:w="850" w:type="dxa"/>
            <w:tcBorders>
              <w:bottom w:val="nil"/>
            </w:tcBorders>
          </w:tcPr>
          <w:p w14:paraId="30AED53D" w14:textId="77777777" w:rsidR="00074F74" w:rsidRPr="00DA6BE7" w:rsidRDefault="001A60BE">
            <w:pPr>
              <w:pStyle w:val="ConsPlusNormal0"/>
              <w:jc w:val="center"/>
            </w:pPr>
            <w:r w:rsidRPr="00DA6BE7">
              <w:t>66,0</w:t>
            </w:r>
          </w:p>
        </w:tc>
        <w:tc>
          <w:tcPr>
            <w:tcW w:w="964" w:type="dxa"/>
            <w:tcBorders>
              <w:bottom w:val="nil"/>
            </w:tcBorders>
          </w:tcPr>
          <w:p w14:paraId="3E374214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72,0</w:t>
            </w:r>
          </w:p>
        </w:tc>
        <w:tc>
          <w:tcPr>
            <w:tcW w:w="1077" w:type="dxa"/>
            <w:tcBorders>
              <w:bottom w:val="nil"/>
            </w:tcBorders>
          </w:tcPr>
          <w:p w14:paraId="68EEC697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78,0</w:t>
            </w:r>
          </w:p>
        </w:tc>
        <w:tc>
          <w:tcPr>
            <w:tcW w:w="1077" w:type="dxa"/>
            <w:tcBorders>
              <w:bottom w:val="nil"/>
            </w:tcBorders>
          </w:tcPr>
          <w:p w14:paraId="2B457A14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85,0</w:t>
            </w:r>
          </w:p>
        </w:tc>
        <w:tc>
          <w:tcPr>
            <w:tcW w:w="1247" w:type="dxa"/>
            <w:tcBorders>
              <w:bottom w:val="nil"/>
            </w:tcBorders>
          </w:tcPr>
          <w:p w14:paraId="23692856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87,5</w:t>
            </w:r>
          </w:p>
        </w:tc>
      </w:tr>
      <w:tr w:rsidR="00DA6BE7" w:rsidRPr="00DA6BE7" w14:paraId="022193A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832061F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1.6 введен </w:t>
            </w:r>
            <w:hyperlink r:id="rId30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37E3A6A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D293C16" w14:textId="77777777" w:rsidR="00074F74" w:rsidRPr="00DA6BE7" w:rsidRDefault="001A60BE">
            <w:pPr>
              <w:pStyle w:val="ConsPlusNormal0"/>
              <w:jc w:val="center"/>
            </w:pPr>
            <w:r w:rsidRPr="00DA6BE7">
              <w:t>1.7.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1F30578" w14:textId="77777777" w:rsidR="00074F74" w:rsidRPr="00DA6BE7" w:rsidRDefault="001A60BE">
            <w:pPr>
              <w:pStyle w:val="ConsPlusNormal0"/>
            </w:pPr>
            <w:r w:rsidRPr="00DA6BE7">
              <w:t>Уровень смертности в результате дорожно-транспортных происшествий, случаев на 10 тыс. транспортных средств</w:t>
            </w:r>
          </w:p>
        </w:tc>
        <w:tc>
          <w:tcPr>
            <w:tcW w:w="1871" w:type="dxa"/>
          </w:tcPr>
          <w:p w14:paraId="33257F2C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408C85C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9F46E51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139098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42F02F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A919AC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3EEC282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04CD21E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C999A0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BB761A7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52A0C5A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</w:t>
            </w:r>
          </w:p>
        </w:tc>
        <w:tc>
          <w:tcPr>
            <w:tcW w:w="850" w:type="dxa"/>
          </w:tcPr>
          <w:p w14:paraId="39289384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</w:t>
            </w:r>
          </w:p>
        </w:tc>
        <w:tc>
          <w:tcPr>
            <w:tcW w:w="964" w:type="dxa"/>
          </w:tcPr>
          <w:p w14:paraId="64AFF8FB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</w:t>
            </w:r>
          </w:p>
        </w:tc>
        <w:tc>
          <w:tcPr>
            <w:tcW w:w="1077" w:type="dxa"/>
          </w:tcPr>
          <w:p w14:paraId="4DEFA0B5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</w:t>
            </w:r>
          </w:p>
        </w:tc>
        <w:tc>
          <w:tcPr>
            <w:tcW w:w="1077" w:type="dxa"/>
          </w:tcPr>
          <w:p w14:paraId="7CF50C54" w14:textId="77777777" w:rsidR="00074F74" w:rsidRPr="00DA6BE7" w:rsidRDefault="001A60BE">
            <w:pPr>
              <w:pStyle w:val="ConsPlusNormal0"/>
              <w:jc w:val="center"/>
            </w:pPr>
            <w:r w:rsidRPr="00DA6BE7">
              <w:t>2,1</w:t>
            </w:r>
          </w:p>
        </w:tc>
        <w:tc>
          <w:tcPr>
            <w:tcW w:w="1247" w:type="dxa"/>
          </w:tcPr>
          <w:p w14:paraId="5FE6E4C8" w14:textId="77777777" w:rsidR="00074F74" w:rsidRPr="00DA6BE7" w:rsidRDefault="001A60BE">
            <w:pPr>
              <w:pStyle w:val="ConsPlusNormal0"/>
              <w:jc w:val="center"/>
            </w:pPr>
            <w:r w:rsidRPr="00DA6BE7">
              <w:t>2,0</w:t>
            </w:r>
          </w:p>
        </w:tc>
      </w:tr>
      <w:tr w:rsidR="00DA6BE7" w:rsidRPr="00DA6BE7" w14:paraId="0FA79087" w14:textId="77777777">
        <w:tc>
          <w:tcPr>
            <w:tcW w:w="0" w:type="auto"/>
            <w:vMerge/>
            <w:tcBorders>
              <w:bottom w:val="nil"/>
            </w:tcBorders>
          </w:tcPr>
          <w:p w14:paraId="337CE78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9CBDD5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7CF8547C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DCE041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380E277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427CDAD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AE3CA8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FDEBE1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3F2F790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B4216D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5173437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DF12F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8BC50A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</w:t>
            </w:r>
          </w:p>
        </w:tc>
        <w:tc>
          <w:tcPr>
            <w:tcW w:w="850" w:type="dxa"/>
          </w:tcPr>
          <w:p w14:paraId="2B6F26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2,2</w:t>
            </w:r>
          </w:p>
        </w:tc>
        <w:tc>
          <w:tcPr>
            <w:tcW w:w="964" w:type="dxa"/>
          </w:tcPr>
          <w:p w14:paraId="62317F2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2,1</w:t>
            </w:r>
          </w:p>
        </w:tc>
        <w:tc>
          <w:tcPr>
            <w:tcW w:w="1077" w:type="dxa"/>
          </w:tcPr>
          <w:p w14:paraId="1FE73FAD" w14:textId="77777777" w:rsidR="00074F74" w:rsidRPr="00DA6BE7" w:rsidRDefault="001A60BE">
            <w:pPr>
              <w:pStyle w:val="ConsPlusNormal0"/>
              <w:jc w:val="center"/>
            </w:pPr>
            <w:r w:rsidRPr="00DA6BE7">
              <w:t>2,0</w:t>
            </w:r>
          </w:p>
        </w:tc>
        <w:tc>
          <w:tcPr>
            <w:tcW w:w="1077" w:type="dxa"/>
          </w:tcPr>
          <w:p w14:paraId="0582A12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1,8</w:t>
            </w:r>
          </w:p>
        </w:tc>
        <w:tc>
          <w:tcPr>
            <w:tcW w:w="1247" w:type="dxa"/>
          </w:tcPr>
          <w:p w14:paraId="7F6CE5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1,7</w:t>
            </w:r>
          </w:p>
        </w:tc>
      </w:tr>
      <w:tr w:rsidR="00DA6BE7" w:rsidRPr="00DA6BE7" w14:paraId="333340D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A60550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CA99F3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24CEB80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BF3590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1AB3EFB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619BEA2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3572417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B45682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30B8E99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0E749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3FFBF2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55476E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14629047" w14:textId="77777777" w:rsidR="00074F74" w:rsidRPr="00DA6BE7" w:rsidRDefault="001A60BE">
            <w:pPr>
              <w:pStyle w:val="ConsPlusNormal0"/>
              <w:jc w:val="center"/>
            </w:pPr>
            <w:r w:rsidRPr="00DA6BE7">
              <w:t>2,2</w:t>
            </w:r>
          </w:p>
        </w:tc>
        <w:tc>
          <w:tcPr>
            <w:tcW w:w="850" w:type="dxa"/>
            <w:tcBorders>
              <w:bottom w:val="nil"/>
            </w:tcBorders>
          </w:tcPr>
          <w:p w14:paraId="2445C026" w14:textId="77777777" w:rsidR="00074F74" w:rsidRPr="00DA6BE7" w:rsidRDefault="001A60BE">
            <w:pPr>
              <w:pStyle w:val="ConsPlusNormal0"/>
              <w:jc w:val="center"/>
            </w:pPr>
            <w:r w:rsidRPr="00DA6BE7">
              <w:t>2,1</w:t>
            </w:r>
          </w:p>
        </w:tc>
        <w:tc>
          <w:tcPr>
            <w:tcW w:w="964" w:type="dxa"/>
            <w:tcBorders>
              <w:bottom w:val="nil"/>
            </w:tcBorders>
          </w:tcPr>
          <w:p w14:paraId="22E928CE" w14:textId="77777777" w:rsidR="00074F74" w:rsidRPr="00DA6BE7" w:rsidRDefault="001A60BE">
            <w:pPr>
              <w:pStyle w:val="ConsPlusNormal0"/>
              <w:jc w:val="center"/>
            </w:pPr>
            <w:r w:rsidRPr="00DA6BE7">
              <w:t>2,0</w:t>
            </w:r>
          </w:p>
        </w:tc>
        <w:tc>
          <w:tcPr>
            <w:tcW w:w="1077" w:type="dxa"/>
            <w:tcBorders>
              <w:bottom w:val="nil"/>
            </w:tcBorders>
          </w:tcPr>
          <w:p w14:paraId="65CF26BF" w14:textId="77777777" w:rsidR="00074F74" w:rsidRPr="00DA6BE7" w:rsidRDefault="001A60BE">
            <w:pPr>
              <w:pStyle w:val="ConsPlusNormal0"/>
              <w:jc w:val="center"/>
            </w:pPr>
            <w:r w:rsidRPr="00DA6BE7">
              <w:t>1,8</w:t>
            </w:r>
          </w:p>
        </w:tc>
        <w:tc>
          <w:tcPr>
            <w:tcW w:w="1077" w:type="dxa"/>
            <w:tcBorders>
              <w:bottom w:val="nil"/>
            </w:tcBorders>
          </w:tcPr>
          <w:p w14:paraId="570E6B44" w14:textId="77777777" w:rsidR="00074F74" w:rsidRPr="00DA6BE7" w:rsidRDefault="001A60BE">
            <w:pPr>
              <w:pStyle w:val="ConsPlusNormal0"/>
              <w:jc w:val="center"/>
            </w:pPr>
            <w:r w:rsidRPr="00DA6BE7">
              <w:t>1,7</w:t>
            </w:r>
          </w:p>
        </w:tc>
        <w:tc>
          <w:tcPr>
            <w:tcW w:w="1247" w:type="dxa"/>
            <w:tcBorders>
              <w:bottom w:val="nil"/>
            </w:tcBorders>
          </w:tcPr>
          <w:p w14:paraId="5F35EF8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1,6</w:t>
            </w:r>
          </w:p>
        </w:tc>
      </w:tr>
      <w:tr w:rsidR="00DA6BE7" w:rsidRPr="00DA6BE7" w14:paraId="5A19738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04AA14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1.7 введен </w:t>
            </w:r>
            <w:hyperlink r:id="rId31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DAB3262" w14:textId="77777777">
        <w:tc>
          <w:tcPr>
            <w:tcW w:w="794" w:type="dxa"/>
          </w:tcPr>
          <w:p w14:paraId="1D7233B3" w14:textId="77777777" w:rsidR="00074F74" w:rsidRPr="00DA6BE7" w:rsidRDefault="001A60BE">
            <w:pPr>
              <w:pStyle w:val="ConsPlusNormal0"/>
              <w:jc w:val="center"/>
            </w:pPr>
            <w:r w:rsidRPr="00DA6BE7">
              <w:t>2.</w:t>
            </w:r>
          </w:p>
        </w:tc>
        <w:tc>
          <w:tcPr>
            <w:tcW w:w="3175" w:type="dxa"/>
          </w:tcPr>
          <w:p w14:paraId="41362734" w14:textId="77777777" w:rsidR="00074F74" w:rsidRPr="00DA6BE7" w:rsidRDefault="001A60BE">
            <w:pPr>
              <w:pStyle w:val="ConsPlusNormal0"/>
            </w:pPr>
            <w:r w:rsidRPr="00DA6BE7">
              <w:t>Развитие экономики и предпринимательства</w:t>
            </w:r>
          </w:p>
        </w:tc>
        <w:tc>
          <w:tcPr>
            <w:tcW w:w="1871" w:type="dxa"/>
          </w:tcPr>
          <w:p w14:paraId="558AD32D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9D444A8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6F5ABCAA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704CB95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5E02D67D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DEB5E91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39979C65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8579F9E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4932A78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CD10EAB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3B2C7E21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34EF80D2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32DC10B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D53AB25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3DD996B7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5F77B016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74A25C80" w14:textId="77777777">
        <w:tc>
          <w:tcPr>
            <w:tcW w:w="794" w:type="dxa"/>
            <w:vMerge w:val="restart"/>
          </w:tcPr>
          <w:p w14:paraId="7BB88CC6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2.1.</w:t>
            </w:r>
          </w:p>
        </w:tc>
        <w:tc>
          <w:tcPr>
            <w:tcW w:w="3175" w:type="dxa"/>
            <w:vMerge w:val="restart"/>
          </w:tcPr>
          <w:p w14:paraId="71FD8A74" w14:textId="77777777" w:rsidR="00074F74" w:rsidRPr="00DA6BE7" w:rsidRDefault="001A60BE">
            <w:pPr>
              <w:pStyle w:val="ConsPlusNormal0"/>
            </w:pPr>
            <w:r w:rsidRPr="00DA6BE7">
              <w:t>Валовой региональный продукт, млрд. рублей</w:t>
            </w:r>
          </w:p>
        </w:tc>
        <w:tc>
          <w:tcPr>
            <w:tcW w:w="1871" w:type="dxa"/>
          </w:tcPr>
          <w:p w14:paraId="26B56E2B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9501C00" w14:textId="77777777" w:rsidR="00074F74" w:rsidRPr="00DA6BE7" w:rsidRDefault="001A60BE">
            <w:pPr>
              <w:pStyle w:val="ConsPlusNormal0"/>
              <w:jc w:val="center"/>
            </w:pPr>
            <w:r w:rsidRPr="00DA6BE7">
              <w:t>233,5</w:t>
            </w:r>
          </w:p>
        </w:tc>
        <w:tc>
          <w:tcPr>
            <w:tcW w:w="1020" w:type="dxa"/>
          </w:tcPr>
          <w:p w14:paraId="314EDE3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255,0</w:t>
            </w:r>
          </w:p>
        </w:tc>
        <w:tc>
          <w:tcPr>
            <w:tcW w:w="964" w:type="dxa"/>
          </w:tcPr>
          <w:p w14:paraId="39AF3F31" w14:textId="77777777" w:rsidR="00074F74" w:rsidRPr="00DA6BE7" w:rsidRDefault="001A60BE">
            <w:pPr>
              <w:pStyle w:val="ConsPlusNormal0"/>
              <w:jc w:val="center"/>
            </w:pPr>
            <w:r w:rsidRPr="00DA6BE7">
              <w:t>270,0</w:t>
            </w:r>
          </w:p>
        </w:tc>
        <w:tc>
          <w:tcPr>
            <w:tcW w:w="1077" w:type="dxa"/>
          </w:tcPr>
          <w:p w14:paraId="13180D86" w14:textId="77777777" w:rsidR="00074F74" w:rsidRPr="00DA6BE7" w:rsidRDefault="001A60BE">
            <w:pPr>
              <w:pStyle w:val="ConsPlusNormal0"/>
              <w:jc w:val="center"/>
            </w:pPr>
            <w:r w:rsidRPr="00DA6BE7">
              <w:t>280,0</w:t>
            </w:r>
          </w:p>
        </w:tc>
        <w:tc>
          <w:tcPr>
            <w:tcW w:w="1077" w:type="dxa"/>
          </w:tcPr>
          <w:p w14:paraId="1CCB95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292,5</w:t>
            </w:r>
          </w:p>
        </w:tc>
        <w:tc>
          <w:tcPr>
            <w:tcW w:w="1191" w:type="dxa"/>
          </w:tcPr>
          <w:p w14:paraId="49348A07" w14:textId="77777777" w:rsidR="00074F74" w:rsidRPr="00DA6BE7" w:rsidRDefault="001A60BE">
            <w:pPr>
              <w:pStyle w:val="ConsPlusNormal0"/>
              <w:jc w:val="center"/>
            </w:pPr>
            <w:r w:rsidRPr="00DA6BE7">
              <w:t>304,0</w:t>
            </w:r>
          </w:p>
        </w:tc>
        <w:tc>
          <w:tcPr>
            <w:tcW w:w="1020" w:type="dxa"/>
          </w:tcPr>
          <w:p w14:paraId="7F9FFF89" w14:textId="77777777" w:rsidR="00074F74" w:rsidRPr="00DA6BE7" w:rsidRDefault="001A60BE">
            <w:pPr>
              <w:pStyle w:val="ConsPlusNormal0"/>
              <w:jc w:val="center"/>
            </w:pPr>
            <w:r w:rsidRPr="00DA6BE7">
              <w:t>308,0</w:t>
            </w:r>
          </w:p>
        </w:tc>
        <w:tc>
          <w:tcPr>
            <w:tcW w:w="1020" w:type="dxa"/>
          </w:tcPr>
          <w:p w14:paraId="381B3889" w14:textId="77777777" w:rsidR="00074F74" w:rsidRPr="00DA6BE7" w:rsidRDefault="001A60BE">
            <w:pPr>
              <w:pStyle w:val="ConsPlusNormal0"/>
              <w:jc w:val="center"/>
            </w:pPr>
            <w:r w:rsidRPr="00DA6BE7">
              <w:t>320,0</w:t>
            </w:r>
          </w:p>
        </w:tc>
        <w:tc>
          <w:tcPr>
            <w:tcW w:w="1020" w:type="dxa"/>
          </w:tcPr>
          <w:p w14:paraId="0754ACBA" w14:textId="77777777" w:rsidR="00074F74" w:rsidRPr="00DA6BE7" w:rsidRDefault="001A60BE">
            <w:pPr>
              <w:pStyle w:val="ConsPlusNormal0"/>
              <w:jc w:val="center"/>
            </w:pPr>
            <w:r w:rsidRPr="00DA6BE7">
              <w:t>335,0</w:t>
            </w:r>
          </w:p>
        </w:tc>
        <w:tc>
          <w:tcPr>
            <w:tcW w:w="964" w:type="dxa"/>
          </w:tcPr>
          <w:p w14:paraId="5672FD96" w14:textId="77777777" w:rsidR="00074F74" w:rsidRPr="00DA6BE7" w:rsidRDefault="001A60BE">
            <w:pPr>
              <w:pStyle w:val="ConsPlusNormal0"/>
              <w:jc w:val="center"/>
            </w:pPr>
            <w:r w:rsidRPr="00DA6BE7">
              <w:t>346,1</w:t>
            </w:r>
          </w:p>
        </w:tc>
        <w:tc>
          <w:tcPr>
            <w:tcW w:w="850" w:type="dxa"/>
          </w:tcPr>
          <w:p w14:paraId="14774F2B" w14:textId="77777777" w:rsidR="00074F74" w:rsidRPr="00DA6BE7" w:rsidRDefault="001A60BE">
            <w:pPr>
              <w:pStyle w:val="ConsPlusNormal0"/>
              <w:jc w:val="center"/>
            </w:pPr>
            <w:r w:rsidRPr="00DA6BE7">
              <w:t>357,6</w:t>
            </w:r>
          </w:p>
        </w:tc>
        <w:tc>
          <w:tcPr>
            <w:tcW w:w="964" w:type="dxa"/>
          </w:tcPr>
          <w:p w14:paraId="4024D8C6" w14:textId="77777777" w:rsidR="00074F74" w:rsidRPr="00DA6BE7" w:rsidRDefault="001A60BE">
            <w:pPr>
              <w:pStyle w:val="ConsPlusNormal0"/>
              <w:jc w:val="center"/>
            </w:pPr>
            <w:r w:rsidRPr="00DA6BE7">
              <w:t>369,5</w:t>
            </w:r>
          </w:p>
        </w:tc>
        <w:tc>
          <w:tcPr>
            <w:tcW w:w="1077" w:type="dxa"/>
          </w:tcPr>
          <w:p w14:paraId="609CE797" w14:textId="77777777" w:rsidR="00074F74" w:rsidRPr="00DA6BE7" w:rsidRDefault="001A60BE">
            <w:pPr>
              <w:pStyle w:val="ConsPlusNormal0"/>
              <w:jc w:val="center"/>
            </w:pPr>
            <w:r w:rsidRPr="00DA6BE7">
              <w:t>381,8</w:t>
            </w:r>
          </w:p>
        </w:tc>
        <w:tc>
          <w:tcPr>
            <w:tcW w:w="1077" w:type="dxa"/>
          </w:tcPr>
          <w:p w14:paraId="7E6D6684" w14:textId="77777777" w:rsidR="00074F74" w:rsidRPr="00DA6BE7" w:rsidRDefault="001A60BE">
            <w:pPr>
              <w:pStyle w:val="ConsPlusNormal0"/>
              <w:jc w:val="center"/>
            </w:pPr>
            <w:r w:rsidRPr="00DA6BE7">
              <w:t>394,4</w:t>
            </w:r>
          </w:p>
        </w:tc>
        <w:tc>
          <w:tcPr>
            <w:tcW w:w="1247" w:type="dxa"/>
          </w:tcPr>
          <w:p w14:paraId="4602CDEA" w14:textId="77777777" w:rsidR="00074F74" w:rsidRPr="00DA6BE7" w:rsidRDefault="001A60BE">
            <w:pPr>
              <w:pStyle w:val="ConsPlusNormal0"/>
              <w:jc w:val="center"/>
            </w:pPr>
            <w:r w:rsidRPr="00DA6BE7">
              <w:t>400,0</w:t>
            </w:r>
          </w:p>
        </w:tc>
      </w:tr>
      <w:tr w:rsidR="00DA6BE7" w:rsidRPr="00DA6BE7" w14:paraId="4F13DD92" w14:textId="77777777">
        <w:tc>
          <w:tcPr>
            <w:tcW w:w="0" w:type="auto"/>
            <w:vMerge/>
          </w:tcPr>
          <w:p w14:paraId="13C39A2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51FE9DF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FFF02F8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6521AFB2" w14:textId="77777777" w:rsidR="00074F74" w:rsidRPr="00DA6BE7" w:rsidRDefault="001A60BE">
            <w:pPr>
              <w:pStyle w:val="ConsPlusNormal0"/>
              <w:jc w:val="center"/>
            </w:pPr>
            <w:r w:rsidRPr="00DA6BE7">
              <w:t>233,5</w:t>
            </w:r>
          </w:p>
        </w:tc>
        <w:tc>
          <w:tcPr>
            <w:tcW w:w="1020" w:type="dxa"/>
          </w:tcPr>
          <w:p w14:paraId="585E2411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255,0</w:t>
            </w:r>
          </w:p>
        </w:tc>
        <w:tc>
          <w:tcPr>
            <w:tcW w:w="964" w:type="dxa"/>
          </w:tcPr>
          <w:p w14:paraId="2E9A894D" w14:textId="77777777" w:rsidR="00074F74" w:rsidRPr="00DA6BE7" w:rsidRDefault="001A60BE">
            <w:pPr>
              <w:pStyle w:val="ConsPlusNormal0"/>
              <w:jc w:val="center"/>
            </w:pPr>
            <w:r w:rsidRPr="00DA6BE7">
              <w:t>270,0</w:t>
            </w:r>
          </w:p>
        </w:tc>
        <w:tc>
          <w:tcPr>
            <w:tcW w:w="1077" w:type="dxa"/>
          </w:tcPr>
          <w:p w14:paraId="799222BD" w14:textId="77777777" w:rsidR="00074F74" w:rsidRPr="00DA6BE7" w:rsidRDefault="001A60BE">
            <w:pPr>
              <w:pStyle w:val="ConsPlusNormal0"/>
              <w:jc w:val="center"/>
            </w:pPr>
            <w:r w:rsidRPr="00DA6BE7">
              <w:t>285,0</w:t>
            </w:r>
          </w:p>
        </w:tc>
        <w:tc>
          <w:tcPr>
            <w:tcW w:w="1077" w:type="dxa"/>
          </w:tcPr>
          <w:p w14:paraId="764BAFB5" w14:textId="77777777" w:rsidR="00074F74" w:rsidRPr="00DA6BE7" w:rsidRDefault="001A60BE">
            <w:pPr>
              <w:pStyle w:val="ConsPlusNormal0"/>
              <w:jc w:val="center"/>
            </w:pPr>
            <w:r w:rsidRPr="00DA6BE7">
              <w:t>302,0</w:t>
            </w:r>
          </w:p>
        </w:tc>
        <w:tc>
          <w:tcPr>
            <w:tcW w:w="1191" w:type="dxa"/>
          </w:tcPr>
          <w:p w14:paraId="50A0A71E" w14:textId="77777777" w:rsidR="00074F74" w:rsidRPr="00DA6BE7" w:rsidRDefault="001A60BE">
            <w:pPr>
              <w:pStyle w:val="ConsPlusNormal0"/>
              <w:jc w:val="center"/>
            </w:pPr>
            <w:r w:rsidRPr="00DA6BE7">
              <w:t>320,0</w:t>
            </w:r>
          </w:p>
        </w:tc>
        <w:tc>
          <w:tcPr>
            <w:tcW w:w="1020" w:type="dxa"/>
          </w:tcPr>
          <w:p w14:paraId="3E38072F" w14:textId="77777777" w:rsidR="00074F74" w:rsidRPr="00DA6BE7" w:rsidRDefault="001A60BE">
            <w:pPr>
              <w:pStyle w:val="ConsPlusNormal0"/>
              <w:jc w:val="center"/>
            </w:pPr>
            <w:r w:rsidRPr="00DA6BE7">
              <w:t>340,0</w:t>
            </w:r>
          </w:p>
        </w:tc>
        <w:tc>
          <w:tcPr>
            <w:tcW w:w="1020" w:type="dxa"/>
          </w:tcPr>
          <w:p w14:paraId="06787563" w14:textId="77777777" w:rsidR="00074F74" w:rsidRPr="00DA6BE7" w:rsidRDefault="001A60BE">
            <w:pPr>
              <w:pStyle w:val="ConsPlusNormal0"/>
              <w:jc w:val="center"/>
            </w:pPr>
            <w:r w:rsidRPr="00DA6BE7">
              <w:t>360,0</w:t>
            </w:r>
          </w:p>
        </w:tc>
        <w:tc>
          <w:tcPr>
            <w:tcW w:w="1020" w:type="dxa"/>
          </w:tcPr>
          <w:p w14:paraId="563C0C3D" w14:textId="77777777" w:rsidR="00074F74" w:rsidRPr="00DA6BE7" w:rsidRDefault="001A60BE">
            <w:pPr>
              <w:pStyle w:val="ConsPlusNormal0"/>
              <w:jc w:val="center"/>
            </w:pPr>
            <w:r w:rsidRPr="00DA6BE7">
              <w:t>380,0</w:t>
            </w:r>
          </w:p>
        </w:tc>
        <w:tc>
          <w:tcPr>
            <w:tcW w:w="964" w:type="dxa"/>
          </w:tcPr>
          <w:p w14:paraId="58AE5F9E" w14:textId="77777777" w:rsidR="00074F74" w:rsidRPr="00DA6BE7" w:rsidRDefault="001A60BE">
            <w:pPr>
              <w:pStyle w:val="ConsPlusNormal0"/>
              <w:jc w:val="center"/>
            </w:pPr>
            <w:r w:rsidRPr="00DA6BE7">
              <w:t>393,6</w:t>
            </w:r>
          </w:p>
        </w:tc>
        <w:tc>
          <w:tcPr>
            <w:tcW w:w="850" w:type="dxa"/>
          </w:tcPr>
          <w:p w14:paraId="349719F9" w14:textId="77777777" w:rsidR="00074F74" w:rsidRPr="00DA6BE7" w:rsidRDefault="001A60BE">
            <w:pPr>
              <w:pStyle w:val="ConsPlusNormal0"/>
              <w:jc w:val="center"/>
            </w:pPr>
            <w:r w:rsidRPr="00DA6BE7">
              <w:t>407,6</w:t>
            </w:r>
          </w:p>
        </w:tc>
        <w:tc>
          <w:tcPr>
            <w:tcW w:w="964" w:type="dxa"/>
          </w:tcPr>
          <w:p w14:paraId="23CC3CAD" w14:textId="77777777" w:rsidR="00074F74" w:rsidRPr="00DA6BE7" w:rsidRDefault="001A60BE">
            <w:pPr>
              <w:pStyle w:val="ConsPlusNormal0"/>
              <w:jc w:val="center"/>
            </w:pPr>
            <w:r w:rsidRPr="00DA6BE7">
              <w:t>422,1</w:t>
            </w:r>
          </w:p>
        </w:tc>
        <w:tc>
          <w:tcPr>
            <w:tcW w:w="1077" w:type="dxa"/>
          </w:tcPr>
          <w:p w14:paraId="6D407CCE" w14:textId="77777777" w:rsidR="00074F74" w:rsidRPr="00DA6BE7" w:rsidRDefault="001A60BE">
            <w:pPr>
              <w:pStyle w:val="ConsPlusNormal0"/>
              <w:jc w:val="center"/>
            </w:pPr>
            <w:r w:rsidRPr="00DA6BE7">
              <w:t>437,2</w:t>
            </w:r>
          </w:p>
        </w:tc>
        <w:tc>
          <w:tcPr>
            <w:tcW w:w="1077" w:type="dxa"/>
          </w:tcPr>
          <w:p w14:paraId="5E00E15F" w14:textId="77777777" w:rsidR="00074F74" w:rsidRPr="00DA6BE7" w:rsidRDefault="001A60BE">
            <w:pPr>
              <w:pStyle w:val="ConsPlusNormal0"/>
              <w:jc w:val="center"/>
            </w:pPr>
            <w:r w:rsidRPr="00DA6BE7">
              <w:t>452,8</w:t>
            </w:r>
          </w:p>
        </w:tc>
        <w:tc>
          <w:tcPr>
            <w:tcW w:w="1247" w:type="dxa"/>
          </w:tcPr>
          <w:p w14:paraId="62D2E123" w14:textId="77777777" w:rsidR="00074F74" w:rsidRPr="00DA6BE7" w:rsidRDefault="001A60BE">
            <w:pPr>
              <w:pStyle w:val="ConsPlusNormal0"/>
              <w:jc w:val="center"/>
            </w:pPr>
            <w:r w:rsidRPr="00DA6BE7">
              <w:t>450,0</w:t>
            </w:r>
          </w:p>
        </w:tc>
      </w:tr>
      <w:tr w:rsidR="00DA6BE7" w:rsidRPr="00DA6BE7" w14:paraId="65F9E24D" w14:textId="77777777">
        <w:tc>
          <w:tcPr>
            <w:tcW w:w="0" w:type="auto"/>
            <w:vMerge/>
          </w:tcPr>
          <w:p w14:paraId="48280C6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437151AB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D56DD11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386BCE1C" w14:textId="77777777" w:rsidR="00074F74" w:rsidRPr="00DA6BE7" w:rsidRDefault="001A60BE">
            <w:pPr>
              <w:pStyle w:val="ConsPlusNormal0"/>
              <w:jc w:val="center"/>
            </w:pPr>
            <w:r w:rsidRPr="00DA6BE7">
              <w:t>233,5</w:t>
            </w:r>
          </w:p>
        </w:tc>
        <w:tc>
          <w:tcPr>
            <w:tcW w:w="1020" w:type="dxa"/>
          </w:tcPr>
          <w:p w14:paraId="1ACEE89B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255,0</w:t>
            </w:r>
          </w:p>
        </w:tc>
        <w:tc>
          <w:tcPr>
            <w:tcW w:w="964" w:type="dxa"/>
          </w:tcPr>
          <w:p w14:paraId="0EBE5362" w14:textId="77777777" w:rsidR="00074F74" w:rsidRPr="00DA6BE7" w:rsidRDefault="001A60BE">
            <w:pPr>
              <w:pStyle w:val="ConsPlusNormal0"/>
              <w:jc w:val="center"/>
            </w:pPr>
            <w:r w:rsidRPr="00DA6BE7">
              <w:t>270,0</w:t>
            </w:r>
          </w:p>
        </w:tc>
        <w:tc>
          <w:tcPr>
            <w:tcW w:w="1077" w:type="dxa"/>
          </w:tcPr>
          <w:p w14:paraId="36919E9C" w14:textId="77777777" w:rsidR="00074F74" w:rsidRPr="00DA6BE7" w:rsidRDefault="001A60BE">
            <w:pPr>
              <w:pStyle w:val="ConsPlusNormal0"/>
              <w:jc w:val="center"/>
            </w:pPr>
            <w:r w:rsidRPr="00DA6BE7">
              <w:t>286,5</w:t>
            </w:r>
          </w:p>
        </w:tc>
        <w:tc>
          <w:tcPr>
            <w:tcW w:w="1077" w:type="dxa"/>
          </w:tcPr>
          <w:p w14:paraId="0B7E8F81" w14:textId="77777777" w:rsidR="00074F74" w:rsidRPr="00DA6BE7" w:rsidRDefault="001A60BE">
            <w:pPr>
              <w:pStyle w:val="ConsPlusNormal0"/>
              <w:jc w:val="center"/>
            </w:pPr>
            <w:r w:rsidRPr="00DA6BE7">
              <w:t>306,0</w:t>
            </w:r>
          </w:p>
        </w:tc>
        <w:tc>
          <w:tcPr>
            <w:tcW w:w="1191" w:type="dxa"/>
          </w:tcPr>
          <w:p w14:paraId="1154109F" w14:textId="77777777" w:rsidR="00074F74" w:rsidRPr="00DA6BE7" w:rsidRDefault="001A60BE">
            <w:pPr>
              <w:pStyle w:val="ConsPlusNormal0"/>
              <w:jc w:val="center"/>
            </w:pPr>
            <w:r w:rsidRPr="00DA6BE7">
              <w:t>327,7</w:t>
            </w:r>
          </w:p>
        </w:tc>
        <w:tc>
          <w:tcPr>
            <w:tcW w:w="1020" w:type="dxa"/>
          </w:tcPr>
          <w:p w14:paraId="610E658C" w14:textId="77777777" w:rsidR="00074F74" w:rsidRPr="00DA6BE7" w:rsidRDefault="001A60BE">
            <w:pPr>
              <w:pStyle w:val="ConsPlusNormal0"/>
              <w:jc w:val="center"/>
            </w:pPr>
            <w:r w:rsidRPr="00DA6BE7">
              <w:t>352,7</w:t>
            </w:r>
          </w:p>
        </w:tc>
        <w:tc>
          <w:tcPr>
            <w:tcW w:w="1020" w:type="dxa"/>
          </w:tcPr>
          <w:p w14:paraId="005A9823" w14:textId="77777777" w:rsidR="00074F74" w:rsidRPr="00DA6BE7" w:rsidRDefault="001A60BE">
            <w:pPr>
              <w:pStyle w:val="ConsPlusNormal0"/>
              <w:jc w:val="center"/>
            </w:pPr>
            <w:r w:rsidRPr="00DA6BE7">
              <w:t>374,0</w:t>
            </w:r>
          </w:p>
        </w:tc>
        <w:tc>
          <w:tcPr>
            <w:tcW w:w="1020" w:type="dxa"/>
          </w:tcPr>
          <w:p w14:paraId="2E8B15E3" w14:textId="77777777" w:rsidR="00074F74" w:rsidRPr="00DA6BE7" w:rsidRDefault="001A60BE">
            <w:pPr>
              <w:pStyle w:val="ConsPlusNormal0"/>
              <w:jc w:val="center"/>
            </w:pPr>
            <w:r w:rsidRPr="00DA6BE7">
              <w:t>400,0</w:t>
            </w:r>
          </w:p>
        </w:tc>
        <w:tc>
          <w:tcPr>
            <w:tcW w:w="964" w:type="dxa"/>
          </w:tcPr>
          <w:p w14:paraId="28D36E86" w14:textId="77777777" w:rsidR="00074F74" w:rsidRPr="00DA6BE7" w:rsidRDefault="001A60BE">
            <w:pPr>
              <w:pStyle w:val="ConsPlusNormal0"/>
              <w:jc w:val="center"/>
            </w:pPr>
            <w:r w:rsidRPr="00DA6BE7">
              <w:t>417,8</w:t>
            </w:r>
          </w:p>
        </w:tc>
        <w:tc>
          <w:tcPr>
            <w:tcW w:w="850" w:type="dxa"/>
          </w:tcPr>
          <w:p w14:paraId="5243D05D" w14:textId="77777777" w:rsidR="00074F74" w:rsidRPr="00DA6BE7" w:rsidRDefault="001A60BE">
            <w:pPr>
              <w:pStyle w:val="ConsPlusNormal0"/>
              <w:jc w:val="center"/>
            </w:pPr>
            <w:r w:rsidRPr="00DA6BE7">
              <w:t>436,5</w:t>
            </w:r>
          </w:p>
        </w:tc>
        <w:tc>
          <w:tcPr>
            <w:tcW w:w="964" w:type="dxa"/>
          </w:tcPr>
          <w:p w14:paraId="0E9D56C8" w14:textId="77777777" w:rsidR="00074F74" w:rsidRPr="00DA6BE7" w:rsidRDefault="001A60BE">
            <w:pPr>
              <w:pStyle w:val="ConsPlusNormal0"/>
              <w:jc w:val="center"/>
            </w:pPr>
            <w:r w:rsidRPr="00DA6BE7">
              <w:t>455,9</w:t>
            </w:r>
          </w:p>
        </w:tc>
        <w:tc>
          <w:tcPr>
            <w:tcW w:w="1077" w:type="dxa"/>
          </w:tcPr>
          <w:p w14:paraId="4516E5B6" w14:textId="77777777" w:rsidR="00074F74" w:rsidRPr="00DA6BE7" w:rsidRDefault="001A60BE">
            <w:pPr>
              <w:pStyle w:val="ConsPlusNormal0"/>
              <w:jc w:val="center"/>
            </w:pPr>
            <w:r w:rsidRPr="00DA6BE7">
              <w:t>476,3</w:t>
            </w:r>
          </w:p>
        </w:tc>
        <w:tc>
          <w:tcPr>
            <w:tcW w:w="1077" w:type="dxa"/>
          </w:tcPr>
          <w:p w14:paraId="1A7753A8" w14:textId="77777777" w:rsidR="00074F74" w:rsidRPr="00DA6BE7" w:rsidRDefault="001A60BE">
            <w:pPr>
              <w:pStyle w:val="ConsPlusNormal0"/>
              <w:jc w:val="center"/>
            </w:pPr>
            <w:r w:rsidRPr="00DA6BE7">
              <w:t>497,5</w:t>
            </w:r>
          </w:p>
        </w:tc>
        <w:tc>
          <w:tcPr>
            <w:tcW w:w="1247" w:type="dxa"/>
          </w:tcPr>
          <w:p w14:paraId="6ED11404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500,0</w:t>
            </w:r>
          </w:p>
        </w:tc>
      </w:tr>
      <w:tr w:rsidR="00DA6BE7" w:rsidRPr="00DA6BE7" w14:paraId="026571DD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E6B7F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D1122DF" w14:textId="77777777" w:rsidR="00074F74" w:rsidRPr="00DA6BE7" w:rsidRDefault="001A60BE">
            <w:pPr>
              <w:pStyle w:val="ConsPlusNormal0"/>
            </w:pPr>
            <w:r w:rsidRPr="00DA6BE7">
              <w:t xml:space="preserve">Инвестиции в основной капитал, </w:t>
            </w:r>
            <w:r w:rsidRPr="00DA6BE7">
              <w:lastRenderedPageBreak/>
              <w:t>млрд. рублей</w:t>
            </w:r>
          </w:p>
        </w:tc>
        <w:tc>
          <w:tcPr>
            <w:tcW w:w="1871" w:type="dxa"/>
          </w:tcPr>
          <w:p w14:paraId="5573A658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50C155EF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34,7</w:t>
            </w:r>
          </w:p>
        </w:tc>
        <w:tc>
          <w:tcPr>
            <w:tcW w:w="1020" w:type="dxa"/>
          </w:tcPr>
          <w:p w14:paraId="240A951B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41,7</w:t>
            </w:r>
          </w:p>
        </w:tc>
        <w:tc>
          <w:tcPr>
            <w:tcW w:w="964" w:type="dxa"/>
          </w:tcPr>
          <w:p w14:paraId="4506FA22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48,1</w:t>
            </w:r>
          </w:p>
        </w:tc>
        <w:tc>
          <w:tcPr>
            <w:tcW w:w="1077" w:type="dxa"/>
          </w:tcPr>
          <w:p w14:paraId="37B6D593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48,3</w:t>
            </w:r>
          </w:p>
        </w:tc>
        <w:tc>
          <w:tcPr>
            <w:tcW w:w="1077" w:type="dxa"/>
          </w:tcPr>
          <w:p w14:paraId="7C2C3F77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55,6</w:t>
            </w:r>
          </w:p>
        </w:tc>
        <w:tc>
          <w:tcPr>
            <w:tcW w:w="1191" w:type="dxa"/>
          </w:tcPr>
          <w:p w14:paraId="488BBAFB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51,2</w:t>
            </w:r>
          </w:p>
        </w:tc>
        <w:tc>
          <w:tcPr>
            <w:tcW w:w="1020" w:type="dxa"/>
          </w:tcPr>
          <w:p w14:paraId="339107AD" w14:textId="77777777" w:rsidR="00074F74" w:rsidRPr="00DA6BE7" w:rsidRDefault="001A60BE">
            <w:pPr>
              <w:pStyle w:val="ConsPlusNormal0"/>
              <w:jc w:val="center"/>
            </w:pPr>
            <w:r w:rsidRPr="00DA6BE7">
              <w:t>62,6</w:t>
            </w:r>
          </w:p>
        </w:tc>
        <w:tc>
          <w:tcPr>
            <w:tcW w:w="1020" w:type="dxa"/>
          </w:tcPr>
          <w:p w14:paraId="5DE03F2E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72,6</w:t>
            </w:r>
          </w:p>
        </w:tc>
        <w:tc>
          <w:tcPr>
            <w:tcW w:w="1020" w:type="dxa"/>
          </w:tcPr>
          <w:p w14:paraId="7EE49E8D" w14:textId="77777777" w:rsidR="00074F74" w:rsidRPr="00DA6BE7" w:rsidRDefault="001A60BE">
            <w:pPr>
              <w:pStyle w:val="ConsPlusNormal0"/>
              <w:jc w:val="center"/>
            </w:pPr>
            <w:r w:rsidRPr="00DA6BE7">
              <w:t>79,8</w:t>
            </w:r>
          </w:p>
        </w:tc>
        <w:tc>
          <w:tcPr>
            <w:tcW w:w="964" w:type="dxa"/>
          </w:tcPr>
          <w:p w14:paraId="23A37512" w14:textId="77777777" w:rsidR="00074F74" w:rsidRPr="00DA6BE7" w:rsidRDefault="001A60BE">
            <w:pPr>
              <w:pStyle w:val="ConsPlusNormal0"/>
              <w:jc w:val="center"/>
            </w:pPr>
            <w:r w:rsidRPr="00DA6BE7">
              <w:t>89,2</w:t>
            </w:r>
          </w:p>
        </w:tc>
        <w:tc>
          <w:tcPr>
            <w:tcW w:w="850" w:type="dxa"/>
          </w:tcPr>
          <w:p w14:paraId="50CEF21A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99,7</w:t>
            </w:r>
          </w:p>
        </w:tc>
        <w:tc>
          <w:tcPr>
            <w:tcW w:w="964" w:type="dxa"/>
          </w:tcPr>
          <w:p w14:paraId="2E2AC2F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110,8</w:t>
            </w:r>
          </w:p>
        </w:tc>
        <w:tc>
          <w:tcPr>
            <w:tcW w:w="1077" w:type="dxa"/>
          </w:tcPr>
          <w:p w14:paraId="39871AD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122,7</w:t>
            </w:r>
          </w:p>
        </w:tc>
        <w:tc>
          <w:tcPr>
            <w:tcW w:w="1077" w:type="dxa"/>
          </w:tcPr>
          <w:p w14:paraId="0F1D3CB1" w14:textId="77777777" w:rsidR="00074F74" w:rsidRPr="00DA6BE7" w:rsidRDefault="001A60BE">
            <w:pPr>
              <w:pStyle w:val="ConsPlusNormal0"/>
              <w:jc w:val="center"/>
            </w:pPr>
            <w:r w:rsidRPr="00DA6BE7">
              <w:t>136,4</w:t>
            </w:r>
          </w:p>
        </w:tc>
        <w:tc>
          <w:tcPr>
            <w:tcW w:w="1247" w:type="dxa"/>
          </w:tcPr>
          <w:p w14:paraId="6FAE07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150,0</w:t>
            </w:r>
          </w:p>
        </w:tc>
      </w:tr>
      <w:tr w:rsidR="00DA6BE7" w:rsidRPr="00DA6BE7" w14:paraId="254311CA" w14:textId="77777777">
        <w:tc>
          <w:tcPr>
            <w:tcW w:w="0" w:type="auto"/>
            <w:vMerge/>
            <w:tcBorders>
              <w:bottom w:val="nil"/>
            </w:tcBorders>
          </w:tcPr>
          <w:p w14:paraId="08CDEEA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F49151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1BB32CC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59874AE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34,7</w:t>
            </w:r>
          </w:p>
        </w:tc>
        <w:tc>
          <w:tcPr>
            <w:tcW w:w="1020" w:type="dxa"/>
          </w:tcPr>
          <w:p w14:paraId="54C1165E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41,7</w:t>
            </w:r>
          </w:p>
        </w:tc>
        <w:tc>
          <w:tcPr>
            <w:tcW w:w="964" w:type="dxa"/>
          </w:tcPr>
          <w:p w14:paraId="0E840837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48,1</w:t>
            </w:r>
          </w:p>
        </w:tc>
        <w:tc>
          <w:tcPr>
            <w:tcW w:w="1077" w:type="dxa"/>
          </w:tcPr>
          <w:p w14:paraId="7A3BE751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48,3</w:t>
            </w:r>
          </w:p>
        </w:tc>
        <w:tc>
          <w:tcPr>
            <w:tcW w:w="1077" w:type="dxa"/>
          </w:tcPr>
          <w:p w14:paraId="6725F740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55,6</w:t>
            </w:r>
          </w:p>
        </w:tc>
        <w:tc>
          <w:tcPr>
            <w:tcW w:w="1191" w:type="dxa"/>
          </w:tcPr>
          <w:p w14:paraId="368B3096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60,2</w:t>
            </w:r>
          </w:p>
        </w:tc>
        <w:tc>
          <w:tcPr>
            <w:tcW w:w="1020" w:type="dxa"/>
          </w:tcPr>
          <w:p w14:paraId="14D3B845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73,6</w:t>
            </w:r>
          </w:p>
        </w:tc>
        <w:tc>
          <w:tcPr>
            <w:tcW w:w="1020" w:type="dxa"/>
          </w:tcPr>
          <w:p w14:paraId="1950F760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85,4</w:t>
            </w:r>
          </w:p>
        </w:tc>
        <w:tc>
          <w:tcPr>
            <w:tcW w:w="1020" w:type="dxa"/>
          </w:tcPr>
          <w:p w14:paraId="522EDC37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93,9</w:t>
            </w:r>
          </w:p>
        </w:tc>
        <w:tc>
          <w:tcPr>
            <w:tcW w:w="964" w:type="dxa"/>
          </w:tcPr>
          <w:p w14:paraId="6AC3089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104,9</w:t>
            </w:r>
          </w:p>
        </w:tc>
        <w:tc>
          <w:tcPr>
            <w:tcW w:w="850" w:type="dxa"/>
          </w:tcPr>
          <w:p w14:paraId="572E58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117,3</w:t>
            </w:r>
          </w:p>
        </w:tc>
        <w:tc>
          <w:tcPr>
            <w:tcW w:w="964" w:type="dxa"/>
          </w:tcPr>
          <w:p w14:paraId="280D0FC3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130,4</w:t>
            </w:r>
          </w:p>
        </w:tc>
        <w:tc>
          <w:tcPr>
            <w:tcW w:w="1077" w:type="dxa"/>
          </w:tcPr>
          <w:p w14:paraId="18226BAE" w14:textId="77777777" w:rsidR="00074F74" w:rsidRPr="00DA6BE7" w:rsidRDefault="001A60BE">
            <w:pPr>
              <w:pStyle w:val="ConsPlusNormal0"/>
              <w:jc w:val="center"/>
            </w:pPr>
            <w:r w:rsidRPr="00DA6BE7">
              <w:t>144,3</w:t>
            </w:r>
          </w:p>
        </w:tc>
        <w:tc>
          <w:tcPr>
            <w:tcW w:w="1077" w:type="dxa"/>
          </w:tcPr>
          <w:p w14:paraId="7B89C2C1" w14:textId="77777777" w:rsidR="00074F74" w:rsidRPr="00DA6BE7" w:rsidRDefault="001A60BE">
            <w:pPr>
              <w:pStyle w:val="ConsPlusNormal0"/>
              <w:jc w:val="center"/>
            </w:pPr>
            <w:r w:rsidRPr="00DA6BE7">
              <w:t>160,5</w:t>
            </w:r>
          </w:p>
        </w:tc>
        <w:tc>
          <w:tcPr>
            <w:tcW w:w="1247" w:type="dxa"/>
          </w:tcPr>
          <w:p w14:paraId="6F01706E" w14:textId="77777777" w:rsidR="00074F74" w:rsidRPr="00DA6BE7" w:rsidRDefault="001A60BE">
            <w:pPr>
              <w:pStyle w:val="ConsPlusNormal0"/>
              <w:jc w:val="center"/>
            </w:pPr>
            <w:r w:rsidRPr="00DA6BE7">
              <w:t>176,3</w:t>
            </w:r>
          </w:p>
        </w:tc>
      </w:tr>
      <w:tr w:rsidR="00DA6BE7" w:rsidRPr="00DA6BE7" w14:paraId="351D7E61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90E468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3B48235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EF40AF0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354714F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34,7</w:t>
            </w:r>
          </w:p>
        </w:tc>
        <w:tc>
          <w:tcPr>
            <w:tcW w:w="1020" w:type="dxa"/>
            <w:tcBorders>
              <w:bottom w:val="nil"/>
            </w:tcBorders>
          </w:tcPr>
          <w:p w14:paraId="598B8830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41,7</w:t>
            </w:r>
          </w:p>
        </w:tc>
        <w:tc>
          <w:tcPr>
            <w:tcW w:w="964" w:type="dxa"/>
            <w:tcBorders>
              <w:bottom w:val="nil"/>
            </w:tcBorders>
          </w:tcPr>
          <w:p w14:paraId="58F484E3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48,31</w:t>
            </w:r>
          </w:p>
        </w:tc>
        <w:tc>
          <w:tcPr>
            <w:tcW w:w="1077" w:type="dxa"/>
            <w:tcBorders>
              <w:bottom w:val="nil"/>
            </w:tcBorders>
          </w:tcPr>
          <w:p w14:paraId="379AD514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48,3</w:t>
            </w:r>
          </w:p>
        </w:tc>
        <w:tc>
          <w:tcPr>
            <w:tcW w:w="1077" w:type="dxa"/>
            <w:tcBorders>
              <w:bottom w:val="nil"/>
            </w:tcBorders>
          </w:tcPr>
          <w:p w14:paraId="49ED2739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55,6</w:t>
            </w:r>
          </w:p>
        </w:tc>
        <w:tc>
          <w:tcPr>
            <w:tcW w:w="1191" w:type="dxa"/>
            <w:tcBorders>
              <w:bottom w:val="nil"/>
            </w:tcBorders>
          </w:tcPr>
          <w:p w14:paraId="2A069012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69,2</w:t>
            </w:r>
          </w:p>
        </w:tc>
        <w:tc>
          <w:tcPr>
            <w:tcW w:w="1020" w:type="dxa"/>
            <w:tcBorders>
              <w:bottom w:val="nil"/>
            </w:tcBorders>
          </w:tcPr>
          <w:p w14:paraId="58D1DEA0" w14:textId="77777777" w:rsidR="00074F74" w:rsidRPr="00DA6BE7" w:rsidRDefault="001A60BE">
            <w:pPr>
              <w:pStyle w:val="ConsPlusNormal0"/>
              <w:jc w:val="center"/>
            </w:pPr>
            <w:r w:rsidRPr="00DA6BE7">
              <w:t>84,6</w:t>
            </w:r>
          </w:p>
        </w:tc>
        <w:tc>
          <w:tcPr>
            <w:tcW w:w="1020" w:type="dxa"/>
            <w:tcBorders>
              <w:bottom w:val="nil"/>
            </w:tcBorders>
          </w:tcPr>
          <w:p w14:paraId="06568309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98,2</w:t>
            </w:r>
          </w:p>
        </w:tc>
        <w:tc>
          <w:tcPr>
            <w:tcW w:w="1020" w:type="dxa"/>
            <w:tcBorders>
              <w:bottom w:val="nil"/>
            </w:tcBorders>
          </w:tcPr>
          <w:p w14:paraId="3FED9AC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108,0</w:t>
            </w:r>
          </w:p>
        </w:tc>
        <w:tc>
          <w:tcPr>
            <w:tcW w:w="964" w:type="dxa"/>
            <w:tcBorders>
              <w:bottom w:val="nil"/>
            </w:tcBorders>
          </w:tcPr>
          <w:p w14:paraId="1956B79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120,6</w:t>
            </w:r>
          </w:p>
        </w:tc>
        <w:tc>
          <w:tcPr>
            <w:tcW w:w="850" w:type="dxa"/>
            <w:tcBorders>
              <w:bottom w:val="nil"/>
            </w:tcBorders>
          </w:tcPr>
          <w:p w14:paraId="2ECD7DF6" w14:textId="77777777" w:rsidR="00074F74" w:rsidRPr="00DA6BE7" w:rsidRDefault="001A60BE">
            <w:pPr>
              <w:pStyle w:val="ConsPlusNormal0"/>
              <w:jc w:val="center"/>
            </w:pPr>
            <w:r w:rsidRPr="00DA6BE7">
              <w:t>134,9</w:t>
            </w:r>
          </w:p>
        </w:tc>
        <w:tc>
          <w:tcPr>
            <w:tcW w:w="964" w:type="dxa"/>
            <w:tcBorders>
              <w:bottom w:val="nil"/>
            </w:tcBorders>
          </w:tcPr>
          <w:p w14:paraId="1C660E00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150,0</w:t>
            </w:r>
          </w:p>
        </w:tc>
        <w:tc>
          <w:tcPr>
            <w:tcW w:w="1077" w:type="dxa"/>
            <w:tcBorders>
              <w:bottom w:val="nil"/>
            </w:tcBorders>
          </w:tcPr>
          <w:p w14:paraId="1233E25B" w14:textId="77777777" w:rsidR="00074F74" w:rsidRPr="00DA6BE7" w:rsidRDefault="001A60BE">
            <w:pPr>
              <w:pStyle w:val="ConsPlusNormal0"/>
              <w:jc w:val="center"/>
            </w:pPr>
            <w:r w:rsidRPr="00DA6BE7">
              <w:t>165,9</w:t>
            </w:r>
          </w:p>
        </w:tc>
        <w:tc>
          <w:tcPr>
            <w:tcW w:w="1077" w:type="dxa"/>
            <w:tcBorders>
              <w:bottom w:val="nil"/>
            </w:tcBorders>
          </w:tcPr>
          <w:p w14:paraId="6B7F740E" w14:textId="77777777" w:rsidR="00074F74" w:rsidRPr="00DA6BE7" w:rsidRDefault="001A60BE">
            <w:pPr>
              <w:pStyle w:val="ConsPlusNormal0"/>
              <w:jc w:val="center"/>
            </w:pPr>
            <w:r w:rsidRPr="00DA6BE7">
              <w:t>184,6</w:t>
            </w:r>
          </w:p>
        </w:tc>
        <w:tc>
          <w:tcPr>
            <w:tcW w:w="1247" w:type="dxa"/>
            <w:tcBorders>
              <w:bottom w:val="nil"/>
            </w:tcBorders>
          </w:tcPr>
          <w:p w14:paraId="1394235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202,7</w:t>
            </w:r>
          </w:p>
        </w:tc>
      </w:tr>
      <w:tr w:rsidR="00DA6BE7" w:rsidRPr="00DA6BE7" w14:paraId="7D1441C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7860FA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2.2 в ред. </w:t>
            </w:r>
            <w:hyperlink r:id="rId31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119943B6" w14:textId="77777777">
        <w:tc>
          <w:tcPr>
            <w:tcW w:w="794" w:type="dxa"/>
            <w:vMerge w:val="restart"/>
          </w:tcPr>
          <w:p w14:paraId="0D2C58A5" w14:textId="77777777" w:rsidR="00074F74" w:rsidRPr="00DA6BE7" w:rsidRDefault="001A60BE">
            <w:pPr>
              <w:pStyle w:val="ConsPlusNormal0"/>
              <w:jc w:val="center"/>
            </w:pPr>
            <w:r w:rsidRPr="00DA6BE7">
              <w:t>2.3.</w:t>
            </w:r>
          </w:p>
        </w:tc>
        <w:tc>
          <w:tcPr>
            <w:tcW w:w="3175" w:type="dxa"/>
            <w:vMerge w:val="restart"/>
          </w:tcPr>
          <w:p w14:paraId="79517466" w14:textId="77777777" w:rsidR="00074F74" w:rsidRPr="00DA6BE7" w:rsidRDefault="001A60BE">
            <w:pPr>
              <w:pStyle w:val="ConsPlusNormal0"/>
            </w:pPr>
            <w:r w:rsidRPr="00DA6BE7">
              <w:t>Отгружено товаров собственного производства, выполнено работ, услуг собственными силами по виду деятельности "обрабатывающие производства", млрд. рублей</w:t>
            </w:r>
          </w:p>
        </w:tc>
        <w:tc>
          <w:tcPr>
            <w:tcW w:w="1871" w:type="dxa"/>
          </w:tcPr>
          <w:p w14:paraId="44EB71A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774E72C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86,5</w:t>
            </w:r>
          </w:p>
        </w:tc>
        <w:tc>
          <w:tcPr>
            <w:tcW w:w="1020" w:type="dxa"/>
          </w:tcPr>
          <w:p w14:paraId="7AD536FB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86,26</w:t>
            </w:r>
          </w:p>
        </w:tc>
        <w:tc>
          <w:tcPr>
            <w:tcW w:w="964" w:type="dxa"/>
          </w:tcPr>
          <w:p w14:paraId="60AB3DA2" w14:textId="77777777" w:rsidR="00074F74" w:rsidRPr="00DA6BE7" w:rsidRDefault="001A60BE">
            <w:pPr>
              <w:pStyle w:val="ConsPlusNormal0"/>
              <w:jc w:val="center"/>
            </w:pPr>
            <w:r w:rsidRPr="00DA6BE7">
              <w:t>88,8</w:t>
            </w:r>
          </w:p>
        </w:tc>
        <w:tc>
          <w:tcPr>
            <w:tcW w:w="1077" w:type="dxa"/>
          </w:tcPr>
          <w:p w14:paraId="246852D5" w14:textId="77777777" w:rsidR="00074F74" w:rsidRPr="00DA6BE7" w:rsidRDefault="001A60BE">
            <w:pPr>
              <w:pStyle w:val="ConsPlusNormal0"/>
              <w:jc w:val="center"/>
            </w:pPr>
            <w:r w:rsidRPr="00DA6BE7">
              <w:t>91,5</w:t>
            </w:r>
          </w:p>
        </w:tc>
        <w:tc>
          <w:tcPr>
            <w:tcW w:w="1077" w:type="dxa"/>
          </w:tcPr>
          <w:p w14:paraId="513E8D32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94,3</w:t>
            </w:r>
          </w:p>
        </w:tc>
        <w:tc>
          <w:tcPr>
            <w:tcW w:w="1191" w:type="dxa"/>
          </w:tcPr>
          <w:p w14:paraId="67BB8C81" w14:textId="77777777" w:rsidR="00074F74" w:rsidRPr="00DA6BE7" w:rsidRDefault="001A60BE">
            <w:pPr>
              <w:pStyle w:val="ConsPlusNormal0"/>
              <w:jc w:val="center"/>
            </w:pPr>
            <w:r w:rsidRPr="00DA6BE7">
              <w:t>97,1</w:t>
            </w:r>
          </w:p>
        </w:tc>
        <w:tc>
          <w:tcPr>
            <w:tcW w:w="1020" w:type="dxa"/>
          </w:tcPr>
          <w:p w14:paraId="210A2CC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</w:tcPr>
          <w:p w14:paraId="1E65523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103,3</w:t>
            </w:r>
          </w:p>
        </w:tc>
        <w:tc>
          <w:tcPr>
            <w:tcW w:w="1020" w:type="dxa"/>
          </w:tcPr>
          <w:p w14:paraId="30100C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106,8</w:t>
            </w:r>
          </w:p>
        </w:tc>
        <w:tc>
          <w:tcPr>
            <w:tcW w:w="964" w:type="dxa"/>
          </w:tcPr>
          <w:p w14:paraId="72BA9D5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110,3</w:t>
            </w:r>
          </w:p>
        </w:tc>
        <w:tc>
          <w:tcPr>
            <w:tcW w:w="850" w:type="dxa"/>
          </w:tcPr>
          <w:p w14:paraId="7C34408A" w14:textId="77777777" w:rsidR="00074F74" w:rsidRPr="00DA6BE7" w:rsidRDefault="001A60BE">
            <w:pPr>
              <w:pStyle w:val="ConsPlusNormal0"/>
              <w:jc w:val="center"/>
            </w:pPr>
            <w:r w:rsidRPr="00DA6BE7">
              <w:t>114,0</w:t>
            </w:r>
          </w:p>
        </w:tc>
        <w:tc>
          <w:tcPr>
            <w:tcW w:w="964" w:type="dxa"/>
          </w:tcPr>
          <w:p w14:paraId="7B9CF839" w14:textId="77777777" w:rsidR="00074F74" w:rsidRPr="00DA6BE7" w:rsidRDefault="001A60BE">
            <w:pPr>
              <w:pStyle w:val="ConsPlusNormal0"/>
              <w:jc w:val="center"/>
            </w:pPr>
            <w:r w:rsidRPr="00DA6BE7">
              <w:t>117,8</w:t>
            </w:r>
          </w:p>
        </w:tc>
        <w:tc>
          <w:tcPr>
            <w:tcW w:w="1077" w:type="dxa"/>
          </w:tcPr>
          <w:p w14:paraId="4FEB99EB" w14:textId="77777777" w:rsidR="00074F74" w:rsidRPr="00DA6BE7" w:rsidRDefault="001A60BE">
            <w:pPr>
              <w:pStyle w:val="ConsPlusNormal0"/>
              <w:jc w:val="center"/>
            </w:pPr>
            <w:r w:rsidRPr="00DA6BE7">
              <w:t>121,7</w:t>
            </w:r>
          </w:p>
        </w:tc>
        <w:tc>
          <w:tcPr>
            <w:tcW w:w="1077" w:type="dxa"/>
          </w:tcPr>
          <w:p w14:paraId="1C7CA5EA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125,8</w:t>
            </w:r>
          </w:p>
        </w:tc>
        <w:tc>
          <w:tcPr>
            <w:tcW w:w="1247" w:type="dxa"/>
          </w:tcPr>
          <w:p w14:paraId="74F5B7C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130,0</w:t>
            </w:r>
          </w:p>
        </w:tc>
      </w:tr>
      <w:tr w:rsidR="00DA6BE7" w:rsidRPr="00DA6BE7" w14:paraId="50A11E48" w14:textId="77777777">
        <w:tc>
          <w:tcPr>
            <w:tcW w:w="0" w:type="auto"/>
            <w:vMerge/>
          </w:tcPr>
          <w:p w14:paraId="3FC769E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60373D2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232DB43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412731B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86,5</w:t>
            </w:r>
          </w:p>
        </w:tc>
        <w:tc>
          <w:tcPr>
            <w:tcW w:w="1020" w:type="dxa"/>
          </w:tcPr>
          <w:p w14:paraId="42D69D83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86,26</w:t>
            </w:r>
          </w:p>
        </w:tc>
        <w:tc>
          <w:tcPr>
            <w:tcW w:w="964" w:type="dxa"/>
          </w:tcPr>
          <w:p w14:paraId="3E65881A" w14:textId="77777777" w:rsidR="00074F74" w:rsidRPr="00DA6BE7" w:rsidRDefault="001A60BE">
            <w:pPr>
              <w:pStyle w:val="ConsPlusNormal0"/>
              <w:jc w:val="center"/>
            </w:pPr>
            <w:r w:rsidRPr="00DA6BE7">
              <w:t>88,8</w:t>
            </w:r>
          </w:p>
        </w:tc>
        <w:tc>
          <w:tcPr>
            <w:tcW w:w="1077" w:type="dxa"/>
          </w:tcPr>
          <w:p w14:paraId="58231B4B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94,1</w:t>
            </w:r>
          </w:p>
        </w:tc>
        <w:tc>
          <w:tcPr>
            <w:tcW w:w="1077" w:type="dxa"/>
          </w:tcPr>
          <w:p w14:paraId="55DB01E2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99,7</w:t>
            </w:r>
          </w:p>
        </w:tc>
        <w:tc>
          <w:tcPr>
            <w:tcW w:w="1191" w:type="dxa"/>
          </w:tcPr>
          <w:p w14:paraId="4DE41B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105,6</w:t>
            </w:r>
          </w:p>
        </w:tc>
        <w:tc>
          <w:tcPr>
            <w:tcW w:w="1020" w:type="dxa"/>
          </w:tcPr>
          <w:p w14:paraId="4306E795" w14:textId="77777777" w:rsidR="00074F74" w:rsidRPr="00DA6BE7" w:rsidRDefault="001A60BE">
            <w:pPr>
              <w:pStyle w:val="ConsPlusNormal0"/>
              <w:jc w:val="center"/>
            </w:pPr>
            <w:r w:rsidRPr="00DA6BE7">
              <w:t>115,0</w:t>
            </w:r>
          </w:p>
        </w:tc>
        <w:tc>
          <w:tcPr>
            <w:tcW w:w="1020" w:type="dxa"/>
          </w:tcPr>
          <w:p w14:paraId="7AEF25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119,8</w:t>
            </w:r>
          </w:p>
        </w:tc>
        <w:tc>
          <w:tcPr>
            <w:tcW w:w="1020" w:type="dxa"/>
          </w:tcPr>
          <w:p w14:paraId="43751E8E" w14:textId="77777777" w:rsidR="00074F74" w:rsidRPr="00DA6BE7" w:rsidRDefault="001A60BE">
            <w:pPr>
              <w:pStyle w:val="ConsPlusNormal0"/>
              <w:jc w:val="center"/>
            </w:pPr>
            <w:r w:rsidRPr="00DA6BE7">
              <w:t>124,9</w:t>
            </w:r>
          </w:p>
        </w:tc>
        <w:tc>
          <w:tcPr>
            <w:tcW w:w="964" w:type="dxa"/>
          </w:tcPr>
          <w:p w14:paraId="7F2215C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130,2</w:t>
            </w:r>
          </w:p>
        </w:tc>
        <w:tc>
          <w:tcPr>
            <w:tcW w:w="850" w:type="dxa"/>
          </w:tcPr>
          <w:p w14:paraId="59AB9970" w14:textId="77777777" w:rsidR="00074F74" w:rsidRPr="00DA6BE7" w:rsidRDefault="001A60BE">
            <w:pPr>
              <w:pStyle w:val="ConsPlusNormal0"/>
              <w:jc w:val="center"/>
            </w:pPr>
            <w:r w:rsidRPr="00DA6BE7">
              <w:t>135,6</w:t>
            </w:r>
          </w:p>
        </w:tc>
        <w:tc>
          <w:tcPr>
            <w:tcW w:w="964" w:type="dxa"/>
          </w:tcPr>
          <w:p w14:paraId="272A459D" w14:textId="77777777" w:rsidR="00074F74" w:rsidRPr="00DA6BE7" w:rsidRDefault="001A60BE">
            <w:pPr>
              <w:pStyle w:val="ConsPlusNormal0"/>
              <w:jc w:val="center"/>
            </w:pPr>
            <w:r w:rsidRPr="00DA6BE7">
              <w:t>141,4</w:t>
            </w:r>
          </w:p>
        </w:tc>
        <w:tc>
          <w:tcPr>
            <w:tcW w:w="1077" w:type="dxa"/>
          </w:tcPr>
          <w:p w14:paraId="1BBD6F67" w14:textId="77777777" w:rsidR="00074F74" w:rsidRPr="00DA6BE7" w:rsidRDefault="001A60BE">
            <w:pPr>
              <w:pStyle w:val="ConsPlusNormal0"/>
              <w:jc w:val="center"/>
            </w:pPr>
            <w:r w:rsidRPr="00DA6BE7">
              <w:t>147,3</w:t>
            </w:r>
          </w:p>
        </w:tc>
        <w:tc>
          <w:tcPr>
            <w:tcW w:w="1077" w:type="dxa"/>
          </w:tcPr>
          <w:p w14:paraId="4D679450" w14:textId="77777777" w:rsidR="00074F74" w:rsidRPr="00DA6BE7" w:rsidRDefault="001A60BE">
            <w:pPr>
              <w:pStyle w:val="ConsPlusNormal0"/>
              <w:jc w:val="center"/>
            </w:pPr>
            <w:r w:rsidRPr="00DA6BE7">
              <w:t>153,5</w:t>
            </w:r>
          </w:p>
        </w:tc>
        <w:tc>
          <w:tcPr>
            <w:tcW w:w="1247" w:type="dxa"/>
          </w:tcPr>
          <w:p w14:paraId="19B1AF5C" w14:textId="77777777" w:rsidR="00074F74" w:rsidRPr="00DA6BE7" w:rsidRDefault="001A60BE">
            <w:pPr>
              <w:pStyle w:val="ConsPlusNormal0"/>
              <w:jc w:val="center"/>
            </w:pPr>
            <w:r w:rsidRPr="00DA6BE7">
              <w:t>160,0</w:t>
            </w:r>
          </w:p>
        </w:tc>
      </w:tr>
      <w:tr w:rsidR="00DA6BE7" w:rsidRPr="00DA6BE7" w14:paraId="7C9A4AF4" w14:textId="77777777">
        <w:tc>
          <w:tcPr>
            <w:tcW w:w="0" w:type="auto"/>
            <w:vMerge/>
          </w:tcPr>
          <w:p w14:paraId="5013A365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1C70417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98C6207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39995A52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86,5</w:t>
            </w:r>
          </w:p>
        </w:tc>
        <w:tc>
          <w:tcPr>
            <w:tcW w:w="1020" w:type="dxa"/>
          </w:tcPr>
          <w:p w14:paraId="4B2AC2F8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86,26</w:t>
            </w:r>
          </w:p>
        </w:tc>
        <w:tc>
          <w:tcPr>
            <w:tcW w:w="964" w:type="dxa"/>
          </w:tcPr>
          <w:p w14:paraId="4286935D" w14:textId="77777777" w:rsidR="00074F74" w:rsidRPr="00DA6BE7" w:rsidRDefault="001A60BE">
            <w:pPr>
              <w:pStyle w:val="ConsPlusNormal0"/>
              <w:jc w:val="center"/>
            </w:pPr>
            <w:r w:rsidRPr="00DA6BE7">
              <w:t>88,8</w:t>
            </w:r>
          </w:p>
        </w:tc>
        <w:tc>
          <w:tcPr>
            <w:tcW w:w="1077" w:type="dxa"/>
          </w:tcPr>
          <w:p w14:paraId="3FD02682" w14:textId="77777777" w:rsidR="00074F74" w:rsidRPr="00DA6BE7" w:rsidRDefault="001A60BE">
            <w:pPr>
              <w:pStyle w:val="ConsPlusNormal0"/>
              <w:jc w:val="center"/>
            </w:pPr>
            <w:r w:rsidRPr="00DA6BE7">
              <w:t>96,0</w:t>
            </w:r>
          </w:p>
        </w:tc>
        <w:tc>
          <w:tcPr>
            <w:tcW w:w="1077" w:type="dxa"/>
          </w:tcPr>
          <w:p w14:paraId="2F622D4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103,7</w:t>
            </w:r>
          </w:p>
        </w:tc>
        <w:tc>
          <w:tcPr>
            <w:tcW w:w="1191" w:type="dxa"/>
          </w:tcPr>
          <w:p w14:paraId="646F0342" w14:textId="77777777" w:rsidR="00074F74" w:rsidRPr="00DA6BE7" w:rsidRDefault="001A60BE">
            <w:pPr>
              <w:pStyle w:val="ConsPlusNormal0"/>
              <w:jc w:val="center"/>
            </w:pPr>
            <w:r w:rsidRPr="00DA6BE7">
              <w:t>112,1</w:t>
            </w:r>
          </w:p>
        </w:tc>
        <w:tc>
          <w:tcPr>
            <w:tcW w:w="1020" w:type="dxa"/>
          </w:tcPr>
          <w:p w14:paraId="11DCE35B" w14:textId="77777777" w:rsidR="00074F74" w:rsidRPr="00DA6BE7" w:rsidRDefault="001A60BE">
            <w:pPr>
              <w:pStyle w:val="ConsPlusNormal0"/>
              <w:jc w:val="center"/>
            </w:pPr>
            <w:r w:rsidRPr="00DA6BE7">
              <w:t>127,1</w:t>
            </w:r>
          </w:p>
        </w:tc>
        <w:tc>
          <w:tcPr>
            <w:tcW w:w="1020" w:type="dxa"/>
          </w:tcPr>
          <w:p w14:paraId="620ACE82" w14:textId="77777777" w:rsidR="00074F74" w:rsidRPr="00DA6BE7" w:rsidRDefault="001A60BE">
            <w:pPr>
              <w:pStyle w:val="ConsPlusNormal0"/>
              <w:jc w:val="center"/>
            </w:pPr>
            <w:r w:rsidRPr="00DA6BE7">
              <w:t>136,1</w:t>
            </w:r>
          </w:p>
        </w:tc>
        <w:tc>
          <w:tcPr>
            <w:tcW w:w="1020" w:type="dxa"/>
          </w:tcPr>
          <w:p w14:paraId="53A130C2" w14:textId="77777777" w:rsidR="00074F74" w:rsidRPr="00DA6BE7" w:rsidRDefault="001A60BE">
            <w:pPr>
              <w:pStyle w:val="ConsPlusNormal0"/>
              <w:jc w:val="center"/>
            </w:pPr>
            <w:r w:rsidRPr="00DA6BE7">
              <w:t>145,8</w:t>
            </w:r>
          </w:p>
        </w:tc>
        <w:tc>
          <w:tcPr>
            <w:tcW w:w="964" w:type="dxa"/>
          </w:tcPr>
          <w:p w14:paraId="69D87304" w14:textId="77777777" w:rsidR="00074F74" w:rsidRPr="00DA6BE7" w:rsidRDefault="001A60BE">
            <w:pPr>
              <w:pStyle w:val="ConsPlusNormal0"/>
              <w:jc w:val="center"/>
            </w:pPr>
            <w:r w:rsidRPr="00DA6BE7">
              <w:t>156,1</w:t>
            </w:r>
          </w:p>
        </w:tc>
        <w:tc>
          <w:tcPr>
            <w:tcW w:w="850" w:type="dxa"/>
          </w:tcPr>
          <w:p w14:paraId="2FC159EA" w14:textId="77777777" w:rsidR="00074F74" w:rsidRPr="00DA6BE7" w:rsidRDefault="001A60BE">
            <w:pPr>
              <w:pStyle w:val="ConsPlusNormal0"/>
              <w:jc w:val="center"/>
            </w:pPr>
            <w:r w:rsidRPr="00DA6BE7">
              <w:t>167,2</w:t>
            </w:r>
          </w:p>
        </w:tc>
        <w:tc>
          <w:tcPr>
            <w:tcW w:w="964" w:type="dxa"/>
          </w:tcPr>
          <w:p w14:paraId="27A32A58" w14:textId="77777777" w:rsidR="00074F74" w:rsidRPr="00DA6BE7" w:rsidRDefault="001A60BE">
            <w:pPr>
              <w:pStyle w:val="ConsPlusNormal0"/>
              <w:jc w:val="center"/>
            </w:pPr>
            <w:r w:rsidRPr="00DA6BE7">
              <w:t>179,1</w:t>
            </w:r>
          </w:p>
        </w:tc>
        <w:tc>
          <w:tcPr>
            <w:tcW w:w="1077" w:type="dxa"/>
          </w:tcPr>
          <w:p w14:paraId="399C3E9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191,8</w:t>
            </w:r>
          </w:p>
        </w:tc>
        <w:tc>
          <w:tcPr>
            <w:tcW w:w="1077" w:type="dxa"/>
          </w:tcPr>
          <w:p w14:paraId="3A1B2CA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205,4</w:t>
            </w:r>
          </w:p>
        </w:tc>
        <w:tc>
          <w:tcPr>
            <w:tcW w:w="1247" w:type="dxa"/>
          </w:tcPr>
          <w:p w14:paraId="3F8C18A5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220,0</w:t>
            </w:r>
          </w:p>
        </w:tc>
      </w:tr>
      <w:tr w:rsidR="00DA6BE7" w:rsidRPr="00DA6BE7" w14:paraId="3277849D" w14:textId="77777777">
        <w:tc>
          <w:tcPr>
            <w:tcW w:w="794" w:type="dxa"/>
            <w:vMerge w:val="restart"/>
          </w:tcPr>
          <w:p w14:paraId="463A6AC0" w14:textId="77777777" w:rsidR="00074F74" w:rsidRPr="00DA6BE7" w:rsidRDefault="001A60BE">
            <w:pPr>
              <w:pStyle w:val="ConsPlusNormal0"/>
              <w:jc w:val="center"/>
            </w:pPr>
            <w:r w:rsidRPr="00DA6BE7">
              <w:t>2.4.</w:t>
            </w:r>
          </w:p>
        </w:tc>
        <w:tc>
          <w:tcPr>
            <w:tcW w:w="3175" w:type="dxa"/>
            <w:vMerge w:val="restart"/>
          </w:tcPr>
          <w:p w14:paraId="4A1E282F" w14:textId="77777777" w:rsidR="00074F74" w:rsidRPr="00DA6BE7" w:rsidRDefault="001A60BE">
            <w:pPr>
              <w:pStyle w:val="ConsPlusNormal0"/>
            </w:pPr>
            <w:r w:rsidRPr="00DA6BE7">
              <w:t>Индекс производства по обрабатывающим производствам накопленным итогом, процентов по отношению к предыдущему году в сопоставимых ценах</w:t>
            </w:r>
          </w:p>
        </w:tc>
        <w:tc>
          <w:tcPr>
            <w:tcW w:w="1871" w:type="dxa"/>
          </w:tcPr>
          <w:p w14:paraId="01F86427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  <w:vAlign w:val="center"/>
          </w:tcPr>
          <w:p w14:paraId="3126CDD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103,4</w:t>
            </w:r>
          </w:p>
        </w:tc>
        <w:tc>
          <w:tcPr>
            <w:tcW w:w="1020" w:type="dxa"/>
            <w:vAlign w:val="center"/>
          </w:tcPr>
          <w:p w14:paraId="38B26D6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964" w:type="dxa"/>
            <w:vAlign w:val="center"/>
          </w:tcPr>
          <w:p w14:paraId="301B9B7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77" w:type="dxa"/>
            <w:vAlign w:val="center"/>
          </w:tcPr>
          <w:p w14:paraId="2E2769D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77" w:type="dxa"/>
            <w:vAlign w:val="center"/>
          </w:tcPr>
          <w:p w14:paraId="39150A0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100,5</w:t>
            </w:r>
          </w:p>
        </w:tc>
        <w:tc>
          <w:tcPr>
            <w:tcW w:w="1191" w:type="dxa"/>
            <w:vAlign w:val="center"/>
          </w:tcPr>
          <w:p w14:paraId="772E27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100,5</w:t>
            </w:r>
          </w:p>
        </w:tc>
        <w:tc>
          <w:tcPr>
            <w:tcW w:w="1020" w:type="dxa"/>
            <w:vAlign w:val="center"/>
          </w:tcPr>
          <w:p w14:paraId="40A590E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101,5</w:t>
            </w:r>
          </w:p>
        </w:tc>
        <w:tc>
          <w:tcPr>
            <w:tcW w:w="1020" w:type="dxa"/>
            <w:vAlign w:val="center"/>
          </w:tcPr>
          <w:p w14:paraId="2AB3E9A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101,6</w:t>
            </w:r>
          </w:p>
        </w:tc>
        <w:tc>
          <w:tcPr>
            <w:tcW w:w="1020" w:type="dxa"/>
            <w:vAlign w:val="center"/>
          </w:tcPr>
          <w:p w14:paraId="53182E7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102,5</w:t>
            </w:r>
          </w:p>
        </w:tc>
        <w:tc>
          <w:tcPr>
            <w:tcW w:w="964" w:type="dxa"/>
            <w:vAlign w:val="center"/>
          </w:tcPr>
          <w:p w14:paraId="61BB9A4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850" w:type="dxa"/>
            <w:vAlign w:val="center"/>
          </w:tcPr>
          <w:p w14:paraId="751A196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964" w:type="dxa"/>
            <w:vAlign w:val="center"/>
          </w:tcPr>
          <w:p w14:paraId="054CE06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77" w:type="dxa"/>
            <w:vAlign w:val="center"/>
          </w:tcPr>
          <w:p w14:paraId="7148B4F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77" w:type="dxa"/>
            <w:vAlign w:val="center"/>
          </w:tcPr>
          <w:p w14:paraId="0D5440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247" w:type="dxa"/>
            <w:vAlign w:val="center"/>
          </w:tcPr>
          <w:p w14:paraId="7431B84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</w:tr>
      <w:tr w:rsidR="00DA6BE7" w:rsidRPr="00DA6BE7" w14:paraId="5EDCB4C8" w14:textId="77777777">
        <w:tc>
          <w:tcPr>
            <w:tcW w:w="0" w:type="auto"/>
            <w:vMerge/>
          </w:tcPr>
          <w:p w14:paraId="2E27489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34187C4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A63BAAF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  <w:vAlign w:val="center"/>
          </w:tcPr>
          <w:p w14:paraId="4EFD82B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103,4</w:t>
            </w:r>
          </w:p>
        </w:tc>
        <w:tc>
          <w:tcPr>
            <w:tcW w:w="1020" w:type="dxa"/>
            <w:vAlign w:val="center"/>
          </w:tcPr>
          <w:p w14:paraId="6E8CC10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964" w:type="dxa"/>
            <w:vAlign w:val="center"/>
          </w:tcPr>
          <w:p w14:paraId="28D72BB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77" w:type="dxa"/>
            <w:vAlign w:val="center"/>
          </w:tcPr>
          <w:p w14:paraId="61B538F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1077" w:type="dxa"/>
            <w:vAlign w:val="center"/>
          </w:tcPr>
          <w:p w14:paraId="00563C2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102,5</w:t>
            </w:r>
          </w:p>
        </w:tc>
        <w:tc>
          <w:tcPr>
            <w:tcW w:w="1191" w:type="dxa"/>
            <w:vAlign w:val="center"/>
          </w:tcPr>
          <w:p w14:paraId="074DC23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102,6</w:t>
            </w:r>
          </w:p>
        </w:tc>
        <w:tc>
          <w:tcPr>
            <w:tcW w:w="1020" w:type="dxa"/>
            <w:vAlign w:val="center"/>
          </w:tcPr>
          <w:p w14:paraId="4D21687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104,0</w:t>
            </w:r>
          </w:p>
        </w:tc>
        <w:tc>
          <w:tcPr>
            <w:tcW w:w="1020" w:type="dxa"/>
            <w:vAlign w:val="center"/>
          </w:tcPr>
          <w:p w14:paraId="15B272D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104,5</w:t>
            </w:r>
          </w:p>
        </w:tc>
        <w:tc>
          <w:tcPr>
            <w:tcW w:w="1020" w:type="dxa"/>
            <w:vAlign w:val="center"/>
          </w:tcPr>
          <w:p w14:paraId="79EBB0A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105,5</w:t>
            </w:r>
          </w:p>
        </w:tc>
        <w:tc>
          <w:tcPr>
            <w:tcW w:w="964" w:type="dxa"/>
            <w:vAlign w:val="center"/>
          </w:tcPr>
          <w:p w14:paraId="61E5437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850" w:type="dxa"/>
            <w:vAlign w:val="center"/>
          </w:tcPr>
          <w:p w14:paraId="3359569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104,0</w:t>
            </w:r>
          </w:p>
        </w:tc>
        <w:tc>
          <w:tcPr>
            <w:tcW w:w="964" w:type="dxa"/>
            <w:vAlign w:val="center"/>
          </w:tcPr>
          <w:p w14:paraId="055BA11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1077" w:type="dxa"/>
            <w:vAlign w:val="center"/>
          </w:tcPr>
          <w:p w14:paraId="273FDF1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1077" w:type="dxa"/>
            <w:vAlign w:val="center"/>
          </w:tcPr>
          <w:p w14:paraId="585DAF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1247" w:type="dxa"/>
            <w:vAlign w:val="center"/>
          </w:tcPr>
          <w:p w14:paraId="1D1237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</w:tr>
      <w:tr w:rsidR="00DA6BE7" w:rsidRPr="00DA6BE7" w14:paraId="47B5475E" w14:textId="77777777">
        <w:tc>
          <w:tcPr>
            <w:tcW w:w="0" w:type="auto"/>
            <w:vMerge/>
          </w:tcPr>
          <w:p w14:paraId="5410564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11CA40FA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72B7B3C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7A235A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103,4</w:t>
            </w:r>
          </w:p>
        </w:tc>
        <w:tc>
          <w:tcPr>
            <w:tcW w:w="1020" w:type="dxa"/>
          </w:tcPr>
          <w:p w14:paraId="394299D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964" w:type="dxa"/>
          </w:tcPr>
          <w:p w14:paraId="4B147CF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77" w:type="dxa"/>
          </w:tcPr>
          <w:p w14:paraId="6C0BAC0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106,0</w:t>
            </w:r>
          </w:p>
        </w:tc>
        <w:tc>
          <w:tcPr>
            <w:tcW w:w="1077" w:type="dxa"/>
          </w:tcPr>
          <w:p w14:paraId="16D2A81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103,5</w:t>
            </w:r>
          </w:p>
        </w:tc>
        <w:tc>
          <w:tcPr>
            <w:tcW w:w="1191" w:type="dxa"/>
          </w:tcPr>
          <w:p w14:paraId="2A881C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103,6</w:t>
            </w:r>
          </w:p>
        </w:tc>
        <w:tc>
          <w:tcPr>
            <w:tcW w:w="1020" w:type="dxa"/>
          </w:tcPr>
          <w:p w14:paraId="42C7B9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1020" w:type="dxa"/>
          </w:tcPr>
          <w:p w14:paraId="0324495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106,5</w:t>
            </w:r>
          </w:p>
        </w:tc>
        <w:tc>
          <w:tcPr>
            <w:tcW w:w="1020" w:type="dxa"/>
          </w:tcPr>
          <w:p w14:paraId="221DEF9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107,0</w:t>
            </w:r>
          </w:p>
        </w:tc>
        <w:tc>
          <w:tcPr>
            <w:tcW w:w="964" w:type="dxa"/>
          </w:tcPr>
          <w:p w14:paraId="717D1FB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106,0</w:t>
            </w:r>
          </w:p>
        </w:tc>
        <w:tc>
          <w:tcPr>
            <w:tcW w:w="850" w:type="dxa"/>
          </w:tcPr>
          <w:p w14:paraId="68359D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964" w:type="dxa"/>
          </w:tcPr>
          <w:p w14:paraId="6BF1772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1077" w:type="dxa"/>
          </w:tcPr>
          <w:p w14:paraId="29744FE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104,0</w:t>
            </w:r>
          </w:p>
        </w:tc>
        <w:tc>
          <w:tcPr>
            <w:tcW w:w="1077" w:type="dxa"/>
          </w:tcPr>
          <w:p w14:paraId="6E2966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104,0</w:t>
            </w:r>
          </w:p>
        </w:tc>
        <w:tc>
          <w:tcPr>
            <w:tcW w:w="1247" w:type="dxa"/>
          </w:tcPr>
          <w:p w14:paraId="4557787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104,0</w:t>
            </w:r>
          </w:p>
        </w:tc>
      </w:tr>
      <w:tr w:rsidR="00DA6BE7" w:rsidRPr="00DA6BE7" w14:paraId="41CBD26D" w14:textId="77777777">
        <w:tc>
          <w:tcPr>
            <w:tcW w:w="794" w:type="dxa"/>
            <w:vMerge w:val="restart"/>
          </w:tcPr>
          <w:p w14:paraId="107FCEB2" w14:textId="77777777" w:rsidR="00074F74" w:rsidRPr="00DA6BE7" w:rsidRDefault="001A60BE">
            <w:pPr>
              <w:pStyle w:val="ConsPlusNormal0"/>
              <w:jc w:val="center"/>
            </w:pPr>
            <w:r w:rsidRPr="00DA6BE7">
              <w:t>2.5.</w:t>
            </w:r>
          </w:p>
        </w:tc>
        <w:tc>
          <w:tcPr>
            <w:tcW w:w="3175" w:type="dxa"/>
            <w:vMerge w:val="restart"/>
          </w:tcPr>
          <w:p w14:paraId="12294B93" w14:textId="77777777" w:rsidR="00074F74" w:rsidRPr="00DA6BE7" w:rsidRDefault="001A60BE">
            <w:pPr>
              <w:pStyle w:val="ConsPlusNormal0"/>
            </w:pPr>
            <w:r w:rsidRPr="00DA6BE7">
              <w:t>Доля обрабатывающих производств в ВРП, процентов</w:t>
            </w:r>
          </w:p>
        </w:tc>
        <w:tc>
          <w:tcPr>
            <w:tcW w:w="1871" w:type="dxa"/>
          </w:tcPr>
          <w:p w14:paraId="5544EFC3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50AEEFDE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1020" w:type="dxa"/>
          </w:tcPr>
          <w:p w14:paraId="6235044B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964" w:type="dxa"/>
          </w:tcPr>
          <w:p w14:paraId="26F299A0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18,4</w:t>
            </w:r>
          </w:p>
        </w:tc>
        <w:tc>
          <w:tcPr>
            <w:tcW w:w="1077" w:type="dxa"/>
          </w:tcPr>
          <w:p w14:paraId="43FC4393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18,9</w:t>
            </w:r>
          </w:p>
        </w:tc>
        <w:tc>
          <w:tcPr>
            <w:tcW w:w="1077" w:type="dxa"/>
          </w:tcPr>
          <w:p w14:paraId="3FB93DF0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19,4</w:t>
            </w:r>
          </w:p>
        </w:tc>
        <w:tc>
          <w:tcPr>
            <w:tcW w:w="1191" w:type="dxa"/>
          </w:tcPr>
          <w:p w14:paraId="4089EA5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020" w:type="dxa"/>
          </w:tcPr>
          <w:p w14:paraId="05F0EB3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20,5</w:t>
            </w:r>
          </w:p>
        </w:tc>
        <w:tc>
          <w:tcPr>
            <w:tcW w:w="1020" w:type="dxa"/>
          </w:tcPr>
          <w:p w14:paraId="067D943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20,8</w:t>
            </w:r>
          </w:p>
        </w:tc>
        <w:tc>
          <w:tcPr>
            <w:tcW w:w="1020" w:type="dxa"/>
          </w:tcPr>
          <w:p w14:paraId="1AAC1B5C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21,1</w:t>
            </w:r>
          </w:p>
        </w:tc>
        <w:tc>
          <w:tcPr>
            <w:tcW w:w="964" w:type="dxa"/>
          </w:tcPr>
          <w:p w14:paraId="57A26B4B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21,4</w:t>
            </w:r>
          </w:p>
        </w:tc>
        <w:tc>
          <w:tcPr>
            <w:tcW w:w="850" w:type="dxa"/>
          </w:tcPr>
          <w:p w14:paraId="0CFAF20B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21,7</w:t>
            </w:r>
          </w:p>
        </w:tc>
        <w:tc>
          <w:tcPr>
            <w:tcW w:w="964" w:type="dxa"/>
          </w:tcPr>
          <w:p w14:paraId="122442A7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22,0</w:t>
            </w:r>
          </w:p>
        </w:tc>
        <w:tc>
          <w:tcPr>
            <w:tcW w:w="1077" w:type="dxa"/>
          </w:tcPr>
          <w:p w14:paraId="141DAC0E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22,3</w:t>
            </w:r>
          </w:p>
        </w:tc>
        <w:tc>
          <w:tcPr>
            <w:tcW w:w="1077" w:type="dxa"/>
          </w:tcPr>
          <w:p w14:paraId="515E4F14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22,7</w:t>
            </w:r>
          </w:p>
        </w:tc>
        <w:tc>
          <w:tcPr>
            <w:tcW w:w="1247" w:type="dxa"/>
          </w:tcPr>
          <w:p w14:paraId="2A0CA2BC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23,0</w:t>
            </w:r>
          </w:p>
        </w:tc>
      </w:tr>
      <w:tr w:rsidR="00DA6BE7" w:rsidRPr="00DA6BE7" w14:paraId="54706418" w14:textId="77777777">
        <w:tc>
          <w:tcPr>
            <w:tcW w:w="0" w:type="auto"/>
            <w:vMerge/>
          </w:tcPr>
          <w:p w14:paraId="4354680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1828AD5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B8F9F2D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FDA6B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1020" w:type="dxa"/>
          </w:tcPr>
          <w:p w14:paraId="79645586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964" w:type="dxa"/>
          </w:tcPr>
          <w:p w14:paraId="1931FF7A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18,4</w:t>
            </w:r>
          </w:p>
        </w:tc>
        <w:tc>
          <w:tcPr>
            <w:tcW w:w="1077" w:type="dxa"/>
          </w:tcPr>
          <w:p w14:paraId="2E22A04C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19,1</w:t>
            </w:r>
          </w:p>
        </w:tc>
        <w:tc>
          <w:tcPr>
            <w:tcW w:w="1077" w:type="dxa"/>
          </w:tcPr>
          <w:p w14:paraId="016C4733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19,8</w:t>
            </w:r>
          </w:p>
        </w:tc>
        <w:tc>
          <w:tcPr>
            <w:tcW w:w="1191" w:type="dxa"/>
          </w:tcPr>
          <w:p w14:paraId="31F41CD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20,5</w:t>
            </w:r>
          </w:p>
        </w:tc>
        <w:tc>
          <w:tcPr>
            <w:tcW w:w="1020" w:type="dxa"/>
          </w:tcPr>
          <w:p w14:paraId="7D03F9A3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21,5</w:t>
            </w:r>
          </w:p>
        </w:tc>
        <w:tc>
          <w:tcPr>
            <w:tcW w:w="1020" w:type="dxa"/>
          </w:tcPr>
          <w:p w14:paraId="1C8CE621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21,9</w:t>
            </w:r>
          </w:p>
        </w:tc>
        <w:tc>
          <w:tcPr>
            <w:tcW w:w="1020" w:type="dxa"/>
          </w:tcPr>
          <w:p w14:paraId="64653E40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22,3</w:t>
            </w:r>
          </w:p>
        </w:tc>
        <w:tc>
          <w:tcPr>
            <w:tcW w:w="964" w:type="dxa"/>
          </w:tcPr>
          <w:p w14:paraId="1B121B48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22,8</w:t>
            </w:r>
          </w:p>
        </w:tc>
        <w:tc>
          <w:tcPr>
            <w:tcW w:w="850" w:type="dxa"/>
          </w:tcPr>
          <w:p w14:paraId="20AD6091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23,2</w:t>
            </w:r>
          </w:p>
        </w:tc>
        <w:tc>
          <w:tcPr>
            <w:tcW w:w="964" w:type="dxa"/>
          </w:tcPr>
          <w:p w14:paraId="365E5220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23,6</w:t>
            </w:r>
          </w:p>
        </w:tc>
        <w:tc>
          <w:tcPr>
            <w:tcW w:w="1077" w:type="dxa"/>
          </w:tcPr>
          <w:p w14:paraId="5B8158FC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24,1</w:t>
            </w:r>
          </w:p>
        </w:tc>
        <w:tc>
          <w:tcPr>
            <w:tcW w:w="1077" w:type="dxa"/>
          </w:tcPr>
          <w:p w14:paraId="0C3FA0B4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24,5</w:t>
            </w:r>
          </w:p>
        </w:tc>
        <w:tc>
          <w:tcPr>
            <w:tcW w:w="1247" w:type="dxa"/>
          </w:tcPr>
          <w:p w14:paraId="0004D51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25,0</w:t>
            </w:r>
          </w:p>
        </w:tc>
      </w:tr>
      <w:tr w:rsidR="00DA6BE7" w:rsidRPr="00DA6BE7" w14:paraId="7E1BF3C8" w14:textId="77777777">
        <w:tc>
          <w:tcPr>
            <w:tcW w:w="0" w:type="auto"/>
            <w:vMerge/>
          </w:tcPr>
          <w:p w14:paraId="76BCCD2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4417301A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89D34AE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51FACBE1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1020" w:type="dxa"/>
          </w:tcPr>
          <w:p w14:paraId="1D6C5A52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964" w:type="dxa"/>
          </w:tcPr>
          <w:p w14:paraId="60D1BEA0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18,4</w:t>
            </w:r>
          </w:p>
        </w:tc>
        <w:tc>
          <w:tcPr>
            <w:tcW w:w="1077" w:type="dxa"/>
          </w:tcPr>
          <w:p w14:paraId="698ADADC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19,7</w:t>
            </w:r>
          </w:p>
        </w:tc>
        <w:tc>
          <w:tcPr>
            <w:tcW w:w="1077" w:type="dxa"/>
          </w:tcPr>
          <w:p w14:paraId="0EFB28DB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21,0</w:t>
            </w:r>
          </w:p>
        </w:tc>
        <w:tc>
          <w:tcPr>
            <w:tcW w:w="1191" w:type="dxa"/>
          </w:tcPr>
          <w:p w14:paraId="545B017F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22,5</w:t>
            </w:r>
          </w:p>
        </w:tc>
        <w:tc>
          <w:tcPr>
            <w:tcW w:w="1020" w:type="dxa"/>
          </w:tcPr>
          <w:p w14:paraId="425537DC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  <w:tc>
          <w:tcPr>
            <w:tcW w:w="1020" w:type="dxa"/>
          </w:tcPr>
          <w:p w14:paraId="5A4CBAC7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25,6</w:t>
            </w:r>
          </w:p>
        </w:tc>
        <w:tc>
          <w:tcPr>
            <w:tcW w:w="1020" w:type="dxa"/>
          </w:tcPr>
          <w:p w14:paraId="4CA645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26,2</w:t>
            </w:r>
          </w:p>
        </w:tc>
        <w:tc>
          <w:tcPr>
            <w:tcW w:w="964" w:type="dxa"/>
          </w:tcPr>
          <w:p w14:paraId="21C70339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26,8</w:t>
            </w:r>
          </w:p>
        </w:tc>
        <w:tc>
          <w:tcPr>
            <w:tcW w:w="850" w:type="dxa"/>
          </w:tcPr>
          <w:p w14:paraId="6AD362BE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27,4</w:t>
            </w:r>
          </w:p>
        </w:tc>
        <w:tc>
          <w:tcPr>
            <w:tcW w:w="964" w:type="dxa"/>
          </w:tcPr>
          <w:p w14:paraId="4A800656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28,0</w:t>
            </w:r>
          </w:p>
        </w:tc>
        <w:tc>
          <w:tcPr>
            <w:tcW w:w="1077" w:type="dxa"/>
          </w:tcPr>
          <w:p w14:paraId="2C800010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28,7</w:t>
            </w:r>
          </w:p>
        </w:tc>
        <w:tc>
          <w:tcPr>
            <w:tcW w:w="1077" w:type="dxa"/>
          </w:tcPr>
          <w:p w14:paraId="458F3217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29,3</w:t>
            </w:r>
          </w:p>
        </w:tc>
        <w:tc>
          <w:tcPr>
            <w:tcW w:w="1247" w:type="dxa"/>
          </w:tcPr>
          <w:p w14:paraId="218172C0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</w:tr>
      <w:tr w:rsidR="00DA6BE7" w:rsidRPr="00DA6BE7" w14:paraId="6F2C65C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1643D2A" w14:textId="77777777" w:rsidR="00074F74" w:rsidRPr="00DA6BE7" w:rsidRDefault="001A60BE">
            <w:pPr>
              <w:pStyle w:val="ConsPlusNormal0"/>
              <w:jc w:val="center"/>
            </w:pPr>
            <w:r w:rsidRPr="00DA6BE7">
              <w:t>2.6.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D8B3153" w14:textId="77777777" w:rsidR="00074F74" w:rsidRPr="00DA6BE7" w:rsidRDefault="001A60BE">
            <w:pPr>
              <w:pStyle w:val="ConsPlusNormal0"/>
            </w:pPr>
            <w:r w:rsidRPr="00DA6BE7">
              <w:t xml:space="preserve">Объем экспорта оказываемых услуг, </w:t>
            </w:r>
            <w:r w:rsidRPr="00DA6BE7">
              <w:lastRenderedPageBreak/>
              <w:t>млн. долларов США</w:t>
            </w:r>
          </w:p>
        </w:tc>
        <w:tc>
          <w:tcPr>
            <w:tcW w:w="1871" w:type="dxa"/>
          </w:tcPr>
          <w:p w14:paraId="6FF0186A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68E57D7C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70BFC4D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24,6</w:t>
            </w:r>
          </w:p>
        </w:tc>
        <w:tc>
          <w:tcPr>
            <w:tcW w:w="964" w:type="dxa"/>
          </w:tcPr>
          <w:p w14:paraId="31DAF249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28,3</w:t>
            </w:r>
          </w:p>
        </w:tc>
        <w:tc>
          <w:tcPr>
            <w:tcW w:w="1077" w:type="dxa"/>
          </w:tcPr>
          <w:p w14:paraId="378DABF8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29,0</w:t>
            </w:r>
          </w:p>
        </w:tc>
        <w:tc>
          <w:tcPr>
            <w:tcW w:w="1077" w:type="dxa"/>
          </w:tcPr>
          <w:p w14:paraId="510B0D94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1191" w:type="dxa"/>
          </w:tcPr>
          <w:p w14:paraId="3014C15B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35,0</w:t>
            </w:r>
          </w:p>
        </w:tc>
        <w:tc>
          <w:tcPr>
            <w:tcW w:w="1020" w:type="dxa"/>
          </w:tcPr>
          <w:p w14:paraId="274A8AB0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</w:t>
            </w:r>
          </w:p>
        </w:tc>
        <w:tc>
          <w:tcPr>
            <w:tcW w:w="1020" w:type="dxa"/>
          </w:tcPr>
          <w:p w14:paraId="71B7587A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43,0</w:t>
            </w:r>
          </w:p>
        </w:tc>
        <w:tc>
          <w:tcPr>
            <w:tcW w:w="1020" w:type="dxa"/>
          </w:tcPr>
          <w:p w14:paraId="21CA38A8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46,0</w:t>
            </w:r>
          </w:p>
        </w:tc>
        <w:tc>
          <w:tcPr>
            <w:tcW w:w="964" w:type="dxa"/>
          </w:tcPr>
          <w:p w14:paraId="65EC5414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48,4</w:t>
            </w:r>
          </w:p>
        </w:tc>
        <w:tc>
          <w:tcPr>
            <w:tcW w:w="850" w:type="dxa"/>
          </w:tcPr>
          <w:p w14:paraId="3662754F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50,9</w:t>
            </w:r>
          </w:p>
        </w:tc>
        <w:tc>
          <w:tcPr>
            <w:tcW w:w="964" w:type="dxa"/>
          </w:tcPr>
          <w:p w14:paraId="7A3B1CB4" w14:textId="77777777" w:rsidR="00074F74" w:rsidRPr="00DA6BE7" w:rsidRDefault="001A60BE">
            <w:pPr>
              <w:pStyle w:val="ConsPlusNormal0"/>
              <w:jc w:val="center"/>
            </w:pPr>
            <w:r w:rsidRPr="00DA6BE7">
              <w:t>53,6</w:t>
            </w:r>
          </w:p>
        </w:tc>
        <w:tc>
          <w:tcPr>
            <w:tcW w:w="1077" w:type="dxa"/>
          </w:tcPr>
          <w:p w14:paraId="48C930C2" w14:textId="77777777" w:rsidR="00074F74" w:rsidRPr="00DA6BE7" w:rsidRDefault="001A60BE">
            <w:pPr>
              <w:pStyle w:val="ConsPlusNormal0"/>
              <w:jc w:val="center"/>
            </w:pPr>
            <w:r w:rsidRPr="00DA6BE7">
              <w:t>56,3</w:t>
            </w:r>
          </w:p>
        </w:tc>
        <w:tc>
          <w:tcPr>
            <w:tcW w:w="1077" w:type="dxa"/>
          </w:tcPr>
          <w:p w14:paraId="6960569E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59,3</w:t>
            </w:r>
          </w:p>
        </w:tc>
        <w:tc>
          <w:tcPr>
            <w:tcW w:w="1247" w:type="dxa"/>
          </w:tcPr>
          <w:p w14:paraId="2FE7EAED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</w:tr>
      <w:tr w:rsidR="00DA6BE7" w:rsidRPr="00DA6BE7" w14:paraId="3D6112DF" w14:textId="77777777">
        <w:tc>
          <w:tcPr>
            <w:tcW w:w="0" w:type="auto"/>
            <w:vMerge/>
            <w:tcBorders>
              <w:bottom w:val="nil"/>
            </w:tcBorders>
          </w:tcPr>
          <w:p w14:paraId="154981C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00453C9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10F0B1C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929D06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42D68E6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24,6</w:t>
            </w:r>
          </w:p>
        </w:tc>
        <w:tc>
          <w:tcPr>
            <w:tcW w:w="964" w:type="dxa"/>
          </w:tcPr>
          <w:p w14:paraId="2D1DFE32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28,3</w:t>
            </w:r>
          </w:p>
        </w:tc>
        <w:tc>
          <w:tcPr>
            <w:tcW w:w="1077" w:type="dxa"/>
          </w:tcPr>
          <w:p w14:paraId="72AD984E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31,0</w:t>
            </w:r>
          </w:p>
        </w:tc>
        <w:tc>
          <w:tcPr>
            <w:tcW w:w="1077" w:type="dxa"/>
          </w:tcPr>
          <w:p w14:paraId="08B8E7DE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35,0</w:t>
            </w:r>
          </w:p>
        </w:tc>
        <w:tc>
          <w:tcPr>
            <w:tcW w:w="1191" w:type="dxa"/>
          </w:tcPr>
          <w:p w14:paraId="38A3E91F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39,0</w:t>
            </w:r>
          </w:p>
        </w:tc>
        <w:tc>
          <w:tcPr>
            <w:tcW w:w="1020" w:type="dxa"/>
          </w:tcPr>
          <w:p w14:paraId="033309F4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45,0</w:t>
            </w:r>
          </w:p>
        </w:tc>
        <w:tc>
          <w:tcPr>
            <w:tcW w:w="1020" w:type="dxa"/>
          </w:tcPr>
          <w:p w14:paraId="58119840" w14:textId="77777777" w:rsidR="00074F74" w:rsidRPr="00DA6BE7" w:rsidRDefault="001A60BE">
            <w:pPr>
              <w:pStyle w:val="ConsPlusNormal0"/>
              <w:jc w:val="center"/>
            </w:pPr>
            <w:r w:rsidRPr="00DA6BE7">
              <w:t>49,0</w:t>
            </w:r>
          </w:p>
        </w:tc>
        <w:tc>
          <w:tcPr>
            <w:tcW w:w="1020" w:type="dxa"/>
          </w:tcPr>
          <w:p w14:paraId="360ABB73" w14:textId="77777777" w:rsidR="00074F74" w:rsidRPr="00DA6BE7" w:rsidRDefault="001A60BE">
            <w:pPr>
              <w:pStyle w:val="ConsPlusNormal0"/>
              <w:jc w:val="center"/>
            </w:pPr>
            <w:r w:rsidRPr="00DA6BE7">
              <w:t>52,0</w:t>
            </w:r>
          </w:p>
        </w:tc>
        <w:tc>
          <w:tcPr>
            <w:tcW w:w="964" w:type="dxa"/>
          </w:tcPr>
          <w:p w14:paraId="54C60058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55,9</w:t>
            </w:r>
          </w:p>
        </w:tc>
        <w:tc>
          <w:tcPr>
            <w:tcW w:w="850" w:type="dxa"/>
          </w:tcPr>
          <w:p w14:paraId="4B081A71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  <w:tc>
          <w:tcPr>
            <w:tcW w:w="964" w:type="dxa"/>
          </w:tcPr>
          <w:p w14:paraId="10EB3F2A" w14:textId="77777777" w:rsidR="00074F74" w:rsidRPr="00DA6BE7" w:rsidRDefault="001A60BE">
            <w:pPr>
              <w:pStyle w:val="ConsPlusNormal0"/>
              <w:jc w:val="center"/>
            </w:pPr>
            <w:r w:rsidRPr="00DA6BE7">
              <w:t>64,5</w:t>
            </w:r>
          </w:p>
        </w:tc>
        <w:tc>
          <w:tcPr>
            <w:tcW w:w="1077" w:type="dxa"/>
          </w:tcPr>
          <w:p w14:paraId="2BE2E721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69,3</w:t>
            </w:r>
          </w:p>
        </w:tc>
        <w:tc>
          <w:tcPr>
            <w:tcW w:w="1077" w:type="dxa"/>
          </w:tcPr>
          <w:p w14:paraId="3AC9B1A8" w14:textId="77777777" w:rsidR="00074F74" w:rsidRPr="00DA6BE7" w:rsidRDefault="001A60BE">
            <w:pPr>
              <w:pStyle w:val="ConsPlusNormal0"/>
              <w:jc w:val="center"/>
            </w:pPr>
            <w:r w:rsidRPr="00DA6BE7">
              <w:t>74,5</w:t>
            </w:r>
          </w:p>
        </w:tc>
        <w:tc>
          <w:tcPr>
            <w:tcW w:w="1247" w:type="dxa"/>
          </w:tcPr>
          <w:p w14:paraId="66B15D9C" w14:textId="77777777" w:rsidR="00074F74" w:rsidRPr="00DA6BE7" w:rsidRDefault="001A60BE">
            <w:pPr>
              <w:pStyle w:val="ConsPlusNormal0"/>
              <w:jc w:val="center"/>
            </w:pPr>
            <w:r w:rsidRPr="00DA6BE7">
              <w:t>80,0</w:t>
            </w:r>
          </w:p>
        </w:tc>
      </w:tr>
      <w:tr w:rsidR="00DA6BE7" w:rsidRPr="00DA6BE7" w14:paraId="13BDD66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01DCFC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2B7D15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0E5DEB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D9E584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0EADFD1B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24,6</w:t>
            </w:r>
          </w:p>
        </w:tc>
        <w:tc>
          <w:tcPr>
            <w:tcW w:w="964" w:type="dxa"/>
            <w:tcBorders>
              <w:bottom w:val="nil"/>
            </w:tcBorders>
          </w:tcPr>
          <w:p w14:paraId="43D3BB34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28,3</w:t>
            </w:r>
          </w:p>
        </w:tc>
        <w:tc>
          <w:tcPr>
            <w:tcW w:w="1077" w:type="dxa"/>
            <w:tcBorders>
              <w:bottom w:val="nil"/>
            </w:tcBorders>
          </w:tcPr>
          <w:p w14:paraId="2CC1998A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33,9</w:t>
            </w:r>
          </w:p>
        </w:tc>
        <w:tc>
          <w:tcPr>
            <w:tcW w:w="1077" w:type="dxa"/>
            <w:tcBorders>
              <w:bottom w:val="nil"/>
            </w:tcBorders>
          </w:tcPr>
          <w:p w14:paraId="1A2C049F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39,0</w:t>
            </w:r>
          </w:p>
        </w:tc>
        <w:tc>
          <w:tcPr>
            <w:tcW w:w="1191" w:type="dxa"/>
            <w:tcBorders>
              <w:bottom w:val="nil"/>
            </w:tcBorders>
          </w:tcPr>
          <w:p w14:paraId="25BA1829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43,7</w:t>
            </w:r>
          </w:p>
        </w:tc>
        <w:tc>
          <w:tcPr>
            <w:tcW w:w="1020" w:type="dxa"/>
            <w:tcBorders>
              <w:bottom w:val="nil"/>
            </w:tcBorders>
          </w:tcPr>
          <w:p w14:paraId="6F3DB2E9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50,3</w:t>
            </w:r>
          </w:p>
        </w:tc>
        <w:tc>
          <w:tcPr>
            <w:tcW w:w="1020" w:type="dxa"/>
            <w:tcBorders>
              <w:bottom w:val="nil"/>
            </w:tcBorders>
          </w:tcPr>
          <w:p w14:paraId="2D058291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55,0</w:t>
            </w:r>
          </w:p>
        </w:tc>
        <w:tc>
          <w:tcPr>
            <w:tcW w:w="1020" w:type="dxa"/>
            <w:tcBorders>
              <w:bottom w:val="nil"/>
            </w:tcBorders>
          </w:tcPr>
          <w:p w14:paraId="476EBA22" w14:textId="77777777" w:rsidR="00074F74" w:rsidRPr="00DA6BE7" w:rsidRDefault="001A60BE">
            <w:pPr>
              <w:pStyle w:val="ConsPlusNormal0"/>
              <w:jc w:val="center"/>
            </w:pPr>
            <w:r w:rsidRPr="00DA6BE7">
              <w:t>61,0</w:t>
            </w:r>
          </w:p>
        </w:tc>
        <w:tc>
          <w:tcPr>
            <w:tcW w:w="964" w:type="dxa"/>
            <w:tcBorders>
              <w:bottom w:val="nil"/>
            </w:tcBorders>
          </w:tcPr>
          <w:p w14:paraId="7DE792CC" w14:textId="77777777" w:rsidR="00074F74" w:rsidRPr="00DA6BE7" w:rsidRDefault="001A60BE">
            <w:pPr>
              <w:pStyle w:val="ConsPlusNormal0"/>
              <w:jc w:val="center"/>
            </w:pPr>
            <w:r w:rsidRPr="00DA6BE7">
              <w:t>66,5</w:t>
            </w:r>
          </w:p>
        </w:tc>
        <w:tc>
          <w:tcPr>
            <w:tcW w:w="850" w:type="dxa"/>
            <w:tcBorders>
              <w:bottom w:val="nil"/>
            </w:tcBorders>
          </w:tcPr>
          <w:p w14:paraId="37F7A441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72,4</w:t>
            </w:r>
          </w:p>
        </w:tc>
        <w:tc>
          <w:tcPr>
            <w:tcW w:w="964" w:type="dxa"/>
            <w:tcBorders>
              <w:bottom w:val="nil"/>
            </w:tcBorders>
          </w:tcPr>
          <w:p w14:paraId="32652D1A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78,9</w:t>
            </w:r>
          </w:p>
        </w:tc>
        <w:tc>
          <w:tcPr>
            <w:tcW w:w="1077" w:type="dxa"/>
            <w:tcBorders>
              <w:bottom w:val="nil"/>
            </w:tcBorders>
          </w:tcPr>
          <w:p w14:paraId="6E800FF7" w14:textId="77777777" w:rsidR="00074F74" w:rsidRPr="00DA6BE7" w:rsidRDefault="001A60BE">
            <w:pPr>
              <w:pStyle w:val="ConsPlusNormal0"/>
              <w:jc w:val="center"/>
            </w:pPr>
            <w:r w:rsidRPr="00DA6BE7">
              <w:t>86,0</w:t>
            </w:r>
          </w:p>
        </w:tc>
        <w:tc>
          <w:tcPr>
            <w:tcW w:w="1077" w:type="dxa"/>
            <w:tcBorders>
              <w:bottom w:val="nil"/>
            </w:tcBorders>
          </w:tcPr>
          <w:p w14:paraId="41F1688C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93,7</w:t>
            </w:r>
          </w:p>
        </w:tc>
        <w:tc>
          <w:tcPr>
            <w:tcW w:w="1247" w:type="dxa"/>
            <w:tcBorders>
              <w:bottom w:val="nil"/>
            </w:tcBorders>
          </w:tcPr>
          <w:p w14:paraId="6544996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</w:tr>
      <w:tr w:rsidR="00DA6BE7" w:rsidRPr="00DA6BE7" w14:paraId="655B5A2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4D6893A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31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40205B9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C9F3D98" w14:textId="77777777" w:rsidR="00074F74" w:rsidRPr="00DA6BE7" w:rsidRDefault="001A60BE">
            <w:pPr>
              <w:pStyle w:val="ConsPlusNormal0"/>
              <w:jc w:val="center"/>
            </w:pPr>
            <w:r w:rsidRPr="00DA6BE7">
              <w:t>2.7.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40AFAD7" w14:textId="77777777" w:rsidR="00074F74" w:rsidRPr="00DA6BE7" w:rsidRDefault="001A60BE">
            <w:pPr>
              <w:pStyle w:val="ConsPlusNormal0"/>
            </w:pPr>
            <w:r w:rsidRPr="00DA6BE7">
              <w:t>Объем экспорта несырьевых неэнергетических товаров, млн. долларов США</w:t>
            </w:r>
          </w:p>
        </w:tc>
        <w:tc>
          <w:tcPr>
            <w:tcW w:w="1871" w:type="dxa"/>
          </w:tcPr>
          <w:p w14:paraId="3445BF15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72C04C3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638ADAD" w14:textId="77777777" w:rsidR="00074F74" w:rsidRPr="00DA6BE7" w:rsidRDefault="001A60BE">
            <w:pPr>
              <w:pStyle w:val="ConsPlusNormal0"/>
              <w:jc w:val="center"/>
            </w:pPr>
            <w:r w:rsidRPr="00DA6BE7">
              <w:t>473,1</w:t>
            </w:r>
          </w:p>
        </w:tc>
        <w:tc>
          <w:tcPr>
            <w:tcW w:w="964" w:type="dxa"/>
          </w:tcPr>
          <w:p w14:paraId="576B9BA4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500,0</w:t>
            </w:r>
          </w:p>
        </w:tc>
        <w:tc>
          <w:tcPr>
            <w:tcW w:w="1077" w:type="dxa"/>
          </w:tcPr>
          <w:p w14:paraId="563EBB98" w14:textId="77777777" w:rsidR="00074F74" w:rsidRPr="00DA6BE7" w:rsidRDefault="001A60BE">
            <w:pPr>
              <w:pStyle w:val="ConsPlusNormal0"/>
              <w:jc w:val="center"/>
            </w:pPr>
            <w:r w:rsidRPr="00DA6BE7">
              <w:t>520,0</w:t>
            </w:r>
          </w:p>
        </w:tc>
        <w:tc>
          <w:tcPr>
            <w:tcW w:w="1077" w:type="dxa"/>
          </w:tcPr>
          <w:p w14:paraId="3FAF87F7" w14:textId="77777777" w:rsidR="00074F74" w:rsidRPr="00DA6BE7" w:rsidRDefault="001A60BE">
            <w:pPr>
              <w:pStyle w:val="ConsPlusNormal0"/>
              <w:jc w:val="center"/>
            </w:pPr>
            <w:r w:rsidRPr="00DA6BE7">
              <w:t>550,0</w:t>
            </w:r>
          </w:p>
        </w:tc>
        <w:tc>
          <w:tcPr>
            <w:tcW w:w="1191" w:type="dxa"/>
          </w:tcPr>
          <w:p w14:paraId="4BFFEF16" w14:textId="77777777" w:rsidR="00074F74" w:rsidRPr="00DA6BE7" w:rsidRDefault="001A60BE">
            <w:pPr>
              <w:pStyle w:val="ConsPlusNormal0"/>
              <w:jc w:val="center"/>
            </w:pPr>
            <w:r w:rsidRPr="00DA6BE7">
              <w:t>580,0</w:t>
            </w:r>
          </w:p>
        </w:tc>
        <w:tc>
          <w:tcPr>
            <w:tcW w:w="1020" w:type="dxa"/>
          </w:tcPr>
          <w:p w14:paraId="34840F76" w14:textId="77777777" w:rsidR="00074F74" w:rsidRPr="00DA6BE7" w:rsidRDefault="001A60BE">
            <w:pPr>
              <w:pStyle w:val="ConsPlusNormal0"/>
              <w:jc w:val="center"/>
            </w:pPr>
            <w:r w:rsidRPr="00DA6BE7">
              <w:t>620,0</w:t>
            </w:r>
          </w:p>
        </w:tc>
        <w:tc>
          <w:tcPr>
            <w:tcW w:w="1020" w:type="dxa"/>
          </w:tcPr>
          <w:p w14:paraId="4951EDFE" w14:textId="77777777" w:rsidR="00074F74" w:rsidRPr="00DA6BE7" w:rsidRDefault="001A60BE">
            <w:pPr>
              <w:pStyle w:val="ConsPlusNormal0"/>
              <w:jc w:val="center"/>
            </w:pPr>
            <w:r w:rsidRPr="00DA6BE7">
              <w:t>660,0</w:t>
            </w:r>
          </w:p>
        </w:tc>
        <w:tc>
          <w:tcPr>
            <w:tcW w:w="1020" w:type="dxa"/>
          </w:tcPr>
          <w:p w14:paraId="67241817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700,0</w:t>
            </w:r>
          </w:p>
        </w:tc>
        <w:tc>
          <w:tcPr>
            <w:tcW w:w="964" w:type="dxa"/>
          </w:tcPr>
          <w:p w14:paraId="6EBD1CFE" w14:textId="77777777" w:rsidR="00074F74" w:rsidRPr="00DA6BE7" w:rsidRDefault="001A60BE">
            <w:pPr>
              <w:pStyle w:val="ConsPlusNormal0"/>
              <w:jc w:val="center"/>
            </w:pPr>
            <w:r w:rsidRPr="00DA6BE7">
              <w:t>729,9</w:t>
            </w:r>
          </w:p>
        </w:tc>
        <w:tc>
          <w:tcPr>
            <w:tcW w:w="850" w:type="dxa"/>
          </w:tcPr>
          <w:p w14:paraId="680E3907" w14:textId="77777777" w:rsidR="00074F74" w:rsidRPr="00DA6BE7" w:rsidRDefault="001A60BE">
            <w:pPr>
              <w:pStyle w:val="ConsPlusNormal0"/>
              <w:jc w:val="center"/>
            </w:pPr>
            <w:r w:rsidRPr="00DA6BE7">
              <w:t>761,2</w:t>
            </w:r>
          </w:p>
        </w:tc>
        <w:tc>
          <w:tcPr>
            <w:tcW w:w="964" w:type="dxa"/>
          </w:tcPr>
          <w:p w14:paraId="04AEAC05" w14:textId="77777777" w:rsidR="00074F74" w:rsidRPr="00DA6BE7" w:rsidRDefault="001A60BE">
            <w:pPr>
              <w:pStyle w:val="ConsPlusNormal0"/>
              <w:jc w:val="center"/>
            </w:pPr>
            <w:r w:rsidRPr="00DA6BE7">
              <w:t>793,7</w:t>
            </w:r>
          </w:p>
        </w:tc>
        <w:tc>
          <w:tcPr>
            <w:tcW w:w="1077" w:type="dxa"/>
          </w:tcPr>
          <w:p w14:paraId="3C09F390" w14:textId="77777777" w:rsidR="00074F74" w:rsidRPr="00DA6BE7" w:rsidRDefault="001A60BE">
            <w:pPr>
              <w:pStyle w:val="ConsPlusNormal0"/>
              <w:jc w:val="center"/>
            </w:pPr>
            <w:r w:rsidRPr="00DA6BE7">
              <w:t>827,7</w:t>
            </w:r>
          </w:p>
        </w:tc>
        <w:tc>
          <w:tcPr>
            <w:tcW w:w="1077" w:type="dxa"/>
          </w:tcPr>
          <w:p w14:paraId="64D1BA8B" w14:textId="77777777" w:rsidR="00074F74" w:rsidRPr="00DA6BE7" w:rsidRDefault="001A60BE">
            <w:pPr>
              <w:pStyle w:val="ConsPlusNormal0"/>
              <w:jc w:val="center"/>
            </w:pPr>
            <w:r w:rsidRPr="00DA6BE7">
              <w:t>863,1</w:t>
            </w:r>
          </w:p>
        </w:tc>
        <w:tc>
          <w:tcPr>
            <w:tcW w:w="1247" w:type="dxa"/>
          </w:tcPr>
          <w:p w14:paraId="5CEE6187" w14:textId="77777777" w:rsidR="00074F74" w:rsidRPr="00DA6BE7" w:rsidRDefault="001A60BE">
            <w:pPr>
              <w:pStyle w:val="ConsPlusNormal0"/>
              <w:jc w:val="center"/>
            </w:pPr>
            <w:r w:rsidRPr="00DA6BE7">
              <w:t>900,0</w:t>
            </w:r>
          </w:p>
        </w:tc>
      </w:tr>
      <w:tr w:rsidR="00DA6BE7" w:rsidRPr="00DA6BE7" w14:paraId="1AD7B619" w14:textId="77777777">
        <w:tc>
          <w:tcPr>
            <w:tcW w:w="0" w:type="auto"/>
            <w:vMerge/>
            <w:tcBorders>
              <w:bottom w:val="nil"/>
            </w:tcBorders>
          </w:tcPr>
          <w:p w14:paraId="3467CBF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D08771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8CE1F60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696742D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4F3B512" w14:textId="77777777" w:rsidR="00074F74" w:rsidRPr="00DA6BE7" w:rsidRDefault="001A60BE">
            <w:pPr>
              <w:pStyle w:val="ConsPlusNormal0"/>
              <w:jc w:val="center"/>
            </w:pPr>
            <w:r w:rsidRPr="00DA6BE7">
              <w:t>473,1</w:t>
            </w:r>
          </w:p>
        </w:tc>
        <w:tc>
          <w:tcPr>
            <w:tcW w:w="964" w:type="dxa"/>
          </w:tcPr>
          <w:p w14:paraId="54763B65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500,0</w:t>
            </w:r>
          </w:p>
        </w:tc>
        <w:tc>
          <w:tcPr>
            <w:tcW w:w="1077" w:type="dxa"/>
          </w:tcPr>
          <w:p w14:paraId="56D172F2" w14:textId="77777777" w:rsidR="00074F74" w:rsidRPr="00DA6BE7" w:rsidRDefault="001A60BE">
            <w:pPr>
              <w:pStyle w:val="ConsPlusNormal0"/>
              <w:jc w:val="center"/>
            </w:pPr>
            <w:r w:rsidRPr="00DA6BE7">
              <w:t>540,0</w:t>
            </w:r>
          </w:p>
        </w:tc>
        <w:tc>
          <w:tcPr>
            <w:tcW w:w="1077" w:type="dxa"/>
          </w:tcPr>
          <w:p w14:paraId="3C33A546" w14:textId="77777777" w:rsidR="00074F74" w:rsidRPr="00DA6BE7" w:rsidRDefault="001A60BE">
            <w:pPr>
              <w:pStyle w:val="ConsPlusNormal0"/>
              <w:jc w:val="center"/>
            </w:pPr>
            <w:r w:rsidRPr="00DA6BE7">
              <w:t>580,0</w:t>
            </w:r>
          </w:p>
        </w:tc>
        <w:tc>
          <w:tcPr>
            <w:tcW w:w="1191" w:type="dxa"/>
          </w:tcPr>
          <w:p w14:paraId="245855D5" w14:textId="77777777" w:rsidR="00074F74" w:rsidRPr="00DA6BE7" w:rsidRDefault="001A60BE">
            <w:pPr>
              <w:pStyle w:val="ConsPlusNormal0"/>
              <w:jc w:val="center"/>
            </w:pPr>
            <w:r w:rsidRPr="00DA6BE7">
              <w:t>620,0</w:t>
            </w:r>
          </w:p>
        </w:tc>
        <w:tc>
          <w:tcPr>
            <w:tcW w:w="1020" w:type="dxa"/>
          </w:tcPr>
          <w:p w14:paraId="6BE19954" w14:textId="77777777" w:rsidR="00074F74" w:rsidRPr="00DA6BE7" w:rsidRDefault="001A60BE">
            <w:pPr>
              <w:pStyle w:val="ConsPlusNormal0"/>
              <w:jc w:val="center"/>
            </w:pPr>
            <w:r w:rsidRPr="00DA6BE7">
              <w:t>660,0</w:t>
            </w:r>
          </w:p>
        </w:tc>
        <w:tc>
          <w:tcPr>
            <w:tcW w:w="1020" w:type="dxa"/>
          </w:tcPr>
          <w:p w14:paraId="48C41A42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700,0</w:t>
            </w:r>
          </w:p>
        </w:tc>
        <w:tc>
          <w:tcPr>
            <w:tcW w:w="1020" w:type="dxa"/>
          </w:tcPr>
          <w:p w14:paraId="263041CD" w14:textId="77777777" w:rsidR="00074F74" w:rsidRPr="00DA6BE7" w:rsidRDefault="001A60BE">
            <w:pPr>
              <w:pStyle w:val="ConsPlusNormal0"/>
              <w:jc w:val="center"/>
            </w:pPr>
            <w:r w:rsidRPr="00DA6BE7">
              <w:t>790,0</w:t>
            </w:r>
          </w:p>
        </w:tc>
        <w:tc>
          <w:tcPr>
            <w:tcW w:w="964" w:type="dxa"/>
          </w:tcPr>
          <w:p w14:paraId="24591790" w14:textId="77777777" w:rsidR="00074F74" w:rsidRPr="00DA6BE7" w:rsidRDefault="001A60BE">
            <w:pPr>
              <w:pStyle w:val="ConsPlusNormal0"/>
              <w:jc w:val="center"/>
            </w:pPr>
            <w:r w:rsidRPr="00DA6BE7">
              <w:t>821,7</w:t>
            </w:r>
          </w:p>
        </w:tc>
        <w:tc>
          <w:tcPr>
            <w:tcW w:w="850" w:type="dxa"/>
          </w:tcPr>
          <w:p w14:paraId="08E9AABC" w14:textId="77777777" w:rsidR="00074F74" w:rsidRPr="00DA6BE7" w:rsidRDefault="001A60BE">
            <w:pPr>
              <w:pStyle w:val="ConsPlusNormal0"/>
              <w:jc w:val="center"/>
            </w:pPr>
            <w:r w:rsidRPr="00DA6BE7">
              <w:t>854,6</w:t>
            </w:r>
          </w:p>
        </w:tc>
        <w:tc>
          <w:tcPr>
            <w:tcW w:w="964" w:type="dxa"/>
          </w:tcPr>
          <w:p w14:paraId="0747A35A" w14:textId="77777777" w:rsidR="00074F74" w:rsidRPr="00DA6BE7" w:rsidRDefault="001A60BE">
            <w:pPr>
              <w:pStyle w:val="ConsPlusNormal0"/>
              <w:jc w:val="center"/>
            </w:pPr>
            <w:r w:rsidRPr="00DA6BE7">
              <w:t>888,8</w:t>
            </w:r>
          </w:p>
        </w:tc>
        <w:tc>
          <w:tcPr>
            <w:tcW w:w="1077" w:type="dxa"/>
          </w:tcPr>
          <w:p w14:paraId="625257E2" w14:textId="77777777" w:rsidR="00074F74" w:rsidRPr="00DA6BE7" w:rsidRDefault="001A60BE">
            <w:pPr>
              <w:pStyle w:val="ConsPlusNormal0"/>
              <w:jc w:val="center"/>
            </w:pPr>
            <w:r w:rsidRPr="00DA6BE7">
              <w:t>924,4</w:t>
            </w:r>
          </w:p>
        </w:tc>
        <w:tc>
          <w:tcPr>
            <w:tcW w:w="1077" w:type="dxa"/>
          </w:tcPr>
          <w:p w14:paraId="0C026F0B" w14:textId="77777777" w:rsidR="00074F74" w:rsidRPr="00DA6BE7" w:rsidRDefault="001A60BE">
            <w:pPr>
              <w:pStyle w:val="ConsPlusNormal0"/>
              <w:jc w:val="center"/>
            </w:pPr>
            <w:r w:rsidRPr="00DA6BE7">
              <w:t>961,5</w:t>
            </w:r>
          </w:p>
        </w:tc>
        <w:tc>
          <w:tcPr>
            <w:tcW w:w="1247" w:type="dxa"/>
          </w:tcPr>
          <w:p w14:paraId="546AA8B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1000,0</w:t>
            </w:r>
          </w:p>
        </w:tc>
      </w:tr>
      <w:tr w:rsidR="00DA6BE7" w:rsidRPr="00DA6BE7" w14:paraId="2A63A10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0719E5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1D477D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F05BC08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2A0B6BB5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32FBF58" w14:textId="77777777" w:rsidR="00074F74" w:rsidRPr="00DA6BE7" w:rsidRDefault="001A60BE">
            <w:pPr>
              <w:pStyle w:val="ConsPlusNormal0"/>
              <w:jc w:val="center"/>
            </w:pPr>
            <w:r w:rsidRPr="00DA6BE7">
              <w:t>473,1</w:t>
            </w:r>
          </w:p>
        </w:tc>
        <w:tc>
          <w:tcPr>
            <w:tcW w:w="964" w:type="dxa"/>
            <w:tcBorders>
              <w:bottom w:val="nil"/>
            </w:tcBorders>
          </w:tcPr>
          <w:p w14:paraId="29CC5C7A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500,0</w:t>
            </w:r>
          </w:p>
        </w:tc>
        <w:tc>
          <w:tcPr>
            <w:tcW w:w="1077" w:type="dxa"/>
            <w:tcBorders>
              <w:bottom w:val="nil"/>
            </w:tcBorders>
          </w:tcPr>
          <w:p w14:paraId="20046F11" w14:textId="77777777" w:rsidR="00074F74" w:rsidRPr="00DA6BE7" w:rsidRDefault="001A60BE">
            <w:pPr>
              <w:pStyle w:val="ConsPlusNormal0"/>
              <w:jc w:val="center"/>
            </w:pPr>
            <w:r w:rsidRPr="00DA6BE7">
              <w:t>566,0</w:t>
            </w:r>
          </w:p>
        </w:tc>
        <w:tc>
          <w:tcPr>
            <w:tcW w:w="1077" w:type="dxa"/>
            <w:tcBorders>
              <w:bottom w:val="nil"/>
            </w:tcBorders>
          </w:tcPr>
          <w:p w14:paraId="6525A23C" w14:textId="77777777" w:rsidR="00074F74" w:rsidRPr="00DA6BE7" w:rsidRDefault="001A60BE">
            <w:pPr>
              <w:pStyle w:val="ConsPlusNormal0"/>
              <w:jc w:val="center"/>
            </w:pPr>
            <w:r w:rsidRPr="00DA6BE7">
              <w:t>620,0</w:t>
            </w:r>
          </w:p>
        </w:tc>
        <w:tc>
          <w:tcPr>
            <w:tcW w:w="1191" w:type="dxa"/>
            <w:tcBorders>
              <w:bottom w:val="nil"/>
            </w:tcBorders>
          </w:tcPr>
          <w:p w14:paraId="6FCDC770" w14:textId="77777777" w:rsidR="00074F74" w:rsidRPr="00DA6BE7" w:rsidRDefault="001A60BE">
            <w:pPr>
              <w:pStyle w:val="ConsPlusNormal0"/>
              <w:jc w:val="center"/>
            </w:pPr>
            <w:r w:rsidRPr="00DA6BE7">
              <w:t>673,0</w:t>
            </w:r>
          </w:p>
        </w:tc>
        <w:tc>
          <w:tcPr>
            <w:tcW w:w="1020" w:type="dxa"/>
            <w:tcBorders>
              <w:bottom w:val="nil"/>
            </w:tcBorders>
          </w:tcPr>
          <w:p w14:paraId="44690641" w14:textId="77777777" w:rsidR="00074F74" w:rsidRPr="00DA6BE7" w:rsidRDefault="001A60BE">
            <w:pPr>
              <w:pStyle w:val="ConsPlusNormal0"/>
              <w:jc w:val="center"/>
            </w:pPr>
            <w:r w:rsidRPr="00DA6BE7">
              <w:t>730,0</w:t>
            </w:r>
          </w:p>
        </w:tc>
        <w:tc>
          <w:tcPr>
            <w:tcW w:w="1020" w:type="dxa"/>
            <w:tcBorders>
              <w:bottom w:val="nil"/>
            </w:tcBorders>
          </w:tcPr>
          <w:p w14:paraId="0C21BB1E" w14:textId="77777777" w:rsidR="00074F74" w:rsidRPr="00DA6BE7" w:rsidRDefault="001A60BE">
            <w:pPr>
              <w:pStyle w:val="ConsPlusNormal0"/>
              <w:jc w:val="center"/>
            </w:pPr>
            <w:r w:rsidRPr="00DA6BE7">
              <w:t>793,0</w:t>
            </w:r>
          </w:p>
        </w:tc>
        <w:tc>
          <w:tcPr>
            <w:tcW w:w="1020" w:type="dxa"/>
            <w:tcBorders>
              <w:bottom w:val="nil"/>
            </w:tcBorders>
          </w:tcPr>
          <w:p w14:paraId="051416AA" w14:textId="77777777" w:rsidR="00074F74" w:rsidRPr="00DA6BE7" w:rsidRDefault="001A60BE">
            <w:pPr>
              <w:pStyle w:val="ConsPlusNormal0"/>
              <w:jc w:val="center"/>
            </w:pPr>
            <w:r w:rsidRPr="00DA6BE7">
              <w:t>870,0</w:t>
            </w:r>
          </w:p>
        </w:tc>
        <w:tc>
          <w:tcPr>
            <w:tcW w:w="964" w:type="dxa"/>
            <w:tcBorders>
              <w:bottom w:val="nil"/>
            </w:tcBorders>
          </w:tcPr>
          <w:p w14:paraId="6EB6240A" w14:textId="77777777" w:rsidR="00074F74" w:rsidRPr="00DA6BE7" w:rsidRDefault="001A60BE">
            <w:pPr>
              <w:pStyle w:val="ConsPlusNormal0"/>
              <w:jc w:val="center"/>
            </w:pPr>
            <w:r w:rsidRPr="00DA6BE7">
              <w:t>904,7</w:t>
            </w:r>
          </w:p>
        </w:tc>
        <w:tc>
          <w:tcPr>
            <w:tcW w:w="850" w:type="dxa"/>
            <w:tcBorders>
              <w:bottom w:val="nil"/>
            </w:tcBorders>
          </w:tcPr>
          <w:p w14:paraId="5C917AE2" w14:textId="77777777" w:rsidR="00074F74" w:rsidRPr="00DA6BE7" w:rsidRDefault="001A60BE">
            <w:pPr>
              <w:pStyle w:val="ConsPlusNormal0"/>
              <w:jc w:val="center"/>
            </w:pPr>
            <w:r w:rsidRPr="00DA6BE7">
              <w:t>940,8</w:t>
            </w:r>
          </w:p>
        </w:tc>
        <w:tc>
          <w:tcPr>
            <w:tcW w:w="964" w:type="dxa"/>
            <w:tcBorders>
              <w:bottom w:val="nil"/>
            </w:tcBorders>
          </w:tcPr>
          <w:p w14:paraId="542415A1" w14:textId="77777777" w:rsidR="00074F74" w:rsidRPr="00DA6BE7" w:rsidRDefault="001A60BE">
            <w:pPr>
              <w:pStyle w:val="ConsPlusNormal0"/>
              <w:jc w:val="center"/>
            </w:pPr>
            <w:r w:rsidRPr="00DA6BE7">
              <w:t>978,3</w:t>
            </w:r>
          </w:p>
        </w:tc>
        <w:tc>
          <w:tcPr>
            <w:tcW w:w="1077" w:type="dxa"/>
            <w:tcBorders>
              <w:bottom w:val="nil"/>
            </w:tcBorders>
          </w:tcPr>
          <w:p w14:paraId="075EA0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1017,3</w:t>
            </w:r>
          </w:p>
        </w:tc>
        <w:tc>
          <w:tcPr>
            <w:tcW w:w="1077" w:type="dxa"/>
            <w:tcBorders>
              <w:bottom w:val="nil"/>
            </w:tcBorders>
          </w:tcPr>
          <w:p w14:paraId="542ECF0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1057,8</w:t>
            </w:r>
          </w:p>
        </w:tc>
        <w:tc>
          <w:tcPr>
            <w:tcW w:w="1247" w:type="dxa"/>
            <w:tcBorders>
              <w:bottom w:val="nil"/>
            </w:tcBorders>
          </w:tcPr>
          <w:p w14:paraId="22C994F1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1100,0</w:t>
            </w:r>
          </w:p>
        </w:tc>
      </w:tr>
      <w:tr w:rsidR="00DA6BE7" w:rsidRPr="00DA6BE7" w14:paraId="6245E8E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B24EA8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31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176533B5" w14:textId="77777777">
        <w:tc>
          <w:tcPr>
            <w:tcW w:w="794" w:type="dxa"/>
            <w:vMerge w:val="restart"/>
          </w:tcPr>
          <w:p w14:paraId="2F03BD2E" w14:textId="77777777" w:rsidR="00074F74" w:rsidRPr="00DA6BE7" w:rsidRDefault="001A60BE">
            <w:pPr>
              <w:pStyle w:val="ConsPlusNormal0"/>
              <w:jc w:val="center"/>
            </w:pPr>
            <w:r w:rsidRPr="00DA6BE7">
              <w:t>2.8.</w:t>
            </w:r>
          </w:p>
        </w:tc>
        <w:tc>
          <w:tcPr>
            <w:tcW w:w="3175" w:type="dxa"/>
            <w:vMerge w:val="restart"/>
          </w:tcPr>
          <w:p w14:paraId="3D7D6574" w14:textId="77777777" w:rsidR="00074F74" w:rsidRPr="00DA6BE7" w:rsidRDefault="001A60BE">
            <w:pPr>
              <w:pStyle w:val="ConsPlusNormal0"/>
            </w:pPr>
            <w:r w:rsidRPr="00DA6BE7">
              <w:t>Создание в моногородах новых рабочих мест, не связанных с деятельностью градообразующих предприятий, единиц</w:t>
            </w:r>
          </w:p>
        </w:tc>
        <w:tc>
          <w:tcPr>
            <w:tcW w:w="1871" w:type="dxa"/>
          </w:tcPr>
          <w:p w14:paraId="0EA9E185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63D5EA5" w14:textId="77777777" w:rsidR="00074F74" w:rsidRPr="00DA6BE7" w:rsidRDefault="001A60BE">
            <w:pPr>
              <w:pStyle w:val="ConsPlusNormal0"/>
              <w:jc w:val="center"/>
            </w:pPr>
            <w:r w:rsidRPr="00DA6BE7">
              <w:t>3146</w:t>
            </w:r>
          </w:p>
        </w:tc>
        <w:tc>
          <w:tcPr>
            <w:tcW w:w="1020" w:type="dxa"/>
          </w:tcPr>
          <w:p w14:paraId="1B64A3AE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964" w:type="dxa"/>
          </w:tcPr>
          <w:p w14:paraId="7EE8057A" w14:textId="77777777" w:rsidR="00074F74" w:rsidRPr="00DA6BE7" w:rsidRDefault="001A60BE">
            <w:pPr>
              <w:pStyle w:val="ConsPlusNormal0"/>
              <w:jc w:val="center"/>
            </w:pPr>
            <w:r w:rsidRPr="00DA6BE7">
              <w:t>3451</w:t>
            </w:r>
          </w:p>
        </w:tc>
        <w:tc>
          <w:tcPr>
            <w:tcW w:w="1077" w:type="dxa"/>
          </w:tcPr>
          <w:p w14:paraId="26270D29" w14:textId="77777777" w:rsidR="00074F74" w:rsidRPr="00DA6BE7" w:rsidRDefault="001A60BE">
            <w:pPr>
              <w:pStyle w:val="ConsPlusNormal0"/>
              <w:jc w:val="center"/>
            </w:pPr>
            <w:r w:rsidRPr="00DA6BE7">
              <w:t>3787</w:t>
            </w:r>
          </w:p>
        </w:tc>
        <w:tc>
          <w:tcPr>
            <w:tcW w:w="1077" w:type="dxa"/>
          </w:tcPr>
          <w:p w14:paraId="4330B0D7" w14:textId="77777777" w:rsidR="00074F74" w:rsidRPr="00DA6BE7" w:rsidRDefault="001A60BE">
            <w:pPr>
              <w:pStyle w:val="ConsPlusNormal0"/>
              <w:jc w:val="center"/>
            </w:pPr>
            <w:r w:rsidRPr="00DA6BE7">
              <w:t>4154</w:t>
            </w:r>
          </w:p>
        </w:tc>
        <w:tc>
          <w:tcPr>
            <w:tcW w:w="1191" w:type="dxa"/>
          </w:tcPr>
          <w:p w14:paraId="3DFD04DE" w14:textId="77777777" w:rsidR="00074F74" w:rsidRPr="00DA6BE7" w:rsidRDefault="001A60BE">
            <w:pPr>
              <w:pStyle w:val="ConsPlusNormal0"/>
              <w:jc w:val="center"/>
            </w:pPr>
            <w:r w:rsidRPr="00DA6BE7">
              <w:t>4558</w:t>
            </w:r>
          </w:p>
        </w:tc>
        <w:tc>
          <w:tcPr>
            <w:tcW w:w="1020" w:type="dxa"/>
          </w:tcPr>
          <w:p w14:paraId="2EB08D8B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5000</w:t>
            </w:r>
          </w:p>
        </w:tc>
        <w:tc>
          <w:tcPr>
            <w:tcW w:w="1020" w:type="dxa"/>
          </w:tcPr>
          <w:p w14:paraId="4632DF9E" w14:textId="77777777" w:rsidR="00074F74" w:rsidRPr="00DA6BE7" w:rsidRDefault="001A60BE">
            <w:pPr>
              <w:pStyle w:val="ConsPlusNormal0"/>
              <w:jc w:val="center"/>
            </w:pPr>
            <w:r w:rsidRPr="00DA6BE7">
              <w:t>5453</w:t>
            </w:r>
          </w:p>
        </w:tc>
        <w:tc>
          <w:tcPr>
            <w:tcW w:w="1020" w:type="dxa"/>
          </w:tcPr>
          <w:p w14:paraId="28B98D3D" w14:textId="77777777" w:rsidR="00074F74" w:rsidRPr="00DA6BE7" w:rsidRDefault="001A60BE">
            <w:pPr>
              <w:pStyle w:val="ConsPlusNormal0"/>
              <w:jc w:val="center"/>
            </w:pPr>
            <w:r w:rsidRPr="00DA6BE7">
              <w:t>5946</w:t>
            </w:r>
          </w:p>
        </w:tc>
        <w:tc>
          <w:tcPr>
            <w:tcW w:w="964" w:type="dxa"/>
          </w:tcPr>
          <w:p w14:paraId="716C12A8" w14:textId="77777777" w:rsidR="00074F74" w:rsidRPr="00DA6BE7" w:rsidRDefault="001A60BE">
            <w:pPr>
              <w:pStyle w:val="ConsPlusNormal0"/>
              <w:jc w:val="center"/>
            </w:pPr>
            <w:r w:rsidRPr="00DA6BE7">
              <w:t>6484</w:t>
            </w:r>
          </w:p>
        </w:tc>
        <w:tc>
          <w:tcPr>
            <w:tcW w:w="850" w:type="dxa"/>
          </w:tcPr>
          <w:p w14:paraId="5A14AB6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7071</w:t>
            </w:r>
          </w:p>
        </w:tc>
        <w:tc>
          <w:tcPr>
            <w:tcW w:w="964" w:type="dxa"/>
          </w:tcPr>
          <w:p w14:paraId="66001EFA" w14:textId="77777777" w:rsidR="00074F74" w:rsidRPr="00DA6BE7" w:rsidRDefault="001A60BE">
            <w:pPr>
              <w:pStyle w:val="ConsPlusNormal0"/>
              <w:jc w:val="center"/>
            </w:pPr>
            <w:r w:rsidRPr="00DA6BE7">
              <w:t>7711</w:t>
            </w:r>
          </w:p>
        </w:tc>
        <w:tc>
          <w:tcPr>
            <w:tcW w:w="1077" w:type="dxa"/>
          </w:tcPr>
          <w:p w14:paraId="2DB13C21" w14:textId="77777777" w:rsidR="00074F74" w:rsidRPr="00DA6BE7" w:rsidRDefault="001A60BE">
            <w:pPr>
              <w:pStyle w:val="ConsPlusNormal0"/>
              <w:jc w:val="center"/>
            </w:pPr>
            <w:r w:rsidRPr="00DA6BE7">
              <w:t>8409</w:t>
            </w:r>
          </w:p>
        </w:tc>
        <w:tc>
          <w:tcPr>
            <w:tcW w:w="1077" w:type="dxa"/>
          </w:tcPr>
          <w:p w14:paraId="035C99A1" w14:textId="77777777" w:rsidR="00074F74" w:rsidRPr="00DA6BE7" w:rsidRDefault="001A60BE">
            <w:pPr>
              <w:pStyle w:val="ConsPlusNormal0"/>
              <w:jc w:val="center"/>
            </w:pPr>
            <w:r w:rsidRPr="00DA6BE7">
              <w:t>9170</w:t>
            </w:r>
          </w:p>
        </w:tc>
        <w:tc>
          <w:tcPr>
            <w:tcW w:w="1247" w:type="dxa"/>
          </w:tcPr>
          <w:p w14:paraId="127E6E9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10000</w:t>
            </w:r>
          </w:p>
        </w:tc>
      </w:tr>
      <w:tr w:rsidR="00DA6BE7" w:rsidRPr="00DA6BE7" w14:paraId="59F7B369" w14:textId="77777777">
        <w:tc>
          <w:tcPr>
            <w:tcW w:w="0" w:type="auto"/>
            <w:vMerge/>
          </w:tcPr>
          <w:p w14:paraId="207D579C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0396BFA3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9427A0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16501FA9" w14:textId="77777777" w:rsidR="00074F74" w:rsidRPr="00DA6BE7" w:rsidRDefault="001A60BE">
            <w:pPr>
              <w:pStyle w:val="ConsPlusNormal0"/>
              <w:jc w:val="center"/>
            </w:pPr>
            <w:r w:rsidRPr="00DA6BE7">
              <w:t>3146</w:t>
            </w:r>
          </w:p>
        </w:tc>
        <w:tc>
          <w:tcPr>
            <w:tcW w:w="1020" w:type="dxa"/>
          </w:tcPr>
          <w:p w14:paraId="1ADB43F4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964" w:type="dxa"/>
          </w:tcPr>
          <w:p w14:paraId="68CAABE6" w14:textId="77777777" w:rsidR="00074F74" w:rsidRPr="00DA6BE7" w:rsidRDefault="001A60BE">
            <w:pPr>
              <w:pStyle w:val="ConsPlusNormal0"/>
              <w:jc w:val="center"/>
            </w:pPr>
            <w:r w:rsidRPr="00DA6BE7">
              <w:t>3451</w:t>
            </w:r>
          </w:p>
        </w:tc>
        <w:tc>
          <w:tcPr>
            <w:tcW w:w="1077" w:type="dxa"/>
          </w:tcPr>
          <w:p w14:paraId="4231829A" w14:textId="77777777" w:rsidR="00074F74" w:rsidRPr="00DA6BE7" w:rsidRDefault="001A60BE">
            <w:pPr>
              <w:pStyle w:val="ConsPlusNormal0"/>
              <w:jc w:val="center"/>
            </w:pPr>
            <w:r w:rsidRPr="00DA6BE7">
              <w:t>3927</w:t>
            </w:r>
          </w:p>
        </w:tc>
        <w:tc>
          <w:tcPr>
            <w:tcW w:w="1077" w:type="dxa"/>
          </w:tcPr>
          <w:p w14:paraId="006C24F1" w14:textId="77777777" w:rsidR="00074F74" w:rsidRPr="00DA6BE7" w:rsidRDefault="001A60BE">
            <w:pPr>
              <w:pStyle w:val="ConsPlusNormal0"/>
              <w:jc w:val="center"/>
            </w:pPr>
            <w:r w:rsidRPr="00DA6BE7">
              <w:t>4468</w:t>
            </w:r>
          </w:p>
        </w:tc>
        <w:tc>
          <w:tcPr>
            <w:tcW w:w="1191" w:type="dxa"/>
          </w:tcPr>
          <w:p w14:paraId="4FD1E09B" w14:textId="77777777" w:rsidR="00074F74" w:rsidRPr="00DA6BE7" w:rsidRDefault="001A60BE">
            <w:pPr>
              <w:pStyle w:val="ConsPlusNormal0"/>
              <w:jc w:val="center"/>
            </w:pPr>
            <w:r w:rsidRPr="00DA6BE7">
              <w:t>5084</w:t>
            </w:r>
          </w:p>
        </w:tc>
        <w:tc>
          <w:tcPr>
            <w:tcW w:w="1020" w:type="dxa"/>
          </w:tcPr>
          <w:p w14:paraId="41A276D9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6000</w:t>
            </w:r>
          </w:p>
        </w:tc>
        <w:tc>
          <w:tcPr>
            <w:tcW w:w="1020" w:type="dxa"/>
          </w:tcPr>
          <w:p w14:paraId="10B62E4A" w14:textId="77777777" w:rsidR="00074F74" w:rsidRPr="00DA6BE7" w:rsidRDefault="001A60BE">
            <w:pPr>
              <w:pStyle w:val="ConsPlusNormal0"/>
              <w:jc w:val="center"/>
            </w:pPr>
            <w:r w:rsidRPr="00DA6BE7">
              <w:t>6609</w:t>
            </w:r>
          </w:p>
        </w:tc>
        <w:tc>
          <w:tcPr>
            <w:tcW w:w="1020" w:type="dxa"/>
          </w:tcPr>
          <w:p w14:paraId="381A7CFD" w14:textId="77777777" w:rsidR="00074F74" w:rsidRPr="00DA6BE7" w:rsidRDefault="001A60BE">
            <w:pPr>
              <w:pStyle w:val="ConsPlusNormal0"/>
              <w:jc w:val="center"/>
            </w:pPr>
            <w:r w:rsidRPr="00DA6BE7">
              <w:t>7279</w:t>
            </w:r>
          </w:p>
        </w:tc>
        <w:tc>
          <w:tcPr>
            <w:tcW w:w="964" w:type="dxa"/>
          </w:tcPr>
          <w:p w14:paraId="6B39C0E9" w14:textId="77777777" w:rsidR="00074F74" w:rsidRPr="00DA6BE7" w:rsidRDefault="001A60BE">
            <w:pPr>
              <w:pStyle w:val="ConsPlusNormal0"/>
              <w:jc w:val="center"/>
            </w:pPr>
            <w:r w:rsidRPr="00DA6BE7">
              <w:t>8018</w:t>
            </w:r>
          </w:p>
        </w:tc>
        <w:tc>
          <w:tcPr>
            <w:tcW w:w="850" w:type="dxa"/>
          </w:tcPr>
          <w:p w14:paraId="21AAA408" w14:textId="77777777" w:rsidR="00074F74" w:rsidRPr="00DA6BE7" w:rsidRDefault="001A60BE">
            <w:pPr>
              <w:pStyle w:val="ConsPlusNormal0"/>
              <w:jc w:val="center"/>
            </w:pPr>
            <w:r w:rsidRPr="00DA6BE7">
              <w:t>8832</w:t>
            </w:r>
          </w:p>
        </w:tc>
        <w:tc>
          <w:tcPr>
            <w:tcW w:w="964" w:type="dxa"/>
          </w:tcPr>
          <w:p w14:paraId="2A638446" w14:textId="77777777" w:rsidR="00074F74" w:rsidRPr="00DA6BE7" w:rsidRDefault="001A60BE">
            <w:pPr>
              <w:pStyle w:val="ConsPlusNormal0"/>
              <w:jc w:val="center"/>
            </w:pPr>
            <w:r w:rsidRPr="00DA6BE7">
              <w:t>9728</w:t>
            </w:r>
          </w:p>
        </w:tc>
        <w:tc>
          <w:tcPr>
            <w:tcW w:w="1077" w:type="dxa"/>
          </w:tcPr>
          <w:p w14:paraId="46D6423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10715</w:t>
            </w:r>
          </w:p>
        </w:tc>
        <w:tc>
          <w:tcPr>
            <w:tcW w:w="1077" w:type="dxa"/>
          </w:tcPr>
          <w:p w14:paraId="24B69763" w14:textId="77777777" w:rsidR="00074F74" w:rsidRPr="00DA6BE7" w:rsidRDefault="001A60BE">
            <w:pPr>
              <w:pStyle w:val="ConsPlusNormal0"/>
              <w:jc w:val="center"/>
            </w:pPr>
            <w:r w:rsidRPr="00DA6BE7">
              <w:t>11802</w:t>
            </w:r>
          </w:p>
        </w:tc>
        <w:tc>
          <w:tcPr>
            <w:tcW w:w="1247" w:type="dxa"/>
          </w:tcPr>
          <w:p w14:paraId="0BDA8A4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13000</w:t>
            </w:r>
          </w:p>
        </w:tc>
      </w:tr>
      <w:tr w:rsidR="00DA6BE7" w:rsidRPr="00DA6BE7" w14:paraId="262E6127" w14:textId="77777777">
        <w:tc>
          <w:tcPr>
            <w:tcW w:w="0" w:type="auto"/>
            <w:vMerge/>
          </w:tcPr>
          <w:p w14:paraId="0EAAB962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4696B03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DF29F4C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7FD5E95E" w14:textId="77777777" w:rsidR="00074F74" w:rsidRPr="00DA6BE7" w:rsidRDefault="001A60BE">
            <w:pPr>
              <w:pStyle w:val="ConsPlusNormal0"/>
              <w:jc w:val="center"/>
            </w:pPr>
            <w:r w:rsidRPr="00DA6BE7">
              <w:t>3146</w:t>
            </w:r>
          </w:p>
        </w:tc>
        <w:tc>
          <w:tcPr>
            <w:tcW w:w="1020" w:type="dxa"/>
          </w:tcPr>
          <w:p w14:paraId="4C66B548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964" w:type="dxa"/>
          </w:tcPr>
          <w:p w14:paraId="1B4567FF" w14:textId="77777777" w:rsidR="00074F74" w:rsidRPr="00DA6BE7" w:rsidRDefault="001A60BE">
            <w:pPr>
              <w:pStyle w:val="ConsPlusNormal0"/>
              <w:jc w:val="center"/>
            </w:pPr>
            <w:r w:rsidRPr="00DA6BE7">
              <w:t>3451</w:t>
            </w:r>
          </w:p>
        </w:tc>
        <w:tc>
          <w:tcPr>
            <w:tcW w:w="1077" w:type="dxa"/>
          </w:tcPr>
          <w:p w14:paraId="50B35723" w14:textId="77777777" w:rsidR="00074F74" w:rsidRPr="00DA6BE7" w:rsidRDefault="001A60BE">
            <w:pPr>
              <w:pStyle w:val="ConsPlusNormal0"/>
              <w:jc w:val="center"/>
            </w:pPr>
            <w:r w:rsidRPr="00DA6BE7">
              <w:t>4050</w:t>
            </w:r>
          </w:p>
        </w:tc>
        <w:tc>
          <w:tcPr>
            <w:tcW w:w="1077" w:type="dxa"/>
          </w:tcPr>
          <w:p w14:paraId="0B22A7B8" w14:textId="77777777" w:rsidR="00074F74" w:rsidRPr="00DA6BE7" w:rsidRDefault="001A60BE">
            <w:pPr>
              <w:pStyle w:val="ConsPlusNormal0"/>
              <w:jc w:val="center"/>
            </w:pPr>
            <w:r w:rsidRPr="00DA6BE7">
              <w:t>4753</w:t>
            </w:r>
          </w:p>
        </w:tc>
        <w:tc>
          <w:tcPr>
            <w:tcW w:w="1191" w:type="dxa"/>
          </w:tcPr>
          <w:p w14:paraId="4B88F4B1" w14:textId="77777777" w:rsidR="00074F74" w:rsidRPr="00DA6BE7" w:rsidRDefault="001A60BE">
            <w:pPr>
              <w:pStyle w:val="ConsPlusNormal0"/>
              <w:jc w:val="center"/>
            </w:pPr>
            <w:r w:rsidRPr="00DA6BE7">
              <w:t>5577</w:t>
            </w:r>
          </w:p>
        </w:tc>
        <w:tc>
          <w:tcPr>
            <w:tcW w:w="1020" w:type="dxa"/>
          </w:tcPr>
          <w:p w14:paraId="602002A4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7000</w:t>
            </w:r>
          </w:p>
        </w:tc>
        <w:tc>
          <w:tcPr>
            <w:tcW w:w="1020" w:type="dxa"/>
          </w:tcPr>
          <w:p w14:paraId="47122D56" w14:textId="77777777" w:rsidR="00074F74" w:rsidRPr="00DA6BE7" w:rsidRDefault="001A60BE">
            <w:pPr>
              <w:pStyle w:val="ConsPlusNormal0"/>
              <w:jc w:val="center"/>
            </w:pPr>
            <w:r w:rsidRPr="00DA6BE7">
              <w:t>7982</w:t>
            </w:r>
          </w:p>
        </w:tc>
        <w:tc>
          <w:tcPr>
            <w:tcW w:w="1020" w:type="dxa"/>
          </w:tcPr>
          <w:p w14:paraId="1F621B54" w14:textId="77777777" w:rsidR="00074F74" w:rsidRPr="00DA6BE7" w:rsidRDefault="001A60BE">
            <w:pPr>
              <w:pStyle w:val="ConsPlusNormal0"/>
              <w:jc w:val="center"/>
            </w:pPr>
            <w:r w:rsidRPr="00DA6BE7">
              <w:t>9101</w:t>
            </w:r>
          </w:p>
        </w:tc>
        <w:tc>
          <w:tcPr>
            <w:tcW w:w="964" w:type="dxa"/>
          </w:tcPr>
          <w:p w14:paraId="11BF2C4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10377</w:t>
            </w:r>
          </w:p>
        </w:tc>
        <w:tc>
          <w:tcPr>
            <w:tcW w:w="850" w:type="dxa"/>
          </w:tcPr>
          <w:p w14:paraId="6E1158B5" w14:textId="77777777" w:rsidR="00074F74" w:rsidRPr="00DA6BE7" w:rsidRDefault="001A60BE">
            <w:pPr>
              <w:pStyle w:val="ConsPlusNormal0"/>
              <w:jc w:val="center"/>
            </w:pPr>
            <w:r w:rsidRPr="00DA6BE7">
              <w:t>11832</w:t>
            </w:r>
          </w:p>
        </w:tc>
        <w:tc>
          <w:tcPr>
            <w:tcW w:w="964" w:type="dxa"/>
          </w:tcPr>
          <w:p w14:paraId="2A8500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13491</w:t>
            </w:r>
          </w:p>
        </w:tc>
        <w:tc>
          <w:tcPr>
            <w:tcW w:w="1077" w:type="dxa"/>
          </w:tcPr>
          <w:p w14:paraId="4B65ACD2" w14:textId="77777777" w:rsidR="00074F74" w:rsidRPr="00DA6BE7" w:rsidRDefault="001A60BE">
            <w:pPr>
              <w:pStyle w:val="ConsPlusNormal0"/>
              <w:jc w:val="center"/>
            </w:pPr>
            <w:r w:rsidRPr="00DA6BE7">
              <w:t>15383</w:t>
            </w:r>
          </w:p>
        </w:tc>
        <w:tc>
          <w:tcPr>
            <w:tcW w:w="1077" w:type="dxa"/>
          </w:tcPr>
          <w:p w14:paraId="16A3DDA4" w14:textId="77777777" w:rsidR="00074F74" w:rsidRPr="00DA6BE7" w:rsidRDefault="001A60BE">
            <w:pPr>
              <w:pStyle w:val="ConsPlusNormal0"/>
              <w:jc w:val="center"/>
            </w:pPr>
            <w:r w:rsidRPr="00DA6BE7">
              <w:t>17540</w:t>
            </w:r>
          </w:p>
        </w:tc>
        <w:tc>
          <w:tcPr>
            <w:tcW w:w="1247" w:type="dxa"/>
          </w:tcPr>
          <w:p w14:paraId="277A9EE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20000</w:t>
            </w:r>
          </w:p>
        </w:tc>
      </w:tr>
      <w:tr w:rsidR="00DA6BE7" w:rsidRPr="00DA6BE7" w14:paraId="0CBCAA6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C51E437" w14:textId="77777777" w:rsidR="00074F74" w:rsidRPr="00DA6BE7" w:rsidRDefault="001A60BE">
            <w:pPr>
              <w:pStyle w:val="ConsPlusNormal0"/>
              <w:jc w:val="center"/>
            </w:pPr>
            <w:r w:rsidRPr="00DA6BE7">
              <w:t>2.8.1.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CAD0405" w14:textId="77777777" w:rsidR="00074F74" w:rsidRPr="00DA6BE7" w:rsidRDefault="001A60BE">
            <w:pPr>
              <w:pStyle w:val="ConsPlusNormal0"/>
            </w:pPr>
            <w:r w:rsidRPr="00DA6BE7">
              <w:t>Создание новых рабочих мест на территориях опережающего развития, единиц</w:t>
            </w:r>
          </w:p>
        </w:tc>
        <w:tc>
          <w:tcPr>
            <w:tcW w:w="1871" w:type="dxa"/>
          </w:tcPr>
          <w:p w14:paraId="24801F31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2395970" w14:textId="77777777" w:rsidR="00074F74" w:rsidRPr="00DA6BE7" w:rsidRDefault="001A60BE">
            <w:pPr>
              <w:pStyle w:val="ConsPlusNormal0"/>
              <w:jc w:val="center"/>
            </w:pPr>
            <w:r w:rsidRPr="00DA6BE7">
              <w:t>3146</w:t>
            </w:r>
          </w:p>
        </w:tc>
        <w:tc>
          <w:tcPr>
            <w:tcW w:w="1020" w:type="dxa"/>
          </w:tcPr>
          <w:p w14:paraId="4D291832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964" w:type="dxa"/>
          </w:tcPr>
          <w:p w14:paraId="3C920F54" w14:textId="77777777" w:rsidR="00074F74" w:rsidRPr="00DA6BE7" w:rsidRDefault="001A60BE">
            <w:pPr>
              <w:pStyle w:val="ConsPlusNormal0"/>
              <w:jc w:val="center"/>
            </w:pPr>
            <w:r w:rsidRPr="00DA6BE7">
              <w:t>3451</w:t>
            </w:r>
          </w:p>
        </w:tc>
        <w:tc>
          <w:tcPr>
            <w:tcW w:w="1077" w:type="dxa"/>
          </w:tcPr>
          <w:p w14:paraId="4A62E933" w14:textId="77777777" w:rsidR="00074F74" w:rsidRPr="00DA6BE7" w:rsidRDefault="001A60BE">
            <w:pPr>
              <w:pStyle w:val="ConsPlusNormal0"/>
              <w:jc w:val="center"/>
            </w:pPr>
            <w:r w:rsidRPr="00DA6BE7">
              <w:t>3787</w:t>
            </w:r>
          </w:p>
        </w:tc>
        <w:tc>
          <w:tcPr>
            <w:tcW w:w="1077" w:type="dxa"/>
          </w:tcPr>
          <w:p w14:paraId="4F9921A4" w14:textId="77777777" w:rsidR="00074F74" w:rsidRPr="00DA6BE7" w:rsidRDefault="001A60BE">
            <w:pPr>
              <w:pStyle w:val="ConsPlusNormal0"/>
              <w:jc w:val="center"/>
            </w:pPr>
            <w:r w:rsidRPr="00DA6BE7">
              <w:t>4154</w:t>
            </w:r>
          </w:p>
        </w:tc>
        <w:tc>
          <w:tcPr>
            <w:tcW w:w="1191" w:type="dxa"/>
          </w:tcPr>
          <w:p w14:paraId="40AC81CC" w14:textId="77777777" w:rsidR="00074F74" w:rsidRPr="00DA6BE7" w:rsidRDefault="001A60BE">
            <w:pPr>
              <w:pStyle w:val="ConsPlusNormal0"/>
              <w:jc w:val="center"/>
            </w:pPr>
            <w:r w:rsidRPr="00DA6BE7">
              <w:t>4558</w:t>
            </w:r>
          </w:p>
        </w:tc>
        <w:tc>
          <w:tcPr>
            <w:tcW w:w="1020" w:type="dxa"/>
          </w:tcPr>
          <w:p w14:paraId="34FC3432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5000</w:t>
            </w:r>
          </w:p>
        </w:tc>
        <w:tc>
          <w:tcPr>
            <w:tcW w:w="1020" w:type="dxa"/>
          </w:tcPr>
          <w:p w14:paraId="4A6B27C6" w14:textId="77777777" w:rsidR="00074F74" w:rsidRPr="00DA6BE7" w:rsidRDefault="001A60BE">
            <w:pPr>
              <w:pStyle w:val="ConsPlusNormal0"/>
              <w:jc w:val="center"/>
            </w:pPr>
            <w:r w:rsidRPr="00DA6BE7">
              <w:t>5453</w:t>
            </w:r>
          </w:p>
        </w:tc>
        <w:tc>
          <w:tcPr>
            <w:tcW w:w="1020" w:type="dxa"/>
          </w:tcPr>
          <w:p w14:paraId="0BE1A6F5" w14:textId="77777777" w:rsidR="00074F74" w:rsidRPr="00DA6BE7" w:rsidRDefault="001A60BE">
            <w:pPr>
              <w:pStyle w:val="ConsPlusNormal0"/>
              <w:jc w:val="center"/>
            </w:pPr>
            <w:r w:rsidRPr="00DA6BE7">
              <w:t>5946</w:t>
            </w:r>
          </w:p>
        </w:tc>
        <w:tc>
          <w:tcPr>
            <w:tcW w:w="964" w:type="dxa"/>
          </w:tcPr>
          <w:p w14:paraId="6ACEB82D" w14:textId="77777777" w:rsidR="00074F74" w:rsidRPr="00DA6BE7" w:rsidRDefault="001A60BE">
            <w:pPr>
              <w:pStyle w:val="ConsPlusNormal0"/>
              <w:jc w:val="center"/>
            </w:pPr>
            <w:r w:rsidRPr="00DA6BE7">
              <w:t>6484</w:t>
            </w:r>
          </w:p>
        </w:tc>
        <w:tc>
          <w:tcPr>
            <w:tcW w:w="850" w:type="dxa"/>
          </w:tcPr>
          <w:p w14:paraId="177C98E0" w14:textId="77777777" w:rsidR="00074F74" w:rsidRPr="00DA6BE7" w:rsidRDefault="001A60BE">
            <w:pPr>
              <w:pStyle w:val="ConsPlusNormal0"/>
              <w:jc w:val="center"/>
            </w:pPr>
            <w:r w:rsidRPr="00DA6BE7">
              <w:t>7071</w:t>
            </w:r>
          </w:p>
        </w:tc>
        <w:tc>
          <w:tcPr>
            <w:tcW w:w="964" w:type="dxa"/>
          </w:tcPr>
          <w:p w14:paraId="22018D0A" w14:textId="77777777" w:rsidR="00074F74" w:rsidRPr="00DA6BE7" w:rsidRDefault="001A60BE">
            <w:pPr>
              <w:pStyle w:val="ConsPlusNormal0"/>
              <w:jc w:val="center"/>
            </w:pPr>
            <w:r w:rsidRPr="00DA6BE7">
              <w:t>7711</w:t>
            </w:r>
          </w:p>
        </w:tc>
        <w:tc>
          <w:tcPr>
            <w:tcW w:w="1077" w:type="dxa"/>
          </w:tcPr>
          <w:p w14:paraId="308C6CEF" w14:textId="77777777" w:rsidR="00074F74" w:rsidRPr="00DA6BE7" w:rsidRDefault="001A60BE">
            <w:pPr>
              <w:pStyle w:val="ConsPlusNormal0"/>
              <w:jc w:val="center"/>
            </w:pPr>
            <w:r w:rsidRPr="00DA6BE7">
              <w:t>8409</w:t>
            </w:r>
          </w:p>
        </w:tc>
        <w:tc>
          <w:tcPr>
            <w:tcW w:w="1077" w:type="dxa"/>
          </w:tcPr>
          <w:p w14:paraId="163BDE6D" w14:textId="77777777" w:rsidR="00074F74" w:rsidRPr="00DA6BE7" w:rsidRDefault="001A60BE">
            <w:pPr>
              <w:pStyle w:val="ConsPlusNormal0"/>
              <w:jc w:val="center"/>
            </w:pPr>
            <w:r w:rsidRPr="00DA6BE7">
              <w:t>9170</w:t>
            </w:r>
          </w:p>
        </w:tc>
        <w:tc>
          <w:tcPr>
            <w:tcW w:w="1247" w:type="dxa"/>
          </w:tcPr>
          <w:p w14:paraId="11D0A7A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10000</w:t>
            </w:r>
          </w:p>
        </w:tc>
      </w:tr>
      <w:tr w:rsidR="00DA6BE7" w:rsidRPr="00DA6BE7" w14:paraId="7E6BD8D3" w14:textId="77777777">
        <w:tc>
          <w:tcPr>
            <w:tcW w:w="0" w:type="auto"/>
            <w:vMerge/>
            <w:tcBorders>
              <w:bottom w:val="nil"/>
            </w:tcBorders>
          </w:tcPr>
          <w:p w14:paraId="3CE1169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22D7AE6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5D098AE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6E7E1DDB" w14:textId="77777777" w:rsidR="00074F74" w:rsidRPr="00DA6BE7" w:rsidRDefault="001A60BE">
            <w:pPr>
              <w:pStyle w:val="ConsPlusNormal0"/>
              <w:jc w:val="center"/>
            </w:pPr>
            <w:r w:rsidRPr="00DA6BE7">
              <w:t>3146</w:t>
            </w:r>
          </w:p>
        </w:tc>
        <w:tc>
          <w:tcPr>
            <w:tcW w:w="1020" w:type="dxa"/>
          </w:tcPr>
          <w:p w14:paraId="774C41CF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964" w:type="dxa"/>
          </w:tcPr>
          <w:p w14:paraId="438587BA" w14:textId="77777777" w:rsidR="00074F74" w:rsidRPr="00DA6BE7" w:rsidRDefault="001A60BE">
            <w:pPr>
              <w:pStyle w:val="ConsPlusNormal0"/>
              <w:jc w:val="center"/>
            </w:pPr>
            <w:r w:rsidRPr="00DA6BE7">
              <w:t>3451</w:t>
            </w:r>
          </w:p>
        </w:tc>
        <w:tc>
          <w:tcPr>
            <w:tcW w:w="1077" w:type="dxa"/>
          </w:tcPr>
          <w:p w14:paraId="74B4C934" w14:textId="77777777" w:rsidR="00074F74" w:rsidRPr="00DA6BE7" w:rsidRDefault="001A60BE">
            <w:pPr>
              <w:pStyle w:val="ConsPlusNormal0"/>
              <w:jc w:val="center"/>
            </w:pPr>
            <w:r w:rsidRPr="00DA6BE7">
              <w:t>3927</w:t>
            </w:r>
          </w:p>
        </w:tc>
        <w:tc>
          <w:tcPr>
            <w:tcW w:w="1077" w:type="dxa"/>
          </w:tcPr>
          <w:p w14:paraId="5697B98A" w14:textId="77777777" w:rsidR="00074F74" w:rsidRPr="00DA6BE7" w:rsidRDefault="001A60BE">
            <w:pPr>
              <w:pStyle w:val="ConsPlusNormal0"/>
              <w:jc w:val="center"/>
            </w:pPr>
            <w:r w:rsidRPr="00DA6BE7">
              <w:t>4468</w:t>
            </w:r>
          </w:p>
        </w:tc>
        <w:tc>
          <w:tcPr>
            <w:tcW w:w="1191" w:type="dxa"/>
          </w:tcPr>
          <w:p w14:paraId="15B5C178" w14:textId="77777777" w:rsidR="00074F74" w:rsidRPr="00DA6BE7" w:rsidRDefault="001A60BE">
            <w:pPr>
              <w:pStyle w:val="ConsPlusNormal0"/>
              <w:jc w:val="center"/>
            </w:pPr>
            <w:r w:rsidRPr="00DA6BE7">
              <w:t>5084</w:t>
            </w:r>
          </w:p>
        </w:tc>
        <w:tc>
          <w:tcPr>
            <w:tcW w:w="1020" w:type="dxa"/>
          </w:tcPr>
          <w:p w14:paraId="78CBE65E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6000</w:t>
            </w:r>
          </w:p>
        </w:tc>
        <w:tc>
          <w:tcPr>
            <w:tcW w:w="1020" w:type="dxa"/>
          </w:tcPr>
          <w:p w14:paraId="415192D1" w14:textId="77777777" w:rsidR="00074F74" w:rsidRPr="00DA6BE7" w:rsidRDefault="001A60BE">
            <w:pPr>
              <w:pStyle w:val="ConsPlusNormal0"/>
              <w:jc w:val="center"/>
            </w:pPr>
            <w:r w:rsidRPr="00DA6BE7">
              <w:t>6609</w:t>
            </w:r>
          </w:p>
        </w:tc>
        <w:tc>
          <w:tcPr>
            <w:tcW w:w="1020" w:type="dxa"/>
          </w:tcPr>
          <w:p w14:paraId="717A40B4" w14:textId="77777777" w:rsidR="00074F74" w:rsidRPr="00DA6BE7" w:rsidRDefault="001A60BE">
            <w:pPr>
              <w:pStyle w:val="ConsPlusNormal0"/>
              <w:jc w:val="center"/>
            </w:pPr>
            <w:r w:rsidRPr="00DA6BE7">
              <w:t>7279</w:t>
            </w:r>
          </w:p>
        </w:tc>
        <w:tc>
          <w:tcPr>
            <w:tcW w:w="964" w:type="dxa"/>
          </w:tcPr>
          <w:p w14:paraId="7A111EFD" w14:textId="77777777" w:rsidR="00074F74" w:rsidRPr="00DA6BE7" w:rsidRDefault="001A60BE">
            <w:pPr>
              <w:pStyle w:val="ConsPlusNormal0"/>
              <w:jc w:val="center"/>
            </w:pPr>
            <w:r w:rsidRPr="00DA6BE7">
              <w:t>8018</w:t>
            </w:r>
          </w:p>
        </w:tc>
        <w:tc>
          <w:tcPr>
            <w:tcW w:w="850" w:type="dxa"/>
          </w:tcPr>
          <w:p w14:paraId="7DDEDBCC" w14:textId="77777777" w:rsidR="00074F74" w:rsidRPr="00DA6BE7" w:rsidRDefault="001A60BE">
            <w:pPr>
              <w:pStyle w:val="ConsPlusNormal0"/>
              <w:jc w:val="center"/>
            </w:pPr>
            <w:r w:rsidRPr="00DA6BE7">
              <w:t>8832</w:t>
            </w:r>
          </w:p>
        </w:tc>
        <w:tc>
          <w:tcPr>
            <w:tcW w:w="964" w:type="dxa"/>
          </w:tcPr>
          <w:p w14:paraId="69A3261B" w14:textId="77777777" w:rsidR="00074F74" w:rsidRPr="00DA6BE7" w:rsidRDefault="001A60BE">
            <w:pPr>
              <w:pStyle w:val="ConsPlusNormal0"/>
              <w:jc w:val="center"/>
            </w:pPr>
            <w:r w:rsidRPr="00DA6BE7">
              <w:t>9728</w:t>
            </w:r>
          </w:p>
        </w:tc>
        <w:tc>
          <w:tcPr>
            <w:tcW w:w="1077" w:type="dxa"/>
          </w:tcPr>
          <w:p w14:paraId="32F9C38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10715</w:t>
            </w:r>
          </w:p>
        </w:tc>
        <w:tc>
          <w:tcPr>
            <w:tcW w:w="1077" w:type="dxa"/>
          </w:tcPr>
          <w:p w14:paraId="32CF1D90" w14:textId="77777777" w:rsidR="00074F74" w:rsidRPr="00DA6BE7" w:rsidRDefault="001A60BE">
            <w:pPr>
              <w:pStyle w:val="ConsPlusNormal0"/>
              <w:jc w:val="center"/>
            </w:pPr>
            <w:r w:rsidRPr="00DA6BE7">
              <w:t>11802</w:t>
            </w:r>
          </w:p>
        </w:tc>
        <w:tc>
          <w:tcPr>
            <w:tcW w:w="1247" w:type="dxa"/>
          </w:tcPr>
          <w:p w14:paraId="4EADD90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13000</w:t>
            </w:r>
          </w:p>
        </w:tc>
      </w:tr>
      <w:tr w:rsidR="00DA6BE7" w:rsidRPr="00DA6BE7" w14:paraId="511F3B8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A6A1D7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3F895E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29C7413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71DC19D" w14:textId="77777777" w:rsidR="00074F74" w:rsidRPr="00DA6BE7" w:rsidRDefault="001A60BE">
            <w:pPr>
              <w:pStyle w:val="ConsPlusNormal0"/>
              <w:jc w:val="center"/>
            </w:pPr>
            <w:r w:rsidRPr="00DA6BE7">
              <w:t>3146</w:t>
            </w:r>
          </w:p>
        </w:tc>
        <w:tc>
          <w:tcPr>
            <w:tcW w:w="1020" w:type="dxa"/>
            <w:tcBorders>
              <w:bottom w:val="nil"/>
            </w:tcBorders>
          </w:tcPr>
          <w:p w14:paraId="6B996D2A" w14:textId="77777777" w:rsidR="00074F74" w:rsidRPr="00DA6BE7" w:rsidRDefault="001A60BE">
            <w:pPr>
              <w:pStyle w:val="ConsPlusNormal0"/>
              <w:jc w:val="center"/>
            </w:pPr>
            <w:r w:rsidRPr="00DA6BE7">
              <w:t>н.д.</w:t>
            </w:r>
          </w:p>
        </w:tc>
        <w:tc>
          <w:tcPr>
            <w:tcW w:w="964" w:type="dxa"/>
            <w:tcBorders>
              <w:bottom w:val="nil"/>
            </w:tcBorders>
          </w:tcPr>
          <w:p w14:paraId="77FDC8E2" w14:textId="77777777" w:rsidR="00074F74" w:rsidRPr="00DA6BE7" w:rsidRDefault="001A60BE">
            <w:pPr>
              <w:pStyle w:val="ConsPlusNormal0"/>
              <w:jc w:val="center"/>
            </w:pPr>
            <w:r w:rsidRPr="00DA6BE7">
              <w:t>3451</w:t>
            </w:r>
          </w:p>
        </w:tc>
        <w:tc>
          <w:tcPr>
            <w:tcW w:w="1077" w:type="dxa"/>
            <w:tcBorders>
              <w:bottom w:val="nil"/>
            </w:tcBorders>
          </w:tcPr>
          <w:p w14:paraId="5E108434" w14:textId="77777777" w:rsidR="00074F74" w:rsidRPr="00DA6BE7" w:rsidRDefault="001A60BE">
            <w:pPr>
              <w:pStyle w:val="ConsPlusNormal0"/>
              <w:jc w:val="center"/>
            </w:pPr>
            <w:r w:rsidRPr="00DA6BE7">
              <w:t>4050</w:t>
            </w:r>
          </w:p>
        </w:tc>
        <w:tc>
          <w:tcPr>
            <w:tcW w:w="1077" w:type="dxa"/>
            <w:tcBorders>
              <w:bottom w:val="nil"/>
            </w:tcBorders>
          </w:tcPr>
          <w:p w14:paraId="3AACB3B4" w14:textId="77777777" w:rsidR="00074F74" w:rsidRPr="00DA6BE7" w:rsidRDefault="001A60BE">
            <w:pPr>
              <w:pStyle w:val="ConsPlusNormal0"/>
              <w:jc w:val="center"/>
            </w:pPr>
            <w:r w:rsidRPr="00DA6BE7">
              <w:t>4753</w:t>
            </w:r>
          </w:p>
        </w:tc>
        <w:tc>
          <w:tcPr>
            <w:tcW w:w="1191" w:type="dxa"/>
            <w:tcBorders>
              <w:bottom w:val="nil"/>
            </w:tcBorders>
          </w:tcPr>
          <w:p w14:paraId="0E76E10D" w14:textId="77777777" w:rsidR="00074F74" w:rsidRPr="00DA6BE7" w:rsidRDefault="001A60BE">
            <w:pPr>
              <w:pStyle w:val="ConsPlusNormal0"/>
              <w:jc w:val="center"/>
            </w:pPr>
            <w:r w:rsidRPr="00DA6BE7">
              <w:t>5577</w:t>
            </w:r>
          </w:p>
        </w:tc>
        <w:tc>
          <w:tcPr>
            <w:tcW w:w="1020" w:type="dxa"/>
            <w:tcBorders>
              <w:bottom w:val="nil"/>
            </w:tcBorders>
          </w:tcPr>
          <w:p w14:paraId="01A46F57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7000</w:t>
            </w:r>
          </w:p>
        </w:tc>
        <w:tc>
          <w:tcPr>
            <w:tcW w:w="1020" w:type="dxa"/>
            <w:tcBorders>
              <w:bottom w:val="nil"/>
            </w:tcBorders>
          </w:tcPr>
          <w:p w14:paraId="1C501840" w14:textId="77777777" w:rsidR="00074F74" w:rsidRPr="00DA6BE7" w:rsidRDefault="001A60BE">
            <w:pPr>
              <w:pStyle w:val="ConsPlusNormal0"/>
              <w:jc w:val="center"/>
            </w:pPr>
            <w:r w:rsidRPr="00DA6BE7">
              <w:t>7982</w:t>
            </w:r>
          </w:p>
        </w:tc>
        <w:tc>
          <w:tcPr>
            <w:tcW w:w="1020" w:type="dxa"/>
            <w:tcBorders>
              <w:bottom w:val="nil"/>
            </w:tcBorders>
          </w:tcPr>
          <w:p w14:paraId="47BF1935" w14:textId="77777777" w:rsidR="00074F74" w:rsidRPr="00DA6BE7" w:rsidRDefault="001A60BE">
            <w:pPr>
              <w:pStyle w:val="ConsPlusNormal0"/>
              <w:jc w:val="center"/>
            </w:pPr>
            <w:r w:rsidRPr="00DA6BE7">
              <w:t>9101</w:t>
            </w:r>
          </w:p>
        </w:tc>
        <w:tc>
          <w:tcPr>
            <w:tcW w:w="964" w:type="dxa"/>
            <w:tcBorders>
              <w:bottom w:val="nil"/>
            </w:tcBorders>
          </w:tcPr>
          <w:p w14:paraId="0936CFF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10377</w:t>
            </w:r>
          </w:p>
        </w:tc>
        <w:tc>
          <w:tcPr>
            <w:tcW w:w="850" w:type="dxa"/>
            <w:tcBorders>
              <w:bottom w:val="nil"/>
            </w:tcBorders>
          </w:tcPr>
          <w:p w14:paraId="16D4563A" w14:textId="77777777" w:rsidR="00074F74" w:rsidRPr="00DA6BE7" w:rsidRDefault="001A60BE">
            <w:pPr>
              <w:pStyle w:val="ConsPlusNormal0"/>
              <w:jc w:val="center"/>
            </w:pPr>
            <w:r w:rsidRPr="00DA6BE7">
              <w:t>11832</w:t>
            </w:r>
          </w:p>
        </w:tc>
        <w:tc>
          <w:tcPr>
            <w:tcW w:w="964" w:type="dxa"/>
            <w:tcBorders>
              <w:bottom w:val="nil"/>
            </w:tcBorders>
          </w:tcPr>
          <w:p w14:paraId="6AFCA45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13491</w:t>
            </w:r>
          </w:p>
        </w:tc>
        <w:tc>
          <w:tcPr>
            <w:tcW w:w="1077" w:type="dxa"/>
            <w:tcBorders>
              <w:bottom w:val="nil"/>
            </w:tcBorders>
          </w:tcPr>
          <w:p w14:paraId="7939A36D" w14:textId="77777777" w:rsidR="00074F74" w:rsidRPr="00DA6BE7" w:rsidRDefault="001A60BE">
            <w:pPr>
              <w:pStyle w:val="ConsPlusNormal0"/>
              <w:jc w:val="center"/>
            </w:pPr>
            <w:r w:rsidRPr="00DA6BE7">
              <w:t>15383</w:t>
            </w:r>
          </w:p>
        </w:tc>
        <w:tc>
          <w:tcPr>
            <w:tcW w:w="1077" w:type="dxa"/>
            <w:tcBorders>
              <w:bottom w:val="nil"/>
            </w:tcBorders>
          </w:tcPr>
          <w:p w14:paraId="333F76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17540</w:t>
            </w:r>
          </w:p>
        </w:tc>
        <w:tc>
          <w:tcPr>
            <w:tcW w:w="1247" w:type="dxa"/>
            <w:tcBorders>
              <w:bottom w:val="nil"/>
            </w:tcBorders>
          </w:tcPr>
          <w:p w14:paraId="24AB0D0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20000</w:t>
            </w:r>
          </w:p>
        </w:tc>
      </w:tr>
      <w:tr w:rsidR="00DA6BE7" w:rsidRPr="00DA6BE7" w14:paraId="7FCCAA9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63A90AA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2.8.1 введен </w:t>
            </w:r>
            <w:hyperlink r:id="rId31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5662AD1E" w14:textId="77777777">
        <w:tc>
          <w:tcPr>
            <w:tcW w:w="794" w:type="dxa"/>
            <w:vMerge w:val="restart"/>
          </w:tcPr>
          <w:p w14:paraId="69B84A39" w14:textId="77777777" w:rsidR="00074F74" w:rsidRPr="00DA6BE7" w:rsidRDefault="001A60BE">
            <w:pPr>
              <w:pStyle w:val="ConsPlusNormal0"/>
              <w:jc w:val="center"/>
            </w:pPr>
            <w:r w:rsidRPr="00DA6BE7">
              <w:t>2.9.</w:t>
            </w:r>
          </w:p>
        </w:tc>
        <w:tc>
          <w:tcPr>
            <w:tcW w:w="3175" w:type="dxa"/>
            <w:vMerge w:val="restart"/>
          </w:tcPr>
          <w:p w14:paraId="5E046CE8" w14:textId="77777777" w:rsidR="00074F74" w:rsidRPr="00DA6BE7" w:rsidRDefault="001A60BE">
            <w:pPr>
              <w:pStyle w:val="ConsPlusNormal0"/>
            </w:pPr>
            <w:r w:rsidRPr="00DA6BE7">
              <w:t>Доля высокотехнологичных и наукоемких видов деятельности в ВРП, процентов</w:t>
            </w:r>
          </w:p>
        </w:tc>
        <w:tc>
          <w:tcPr>
            <w:tcW w:w="1871" w:type="dxa"/>
          </w:tcPr>
          <w:p w14:paraId="6AD2F850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3A8D14D1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20" w:type="dxa"/>
          </w:tcPr>
          <w:p w14:paraId="5164643A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964" w:type="dxa"/>
          </w:tcPr>
          <w:p w14:paraId="1365D7CB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16,7</w:t>
            </w:r>
          </w:p>
        </w:tc>
        <w:tc>
          <w:tcPr>
            <w:tcW w:w="1077" w:type="dxa"/>
          </w:tcPr>
          <w:p w14:paraId="45144E9A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16,8</w:t>
            </w:r>
          </w:p>
        </w:tc>
        <w:tc>
          <w:tcPr>
            <w:tcW w:w="1077" w:type="dxa"/>
          </w:tcPr>
          <w:p w14:paraId="37184B34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16,8</w:t>
            </w:r>
          </w:p>
        </w:tc>
        <w:tc>
          <w:tcPr>
            <w:tcW w:w="1191" w:type="dxa"/>
          </w:tcPr>
          <w:p w14:paraId="3A09DAE4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16,9</w:t>
            </w:r>
          </w:p>
        </w:tc>
        <w:tc>
          <w:tcPr>
            <w:tcW w:w="1020" w:type="dxa"/>
          </w:tcPr>
          <w:p w14:paraId="271F1DDE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17,0</w:t>
            </w:r>
          </w:p>
        </w:tc>
        <w:tc>
          <w:tcPr>
            <w:tcW w:w="1020" w:type="dxa"/>
          </w:tcPr>
          <w:p w14:paraId="6FC99A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1020" w:type="dxa"/>
          </w:tcPr>
          <w:p w14:paraId="243CCE54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17,7</w:t>
            </w:r>
          </w:p>
        </w:tc>
        <w:tc>
          <w:tcPr>
            <w:tcW w:w="964" w:type="dxa"/>
          </w:tcPr>
          <w:p w14:paraId="4BC431F9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18,1</w:t>
            </w:r>
          </w:p>
        </w:tc>
        <w:tc>
          <w:tcPr>
            <w:tcW w:w="850" w:type="dxa"/>
          </w:tcPr>
          <w:p w14:paraId="40BE05E8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18,4</w:t>
            </w:r>
          </w:p>
        </w:tc>
        <w:tc>
          <w:tcPr>
            <w:tcW w:w="964" w:type="dxa"/>
          </w:tcPr>
          <w:p w14:paraId="54F57710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18,8</w:t>
            </w:r>
          </w:p>
        </w:tc>
        <w:tc>
          <w:tcPr>
            <w:tcW w:w="1077" w:type="dxa"/>
          </w:tcPr>
          <w:p w14:paraId="67E57C39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19,2</w:t>
            </w:r>
          </w:p>
        </w:tc>
        <w:tc>
          <w:tcPr>
            <w:tcW w:w="1077" w:type="dxa"/>
          </w:tcPr>
          <w:p w14:paraId="69DB879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19,6</w:t>
            </w:r>
          </w:p>
        </w:tc>
        <w:tc>
          <w:tcPr>
            <w:tcW w:w="1247" w:type="dxa"/>
          </w:tcPr>
          <w:p w14:paraId="25EED4B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</w:tr>
      <w:tr w:rsidR="00DA6BE7" w:rsidRPr="00DA6BE7" w14:paraId="49FE80F3" w14:textId="77777777">
        <w:tc>
          <w:tcPr>
            <w:tcW w:w="0" w:type="auto"/>
            <w:vMerge/>
          </w:tcPr>
          <w:p w14:paraId="22984CCA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47C6A2A5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A5A75CD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6B65F57D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20" w:type="dxa"/>
          </w:tcPr>
          <w:p w14:paraId="4187A9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964" w:type="dxa"/>
          </w:tcPr>
          <w:p w14:paraId="0C7326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16,7</w:t>
            </w:r>
          </w:p>
        </w:tc>
        <w:tc>
          <w:tcPr>
            <w:tcW w:w="1077" w:type="dxa"/>
          </w:tcPr>
          <w:p w14:paraId="388D6B76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16,9</w:t>
            </w:r>
          </w:p>
        </w:tc>
        <w:tc>
          <w:tcPr>
            <w:tcW w:w="1077" w:type="dxa"/>
          </w:tcPr>
          <w:p w14:paraId="24606E2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17,2</w:t>
            </w:r>
          </w:p>
        </w:tc>
        <w:tc>
          <w:tcPr>
            <w:tcW w:w="1191" w:type="dxa"/>
          </w:tcPr>
          <w:p w14:paraId="226E914E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17,4</w:t>
            </w:r>
          </w:p>
        </w:tc>
        <w:tc>
          <w:tcPr>
            <w:tcW w:w="1020" w:type="dxa"/>
          </w:tcPr>
          <w:p w14:paraId="06C92D9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17,8</w:t>
            </w:r>
          </w:p>
        </w:tc>
        <w:tc>
          <w:tcPr>
            <w:tcW w:w="1020" w:type="dxa"/>
          </w:tcPr>
          <w:p w14:paraId="6EE69B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18,3</w:t>
            </w:r>
          </w:p>
        </w:tc>
        <w:tc>
          <w:tcPr>
            <w:tcW w:w="1020" w:type="dxa"/>
          </w:tcPr>
          <w:p w14:paraId="1FEB2634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18,8</w:t>
            </w:r>
          </w:p>
        </w:tc>
        <w:tc>
          <w:tcPr>
            <w:tcW w:w="964" w:type="dxa"/>
          </w:tcPr>
          <w:p w14:paraId="1B255D9A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19,3</w:t>
            </w:r>
          </w:p>
        </w:tc>
        <w:tc>
          <w:tcPr>
            <w:tcW w:w="850" w:type="dxa"/>
          </w:tcPr>
          <w:p w14:paraId="0384A614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19,8</w:t>
            </w:r>
          </w:p>
        </w:tc>
        <w:tc>
          <w:tcPr>
            <w:tcW w:w="964" w:type="dxa"/>
          </w:tcPr>
          <w:p w14:paraId="12E40B8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20,3</w:t>
            </w:r>
          </w:p>
        </w:tc>
        <w:tc>
          <w:tcPr>
            <w:tcW w:w="1077" w:type="dxa"/>
          </w:tcPr>
          <w:p w14:paraId="519B381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20,9</w:t>
            </w:r>
          </w:p>
        </w:tc>
        <w:tc>
          <w:tcPr>
            <w:tcW w:w="1077" w:type="dxa"/>
          </w:tcPr>
          <w:p w14:paraId="4AC2F84F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21,4</w:t>
            </w:r>
          </w:p>
        </w:tc>
        <w:tc>
          <w:tcPr>
            <w:tcW w:w="1247" w:type="dxa"/>
          </w:tcPr>
          <w:p w14:paraId="34BCCC83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22,0</w:t>
            </w:r>
          </w:p>
        </w:tc>
      </w:tr>
      <w:tr w:rsidR="00DA6BE7" w:rsidRPr="00DA6BE7" w14:paraId="00B1E6E5" w14:textId="77777777">
        <w:tc>
          <w:tcPr>
            <w:tcW w:w="0" w:type="auto"/>
            <w:vMerge/>
          </w:tcPr>
          <w:p w14:paraId="43A5CF6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4B13910B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8B023E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285ECECE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20" w:type="dxa"/>
          </w:tcPr>
          <w:p w14:paraId="583085E8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964" w:type="dxa"/>
          </w:tcPr>
          <w:p w14:paraId="588E03A6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16,7</w:t>
            </w:r>
          </w:p>
        </w:tc>
        <w:tc>
          <w:tcPr>
            <w:tcW w:w="1077" w:type="dxa"/>
          </w:tcPr>
          <w:p w14:paraId="5B2EE67F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17,0</w:t>
            </w:r>
          </w:p>
        </w:tc>
        <w:tc>
          <w:tcPr>
            <w:tcW w:w="1077" w:type="dxa"/>
          </w:tcPr>
          <w:p w14:paraId="314D8542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17,4</w:t>
            </w:r>
          </w:p>
        </w:tc>
        <w:tc>
          <w:tcPr>
            <w:tcW w:w="1191" w:type="dxa"/>
          </w:tcPr>
          <w:p w14:paraId="05FDF6C4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17,8</w:t>
            </w:r>
          </w:p>
        </w:tc>
        <w:tc>
          <w:tcPr>
            <w:tcW w:w="1020" w:type="dxa"/>
          </w:tcPr>
          <w:p w14:paraId="7AF0831C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18,5</w:t>
            </w:r>
          </w:p>
        </w:tc>
        <w:tc>
          <w:tcPr>
            <w:tcW w:w="1020" w:type="dxa"/>
          </w:tcPr>
          <w:p w14:paraId="77E2B511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19,2</w:t>
            </w:r>
          </w:p>
        </w:tc>
        <w:tc>
          <w:tcPr>
            <w:tcW w:w="1020" w:type="dxa"/>
          </w:tcPr>
          <w:p w14:paraId="4F493C98" w14:textId="77777777" w:rsidR="00074F74" w:rsidRPr="00DA6BE7" w:rsidRDefault="001A60BE">
            <w:pPr>
              <w:pStyle w:val="ConsPlusNormal0"/>
              <w:jc w:val="center"/>
            </w:pPr>
            <w:r w:rsidRPr="00DA6BE7">
              <w:t>19,9</w:t>
            </w:r>
          </w:p>
        </w:tc>
        <w:tc>
          <w:tcPr>
            <w:tcW w:w="964" w:type="dxa"/>
          </w:tcPr>
          <w:p w14:paraId="47A670F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20,7</w:t>
            </w:r>
          </w:p>
        </w:tc>
        <w:tc>
          <w:tcPr>
            <w:tcW w:w="850" w:type="dxa"/>
          </w:tcPr>
          <w:p w14:paraId="57482365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21,5</w:t>
            </w:r>
          </w:p>
        </w:tc>
        <w:tc>
          <w:tcPr>
            <w:tcW w:w="964" w:type="dxa"/>
          </w:tcPr>
          <w:p w14:paraId="0582C2F8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22,3</w:t>
            </w:r>
          </w:p>
        </w:tc>
        <w:tc>
          <w:tcPr>
            <w:tcW w:w="1077" w:type="dxa"/>
          </w:tcPr>
          <w:p w14:paraId="047E5F71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23,2</w:t>
            </w:r>
          </w:p>
        </w:tc>
        <w:tc>
          <w:tcPr>
            <w:tcW w:w="1077" w:type="dxa"/>
          </w:tcPr>
          <w:p w14:paraId="7F202021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24,1</w:t>
            </w:r>
          </w:p>
        </w:tc>
        <w:tc>
          <w:tcPr>
            <w:tcW w:w="1247" w:type="dxa"/>
          </w:tcPr>
          <w:p w14:paraId="0E7D870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25,0</w:t>
            </w:r>
          </w:p>
        </w:tc>
      </w:tr>
      <w:tr w:rsidR="00DA6BE7" w:rsidRPr="00DA6BE7" w14:paraId="20014F4D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3F3A061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2.10.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45C8420" w14:textId="77777777" w:rsidR="00074F74" w:rsidRPr="00DA6BE7" w:rsidRDefault="001A60BE">
            <w:pPr>
              <w:pStyle w:val="ConsPlusNormal0"/>
            </w:pPr>
            <w:r w:rsidRPr="00DA6BE7">
              <w:t>Индекс производства продукции сельского хозяйства в хозяйствах всех категорий (в сопоставимых ценах), процентов по отношению к предыдущему году</w:t>
            </w:r>
          </w:p>
        </w:tc>
        <w:tc>
          <w:tcPr>
            <w:tcW w:w="1871" w:type="dxa"/>
          </w:tcPr>
          <w:p w14:paraId="1C45B198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38BAD256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90,6</w:t>
            </w:r>
          </w:p>
        </w:tc>
        <w:tc>
          <w:tcPr>
            <w:tcW w:w="1020" w:type="dxa"/>
          </w:tcPr>
          <w:p w14:paraId="7223F6F8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90,6</w:t>
            </w:r>
          </w:p>
        </w:tc>
        <w:tc>
          <w:tcPr>
            <w:tcW w:w="964" w:type="dxa"/>
          </w:tcPr>
          <w:p w14:paraId="68C67E1B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99,0</w:t>
            </w:r>
          </w:p>
        </w:tc>
        <w:tc>
          <w:tcPr>
            <w:tcW w:w="1077" w:type="dxa"/>
          </w:tcPr>
          <w:p w14:paraId="21E0AEF2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98,0</w:t>
            </w:r>
          </w:p>
        </w:tc>
        <w:tc>
          <w:tcPr>
            <w:tcW w:w="1077" w:type="dxa"/>
          </w:tcPr>
          <w:p w14:paraId="43A44B49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98,0</w:t>
            </w:r>
          </w:p>
        </w:tc>
        <w:tc>
          <w:tcPr>
            <w:tcW w:w="1191" w:type="dxa"/>
          </w:tcPr>
          <w:p w14:paraId="10E91367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98,5</w:t>
            </w:r>
          </w:p>
        </w:tc>
        <w:tc>
          <w:tcPr>
            <w:tcW w:w="1020" w:type="dxa"/>
          </w:tcPr>
          <w:p w14:paraId="589A0EC3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98,8</w:t>
            </w:r>
          </w:p>
        </w:tc>
        <w:tc>
          <w:tcPr>
            <w:tcW w:w="1020" w:type="dxa"/>
          </w:tcPr>
          <w:p w14:paraId="29353F75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99,0</w:t>
            </w:r>
          </w:p>
        </w:tc>
        <w:tc>
          <w:tcPr>
            <w:tcW w:w="1020" w:type="dxa"/>
          </w:tcPr>
          <w:p w14:paraId="7AD04590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99,2</w:t>
            </w:r>
          </w:p>
        </w:tc>
        <w:tc>
          <w:tcPr>
            <w:tcW w:w="964" w:type="dxa"/>
          </w:tcPr>
          <w:p w14:paraId="2309B24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460834B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43DB26C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96C438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967E06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011865A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9C307B3" w14:textId="77777777">
        <w:tc>
          <w:tcPr>
            <w:tcW w:w="0" w:type="auto"/>
            <w:vMerge/>
            <w:tcBorders>
              <w:bottom w:val="nil"/>
            </w:tcBorders>
          </w:tcPr>
          <w:p w14:paraId="6D4C1251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A678E7F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1D270F0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1434FA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E53707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020D706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77" w:type="dxa"/>
          </w:tcPr>
          <w:p w14:paraId="589EC31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1077" w:type="dxa"/>
          </w:tcPr>
          <w:p w14:paraId="5DB00E3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1191" w:type="dxa"/>
          </w:tcPr>
          <w:p w14:paraId="461F682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100,2</w:t>
            </w:r>
          </w:p>
        </w:tc>
        <w:tc>
          <w:tcPr>
            <w:tcW w:w="1020" w:type="dxa"/>
          </w:tcPr>
          <w:p w14:paraId="3DEB247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1020" w:type="dxa"/>
          </w:tcPr>
          <w:p w14:paraId="00E1C41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100,3</w:t>
            </w:r>
          </w:p>
        </w:tc>
        <w:tc>
          <w:tcPr>
            <w:tcW w:w="1020" w:type="dxa"/>
          </w:tcPr>
          <w:p w14:paraId="702C734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100,5</w:t>
            </w:r>
          </w:p>
        </w:tc>
        <w:tc>
          <w:tcPr>
            <w:tcW w:w="964" w:type="dxa"/>
          </w:tcPr>
          <w:p w14:paraId="7450661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4B69047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16DD95D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DCAF51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E29108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086AF19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15FBC9E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A0B0957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47201A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4B57214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FE6350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0D8CCCC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D9968A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101,1</w:t>
            </w:r>
          </w:p>
        </w:tc>
        <w:tc>
          <w:tcPr>
            <w:tcW w:w="1077" w:type="dxa"/>
            <w:tcBorders>
              <w:bottom w:val="nil"/>
            </w:tcBorders>
          </w:tcPr>
          <w:p w14:paraId="314FBD0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102,4</w:t>
            </w:r>
          </w:p>
        </w:tc>
        <w:tc>
          <w:tcPr>
            <w:tcW w:w="1077" w:type="dxa"/>
            <w:tcBorders>
              <w:bottom w:val="nil"/>
            </w:tcBorders>
          </w:tcPr>
          <w:p w14:paraId="5B12CB5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102,4</w:t>
            </w:r>
          </w:p>
        </w:tc>
        <w:tc>
          <w:tcPr>
            <w:tcW w:w="1191" w:type="dxa"/>
            <w:tcBorders>
              <w:bottom w:val="nil"/>
            </w:tcBorders>
          </w:tcPr>
          <w:p w14:paraId="7B10C69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101,9</w:t>
            </w:r>
          </w:p>
        </w:tc>
        <w:tc>
          <w:tcPr>
            <w:tcW w:w="1020" w:type="dxa"/>
            <w:tcBorders>
              <w:bottom w:val="nil"/>
            </w:tcBorders>
          </w:tcPr>
          <w:p w14:paraId="4D9F68D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20" w:type="dxa"/>
            <w:tcBorders>
              <w:bottom w:val="nil"/>
            </w:tcBorders>
          </w:tcPr>
          <w:p w14:paraId="7786062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102,1</w:t>
            </w:r>
          </w:p>
        </w:tc>
        <w:tc>
          <w:tcPr>
            <w:tcW w:w="1020" w:type="dxa"/>
            <w:tcBorders>
              <w:bottom w:val="nil"/>
            </w:tcBorders>
          </w:tcPr>
          <w:p w14:paraId="6BA6DE4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101,8</w:t>
            </w:r>
          </w:p>
        </w:tc>
        <w:tc>
          <w:tcPr>
            <w:tcW w:w="964" w:type="dxa"/>
            <w:tcBorders>
              <w:bottom w:val="nil"/>
            </w:tcBorders>
          </w:tcPr>
          <w:p w14:paraId="7BAA615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5266650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3D3ED6E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EC7EE9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719861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393A6C7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495F3CB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0D3B36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2.10 в ред. </w:t>
            </w:r>
            <w:hyperlink r:id="rId31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7486B7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7B6A53D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2.10.1.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4EDDD9D" w14:textId="77777777" w:rsidR="00074F74" w:rsidRPr="00DA6BE7" w:rsidRDefault="001A60BE">
            <w:pPr>
              <w:pStyle w:val="ConsPlusNormal0"/>
            </w:pPr>
            <w:r w:rsidRPr="00DA6BE7">
              <w:t>Индекс производства продукции сельского хозяйства в хозяйствах всех категорий (в сопоставимых ценах) к уровню 2021 года, процентов</w:t>
            </w:r>
          </w:p>
        </w:tc>
        <w:tc>
          <w:tcPr>
            <w:tcW w:w="1871" w:type="dxa"/>
          </w:tcPr>
          <w:p w14:paraId="645BC2AC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F483D6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0167F74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0C8713E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512361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6B2F5A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6A86D43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5187D0D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2642A6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7BB071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1D0B98C8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99,0</w:t>
            </w:r>
          </w:p>
        </w:tc>
        <w:tc>
          <w:tcPr>
            <w:tcW w:w="850" w:type="dxa"/>
          </w:tcPr>
          <w:p w14:paraId="60F0F690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98,0</w:t>
            </w:r>
          </w:p>
        </w:tc>
        <w:tc>
          <w:tcPr>
            <w:tcW w:w="964" w:type="dxa"/>
          </w:tcPr>
          <w:p w14:paraId="172FDE36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99,0</w:t>
            </w:r>
          </w:p>
        </w:tc>
        <w:tc>
          <w:tcPr>
            <w:tcW w:w="1077" w:type="dxa"/>
          </w:tcPr>
          <w:p w14:paraId="226C86A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104,3</w:t>
            </w:r>
          </w:p>
        </w:tc>
        <w:tc>
          <w:tcPr>
            <w:tcW w:w="1077" w:type="dxa"/>
          </w:tcPr>
          <w:p w14:paraId="3877522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108,9</w:t>
            </w:r>
          </w:p>
        </w:tc>
        <w:tc>
          <w:tcPr>
            <w:tcW w:w="1247" w:type="dxa"/>
          </w:tcPr>
          <w:p w14:paraId="5497313A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110,5</w:t>
            </w:r>
          </w:p>
        </w:tc>
      </w:tr>
      <w:tr w:rsidR="00DA6BE7" w:rsidRPr="00DA6BE7" w14:paraId="088E6225" w14:textId="77777777">
        <w:tc>
          <w:tcPr>
            <w:tcW w:w="0" w:type="auto"/>
            <w:vMerge/>
            <w:tcBorders>
              <w:bottom w:val="nil"/>
            </w:tcBorders>
          </w:tcPr>
          <w:p w14:paraId="404F959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8298D4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7D1DC012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95E663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584AA4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D85D66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27E775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8B4591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19CA61B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04141A6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244ADB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FCA15D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6B474F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850" w:type="dxa"/>
          </w:tcPr>
          <w:p w14:paraId="43F88A8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100,7</w:t>
            </w:r>
          </w:p>
        </w:tc>
        <w:tc>
          <w:tcPr>
            <w:tcW w:w="964" w:type="dxa"/>
          </w:tcPr>
          <w:p w14:paraId="30E7A34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102,7</w:t>
            </w:r>
          </w:p>
        </w:tc>
        <w:tc>
          <w:tcPr>
            <w:tcW w:w="1077" w:type="dxa"/>
          </w:tcPr>
          <w:p w14:paraId="4170B2A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106,3</w:t>
            </w:r>
          </w:p>
        </w:tc>
        <w:tc>
          <w:tcPr>
            <w:tcW w:w="1077" w:type="dxa"/>
          </w:tcPr>
          <w:p w14:paraId="1B82061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112,0</w:t>
            </w:r>
          </w:p>
        </w:tc>
        <w:tc>
          <w:tcPr>
            <w:tcW w:w="1247" w:type="dxa"/>
          </w:tcPr>
          <w:p w14:paraId="6631336A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113,8</w:t>
            </w:r>
          </w:p>
        </w:tc>
      </w:tr>
      <w:tr w:rsidR="00DA6BE7" w:rsidRPr="00DA6BE7" w14:paraId="4878A70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957E9DA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CB323D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F71D7AD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D6BDE0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E3114F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1BFD6B7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411A9F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4B2903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152A6B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7AD3223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10D52A8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CCCF82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3E59913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103,5</w:t>
            </w:r>
          </w:p>
        </w:tc>
        <w:tc>
          <w:tcPr>
            <w:tcW w:w="850" w:type="dxa"/>
            <w:tcBorders>
              <w:bottom w:val="nil"/>
            </w:tcBorders>
          </w:tcPr>
          <w:p w14:paraId="0D25C88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102,5</w:t>
            </w:r>
          </w:p>
        </w:tc>
        <w:tc>
          <w:tcPr>
            <w:tcW w:w="964" w:type="dxa"/>
            <w:tcBorders>
              <w:bottom w:val="nil"/>
            </w:tcBorders>
          </w:tcPr>
          <w:p w14:paraId="7D8A7DB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103,5</w:t>
            </w:r>
          </w:p>
        </w:tc>
        <w:tc>
          <w:tcPr>
            <w:tcW w:w="1077" w:type="dxa"/>
            <w:tcBorders>
              <w:bottom w:val="nil"/>
            </w:tcBorders>
          </w:tcPr>
          <w:p w14:paraId="4505C8C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107,5</w:t>
            </w:r>
          </w:p>
        </w:tc>
        <w:tc>
          <w:tcPr>
            <w:tcW w:w="1077" w:type="dxa"/>
            <w:tcBorders>
              <w:bottom w:val="nil"/>
            </w:tcBorders>
          </w:tcPr>
          <w:p w14:paraId="09F502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113,5</w:t>
            </w:r>
          </w:p>
        </w:tc>
        <w:tc>
          <w:tcPr>
            <w:tcW w:w="1247" w:type="dxa"/>
            <w:tcBorders>
              <w:bottom w:val="nil"/>
            </w:tcBorders>
          </w:tcPr>
          <w:p w14:paraId="177040F5" w14:textId="77777777" w:rsidR="00074F74" w:rsidRPr="00DA6BE7" w:rsidRDefault="001A60BE">
            <w:pPr>
              <w:pStyle w:val="ConsPlusNormal0"/>
              <w:jc w:val="center"/>
            </w:pPr>
            <w:r w:rsidRPr="00DA6BE7">
              <w:t>115,0</w:t>
            </w:r>
          </w:p>
        </w:tc>
      </w:tr>
      <w:tr w:rsidR="00DA6BE7" w:rsidRPr="00DA6BE7" w14:paraId="1A8D2F7B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7ACC84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2.10.1 введен </w:t>
            </w:r>
            <w:hyperlink r:id="rId31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E36C58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5633EAD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B684725" w14:textId="77777777" w:rsidR="00074F74" w:rsidRPr="00DA6BE7" w:rsidRDefault="001A60BE">
            <w:pPr>
              <w:pStyle w:val="ConsPlusNormal0"/>
            </w:pPr>
            <w:r w:rsidRPr="00DA6BE7">
              <w:t>Индекс производства пищевых продуктов (в сопоставимых ценах), процентов по отношению к предыдущему году</w:t>
            </w:r>
          </w:p>
        </w:tc>
        <w:tc>
          <w:tcPr>
            <w:tcW w:w="1871" w:type="dxa"/>
          </w:tcPr>
          <w:p w14:paraId="2A7E172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424C1727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93,5</w:t>
            </w:r>
          </w:p>
        </w:tc>
        <w:tc>
          <w:tcPr>
            <w:tcW w:w="1020" w:type="dxa"/>
          </w:tcPr>
          <w:p w14:paraId="7C210C0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1AD7791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077" w:type="dxa"/>
          </w:tcPr>
          <w:p w14:paraId="574CDCF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77" w:type="dxa"/>
          </w:tcPr>
          <w:p w14:paraId="3AC4D9E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100,1</w:t>
            </w:r>
          </w:p>
        </w:tc>
        <w:tc>
          <w:tcPr>
            <w:tcW w:w="1191" w:type="dxa"/>
          </w:tcPr>
          <w:p w14:paraId="2CE7356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100,2</w:t>
            </w:r>
          </w:p>
        </w:tc>
        <w:tc>
          <w:tcPr>
            <w:tcW w:w="1020" w:type="dxa"/>
          </w:tcPr>
          <w:p w14:paraId="3CF9624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100,2</w:t>
            </w:r>
          </w:p>
        </w:tc>
        <w:tc>
          <w:tcPr>
            <w:tcW w:w="1020" w:type="dxa"/>
          </w:tcPr>
          <w:p w14:paraId="463C02C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100,3</w:t>
            </w:r>
          </w:p>
        </w:tc>
        <w:tc>
          <w:tcPr>
            <w:tcW w:w="1020" w:type="dxa"/>
          </w:tcPr>
          <w:p w14:paraId="0744577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100,5</w:t>
            </w:r>
          </w:p>
        </w:tc>
        <w:tc>
          <w:tcPr>
            <w:tcW w:w="964" w:type="dxa"/>
          </w:tcPr>
          <w:p w14:paraId="63DCB77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2577296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77BE75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76825F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1864C2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6823531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A212E8B" w14:textId="77777777">
        <w:tc>
          <w:tcPr>
            <w:tcW w:w="0" w:type="auto"/>
            <w:vMerge/>
            <w:tcBorders>
              <w:bottom w:val="nil"/>
            </w:tcBorders>
          </w:tcPr>
          <w:p w14:paraId="0644029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A251A9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7C795590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5D45F5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F5A40F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47BB5B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1077" w:type="dxa"/>
          </w:tcPr>
          <w:p w14:paraId="28F855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100,6</w:t>
            </w:r>
          </w:p>
        </w:tc>
        <w:tc>
          <w:tcPr>
            <w:tcW w:w="1077" w:type="dxa"/>
          </w:tcPr>
          <w:p w14:paraId="59E3A67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100,7</w:t>
            </w:r>
          </w:p>
        </w:tc>
        <w:tc>
          <w:tcPr>
            <w:tcW w:w="1191" w:type="dxa"/>
          </w:tcPr>
          <w:p w14:paraId="0D752B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100,8</w:t>
            </w:r>
          </w:p>
        </w:tc>
        <w:tc>
          <w:tcPr>
            <w:tcW w:w="1020" w:type="dxa"/>
          </w:tcPr>
          <w:p w14:paraId="6309D75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100,9</w:t>
            </w:r>
          </w:p>
        </w:tc>
        <w:tc>
          <w:tcPr>
            <w:tcW w:w="1020" w:type="dxa"/>
          </w:tcPr>
          <w:p w14:paraId="0B965C2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101,0</w:t>
            </w:r>
          </w:p>
        </w:tc>
        <w:tc>
          <w:tcPr>
            <w:tcW w:w="1020" w:type="dxa"/>
          </w:tcPr>
          <w:p w14:paraId="225A05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101,1</w:t>
            </w:r>
          </w:p>
        </w:tc>
        <w:tc>
          <w:tcPr>
            <w:tcW w:w="964" w:type="dxa"/>
          </w:tcPr>
          <w:p w14:paraId="72868F3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2F30ACA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795BAEA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D48E4E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008386C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50D5837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DAE5D9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603664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B77C58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CE2938F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B43868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88DB281" w14:textId="77777777" w:rsidR="00074F74" w:rsidRPr="00DA6BE7" w:rsidRDefault="001A60BE">
            <w:pPr>
              <w:pStyle w:val="ConsPlusNormal0"/>
              <w:jc w:val="center"/>
            </w:pPr>
            <w:r w:rsidRPr="00DA6BE7">
              <w:t>112,0</w:t>
            </w:r>
          </w:p>
        </w:tc>
        <w:tc>
          <w:tcPr>
            <w:tcW w:w="964" w:type="dxa"/>
            <w:tcBorders>
              <w:bottom w:val="nil"/>
            </w:tcBorders>
          </w:tcPr>
          <w:p w14:paraId="5F05CC30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110,0</w:t>
            </w:r>
          </w:p>
        </w:tc>
        <w:tc>
          <w:tcPr>
            <w:tcW w:w="1077" w:type="dxa"/>
            <w:tcBorders>
              <w:bottom w:val="nil"/>
            </w:tcBorders>
          </w:tcPr>
          <w:p w14:paraId="7C7738A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1077" w:type="dxa"/>
            <w:tcBorders>
              <w:bottom w:val="nil"/>
            </w:tcBorders>
          </w:tcPr>
          <w:p w14:paraId="04C5827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103,2</w:t>
            </w:r>
          </w:p>
        </w:tc>
        <w:tc>
          <w:tcPr>
            <w:tcW w:w="1191" w:type="dxa"/>
            <w:tcBorders>
              <w:bottom w:val="nil"/>
            </w:tcBorders>
          </w:tcPr>
          <w:p w14:paraId="282AC56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1020" w:type="dxa"/>
            <w:tcBorders>
              <w:bottom w:val="nil"/>
            </w:tcBorders>
          </w:tcPr>
          <w:p w14:paraId="0BE3E6C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102,5</w:t>
            </w:r>
          </w:p>
        </w:tc>
        <w:tc>
          <w:tcPr>
            <w:tcW w:w="1020" w:type="dxa"/>
            <w:tcBorders>
              <w:bottom w:val="nil"/>
            </w:tcBorders>
          </w:tcPr>
          <w:p w14:paraId="4118F2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102,7</w:t>
            </w:r>
          </w:p>
        </w:tc>
        <w:tc>
          <w:tcPr>
            <w:tcW w:w="1020" w:type="dxa"/>
            <w:tcBorders>
              <w:bottom w:val="nil"/>
            </w:tcBorders>
          </w:tcPr>
          <w:p w14:paraId="750AB8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  <w:tc>
          <w:tcPr>
            <w:tcW w:w="964" w:type="dxa"/>
            <w:tcBorders>
              <w:bottom w:val="nil"/>
            </w:tcBorders>
          </w:tcPr>
          <w:p w14:paraId="375260C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6E568B4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092A015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B82BC8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518750E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4F384B5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142239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549F4D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2.11 в ред. </w:t>
            </w:r>
            <w:hyperlink r:id="rId31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7BFB75C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15CF3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2.11.1.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5E93D6B" w14:textId="77777777" w:rsidR="00074F74" w:rsidRPr="00DA6BE7" w:rsidRDefault="001A60BE">
            <w:pPr>
              <w:pStyle w:val="ConsPlusNormal0"/>
            </w:pPr>
            <w:r w:rsidRPr="00DA6BE7">
              <w:t xml:space="preserve">Индекс производства </w:t>
            </w:r>
            <w:r w:rsidRPr="00DA6BE7">
              <w:lastRenderedPageBreak/>
              <w:t>пищевых продуктов (в сопоставимых ценах) к уровню 2021 года, процентов</w:t>
            </w:r>
          </w:p>
        </w:tc>
        <w:tc>
          <w:tcPr>
            <w:tcW w:w="1871" w:type="dxa"/>
          </w:tcPr>
          <w:p w14:paraId="7FE5FD52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35342F9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E13B1E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449D3EF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F85653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B88E6D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6E0D9E1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B7721E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45CD92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903DAD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3EFB8AE" w14:textId="77777777" w:rsidR="00074F74" w:rsidRPr="00DA6BE7" w:rsidRDefault="001A60BE">
            <w:pPr>
              <w:pStyle w:val="ConsPlusNormal0"/>
              <w:jc w:val="center"/>
            </w:pPr>
            <w:r w:rsidRPr="00DA6BE7">
              <w:t>89,7</w:t>
            </w:r>
          </w:p>
        </w:tc>
        <w:tc>
          <w:tcPr>
            <w:tcW w:w="850" w:type="dxa"/>
          </w:tcPr>
          <w:p w14:paraId="7E8CE318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90,0</w:t>
            </w:r>
          </w:p>
        </w:tc>
        <w:tc>
          <w:tcPr>
            <w:tcW w:w="964" w:type="dxa"/>
          </w:tcPr>
          <w:p w14:paraId="7DF10188" w14:textId="77777777" w:rsidR="00074F74" w:rsidRPr="00DA6BE7" w:rsidRDefault="001A60BE">
            <w:pPr>
              <w:pStyle w:val="ConsPlusNormal0"/>
              <w:jc w:val="center"/>
            </w:pPr>
            <w:r w:rsidRPr="00DA6BE7">
              <w:t>92,3</w:t>
            </w:r>
          </w:p>
        </w:tc>
        <w:tc>
          <w:tcPr>
            <w:tcW w:w="1077" w:type="dxa"/>
          </w:tcPr>
          <w:p w14:paraId="21D4BB50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94,3</w:t>
            </w:r>
          </w:p>
        </w:tc>
        <w:tc>
          <w:tcPr>
            <w:tcW w:w="1077" w:type="dxa"/>
          </w:tcPr>
          <w:p w14:paraId="7922BE1B" w14:textId="77777777" w:rsidR="00074F74" w:rsidRPr="00DA6BE7" w:rsidRDefault="001A60BE">
            <w:pPr>
              <w:pStyle w:val="ConsPlusNormal0"/>
              <w:jc w:val="center"/>
            </w:pPr>
            <w:r w:rsidRPr="00DA6BE7">
              <w:t>96,8</w:t>
            </w:r>
          </w:p>
        </w:tc>
        <w:tc>
          <w:tcPr>
            <w:tcW w:w="1247" w:type="dxa"/>
          </w:tcPr>
          <w:p w14:paraId="44E40E0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</w:tr>
      <w:tr w:rsidR="00DA6BE7" w:rsidRPr="00DA6BE7" w14:paraId="0DDBC1BB" w14:textId="77777777">
        <w:tc>
          <w:tcPr>
            <w:tcW w:w="0" w:type="auto"/>
            <w:vMerge/>
            <w:tcBorders>
              <w:bottom w:val="nil"/>
            </w:tcBorders>
          </w:tcPr>
          <w:p w14:paraId="78E1BBC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6ED26D9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52F801D0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F6A5E2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EAA027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B2D46F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308C40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25621C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2D59CCD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9144B3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A975C0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BB2052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77BB09B" w14:textId="77777777" w:rsidR="00074F74" w:rsidRPr="00DA6BE7" w:rsidRDefault="001A60BE">
            <w:pPr>
              <w:pStyle w:val="ConsPlusNormal0"/>
              <w:jc w:val="center"/>
            </w:pPr>
            <w:r w:rsidRPr="00DA6BE7">
              <w:t>91,7</w:t>
            </w:r>
          </w:p>
        </w:tc>
        <w:tc>
          <w:tcPr>
            <w:tcW w:w="850" w:type="dxa"/>
          </w:tcPr>
          <w:p w14:paraId="0F33208C" w14:textId="77777777" w:rsidR="00074F74" w:rsidRPr="00DA6BE7" w:rsidRDefault="001A60BE">
            <w:pPr>
              <w:pStyle w:val="ConsPlusNormal0"/>
              <w:jc w:val="center"/>
            </w:pPr>
            <w:r w:rsidRPr="00DA6BE7">
              <w:t>92,7</w:t>
            </w:r>
          </w:p>
        </w:tc>
        <w:tc>
          <w:tcPr>
            <w:tcW w:w="964" w:type="dxa"/>
          </w:tcPr>
          <w:p w14:paraId="37746676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94,1</w:t>
            </w:r>
          </w:p>
        </w:tc>
        <w:tc>
          <w:tcPr>
            <w:tcW w:w="1077" w:type="dxa"/>
          </w:tcPr>
          <w:p w14:paraId="078BA146" w14:textId="77777777" w:rsidR="00074F74" w:rsidRPr="00DA6BE7" w:rsidRDefault="001A60BE">
            <w:pPr>
              <w:pStyle w:val="ConsPlusNormal0"/>
              <w:jc w:val="center"/>
            </w:pPr>
            <w:r w:rsidRPr="00DA6BE7">
              <w:t>96,4</w:t>
            </w:r>
          </w:p>
        </w:tc>
        <w:tc>
          <w:tcPr>
            <w:tcW w:w="1077" w:type="dxa"/>
          </w:tcPr>
          <w:p w14:paraId="12B6BD32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247" w:type="dxa"/>
          </w:tcPr>
          <w:p w14:paraId="0784D49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103,8</w:t>
            </w:r>
          </w:p>
        </w:tc>
      </w:tr>
      <w:tr w:rsidR="00DA6BE7" w:rsidRPr="00DA6BE7" w14:paraId="47103AD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2A3CA7F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09C406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55EA5B4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B07A36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F14D5C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D59021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AB1EFF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74EC43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33CB7A9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02B5E5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ACF9EE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A10CA15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01255542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93,5</w:t>
            </w:r>
          </w:p>
        </w:tc>
        <w:tc>
          <w:tcPr>
            <w:tcW w:w="850" w:type="dxa"/>
            <w:tcBorders>
              <w:bottom w:val="nil"/>
            </w:tcBorders>
          </w:tcPr>
          <w:p w14:paraId="10447F59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94,0</w:t>
            </w:r>
          </w:p>
        </w:tc>
        <w:tc>
          <w:tcPr>
            <w:tcW w:w="964" w:type="dxa"/>
            <w:tcBorders>
              <w:bottom w:val="nil"/>
            </w:tcBorders>
          </w:tcPr>
          <w:p w14:paraId="2ED63FEB" w14:textId="77777777" w:rsidR="00074F74" w:rsidRPr="00DA6BE7" w:rsidRDefault="001A60BE">
            <w:pPr>
              <w:pStyle w:val="ConsPlusNormal0"/>
              <w:jc w:val="center"/>
            </w:pPr>
            <w:r w:rsidRPr="00DA6BE7">
              <w:t>95,8</w:t>
            </w:r>
          </w:p>
        </w:tc>
        <w:tc>
          <w:tcPr>
            <w:tcW w:w="1077" w:type="dxa"/>
            <w:tcBorders>
              <w:bottom w:val="nil"/>
            </w:tcBorders>
          </w:tcPr>
          <w:p w14:paraId="6C5EDD64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98,3</w:t>
            </w:r>
          </w:p>
        </w:tc>
        <w:tc>
          <w:tcPr>
            <w:tcW w:w="1077" w:type="dxa"/>
            <w:tcBorders>
              <w:bottom w:val="nil"/>
            </w:tcBorders>
          </w:tcPr>
          <w:p w14:paraId="0E6044A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247" w:type="dxa"/>
            <w:tcBorders>
              <w:bottom w:val="nil"/>
            </w:tcBorders>
          </w:tcPr>
          <w:p w14:paraId="1E37359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106,0</w:t>
            </w:r>
          </w:p>
        </w:tc>
      </w:tr>
      <w:tr w:rsidR="00DA6BE7" w:rsidRPr="00DA6BE7" w14:paraId="4353461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4AE71D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2.11.1 введен </w:t>
            </w:r>
            <w:hyperlink r:id="rId31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8D4F0F1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CB49E2B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824D234" w14:textId="77777777" w:rsidR="00074F74" w:rsidRPr="00DA6BE7" w:rsidRDefault="001A60BE">
            <w:pPr>
              <w:pStyle w:val="ConsPlusNormal0"/>
            </w:pPr>
            <w:r w:rsidRPr="00DA6BE7">
              <w:t>Уровень освоения общих допустимых уловов, квот в территориальном море, на континентальном шельфе и в исключительной экономической зоне Российской Федерации, процентов</w:t>
            </w:r>
          </w:p>
        </w:tc>
        <w:tc>
          <w:tcPr>
            <w:tcW w:w="1871" w:type="dxa"/>
          </w:tcPr>
          <w:p w14:paraId="67A0F506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4E4C2B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70FCB8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3FF4E49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99,0</w:t>
            </w:r>
          </w:p>
        </w:tc>
        <w:tc>
          <w:tcPr>
            <w:tcW w:w="1077" w:type="dxa"/>
          </w:tcPr>
          <w:p w14:paraId="646B1D5C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99,5</w:t>
            </w:r>
          </w:p>
        </w:tc>
        <w:tc>
          <w:tcPr>
            <w:tcW w:w="1077" w:type="dxa"/>
          </w:tcPr>
          <w:p w14:paraId="7C524043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99,5</w:t>
            </w:r>
          </w:p>
        </w:tc>
        <w:tc>
          <w:tcPr>
            <w:tcW w:w="1191" w:type="dxa"/>
          </w:tcPr>
          <w:p w14:paraId="7A78557A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99,5</w:t>
            </w:r>
          </w:p>
        </w:tc>
        <w:tc>
          <w:tcPr>
            <w:tcW w:w="1020" w:type="dxa"/>
          </w:tcPr>
          <w:p w14:paraId="7574355C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99,5</w:t>
            </w:r>
          </w:p>
        </w:tc>
        <w:tc>
          <w:tcPr>
            <w:tcW w:w="1020" w:type="dxa"/>
          </w:tcPr>
          <w:p w14:paraId="062FF6FF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99,6</w:t>
            </w:r>
          </w:p>
        </w:tc>
        <w:tc>
          <w:tcPr>
            <w:tcW w:w="1020" w:type="dxa"/>
          </w:tcPr>
          <w:p w14:paraId="79234FC1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99,6</w:t>
            </w:r>
          </w:p>
        </w:tc>
        <w:tc>
          <w:tcPr>
            <w:tcW w:w="964" w:type="dxa"/>
          </w:tcPr>
          <w:p w14:paraId="5AB7850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4D76C57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08340D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265BA90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256FAC5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483232D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059AEA9" w14:textId="77777777">
        <w:tc>
          <w:tcPr>
            <w:tcW w:w="0" w:type="auto"/>
            <w:vMerge/>
            <w:tcBorders>
              <w:bottom w:val="nil"/>
            </w:tcBorders>
          </w:tcPr>
          <w:p w14:paraId="2C2C260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4BC3B5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343CDC5C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1DDE7CE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B6A8EB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41F12844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99,5</w:t>
            </w:r>
          </w:p>
        </w:tc>
        <w:tc>
          <w:tcPr>
            <w:tcW w:w="1077" w:type="dxa"/>
          </w:tcPr>
          <w:p w14:paraId="5BA29E3B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077" w:type="dxa"/>
          </w:tcPr>
          <w:p w14:paraId="089D1BFF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191" w:type="dxa"/>
          </w:tcPr>
          <w:p w14:paraId="0E47C1F5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020" w:type="dxa"/>
          </w:tcPr>
          <w:p w14:paraId="71E88FF2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020" w:type="dxa"/>
          </w:tcPr>
          <w:p w14:paraId="01E71CBF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020" w:type="dxa"/>
          </w:tcPr>
          <w:p w14:paraId="1A46792C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</w:tcPr>
          <w:p w14:paraId="1CA33FC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3DD2F8B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19C06C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9BDD88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32804F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7153365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60DFEC4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B8E3C4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AAB09B9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EA0ABD6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4ED2255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98,7</w:t>
            </w:r>
          </w:p>
        </w:tc>
        <w:tc>
          <w:tcPr>
            <w:tcW w:w="1020" w:type="dxa"/>
            <w:tcBorders>
              <w:bottom w:val="nil"/>
            </w:tcBorders>
          </w:tcPr>
          <w:p w14:paraId="284AFECE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  <w:tcBorders>
              <w:bottom w:val="nil"/>
            </w:tcBorders>
          </w:tcPr>
          <w:p w14:paraId="601DFC33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1077" w:type="dxa"/>
            <w:tcBorders>
              <w:bottom w:val="nil"/>
            </w:tcBorders>
          </w:tcPr>
          <w:p w14:paraId="796128C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77" w:type="dxa"/>
            <w:tcBorders>
              <w:bottom w:val="nil"/>
            </w:tcBorders>
          </w:tcPr>
          <w:p w14:paraId="1F66955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191" w:type="dxa"/>
            <w:tcBorders>
              <w:bottom w:val="nil"/>
            </w:tcBorders>
          </w:tcPr>
          <w:p w14:paraId="3D7B064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33AD11C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118F27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3BE1B20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964" w:type="dxa"/>
            <w:tcBorders>
              <w:bottom w:val="nil"/>
            </w:tcBorders>
          </w:tcPr>
          <w:p w14:paraId="5C782A2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08F547E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4D40B7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5C87D9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786EDE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1E60E3C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FC33B33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1F359A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2.12 в ред. </w:t>
            </w:r>
            <w:hyperlink r:id="rId31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3ADD2661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FC304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2.12.1.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77FF9A2" w14:textId="77777777" w:rsidR="00074F74" w:rsidRPr="00DA6BE7" w:rsidRDefault="001A60BE">
            <w:pPr>
              <w:pStyle w:val="ConsPlusNormal0"/>
            </w:pPr>
            <w:r w:rsidRPr="00DA6BE7">
              <w:t>Рост объемов добычи и выращивания водных биологических ресурсов к уровню 2024 года, процентов</w:t>
            </w:r>
          </w:p>
        </w:tc>
        <w:tc>
          <w:tcPr>
            <w:tcW w:w="1871" w:type="dxa"/>
          </w:tcPr>
          <w:p w14:paraId="1398A68D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23A3BD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F17D33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000FEDA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E1E054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0BE33B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7BD1D0F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B4A480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BBA2CA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04FE30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3C54DA6" w14:textId="77777777" w:rsidR="00074F74" w:rsidRPr="00DA6BE7" w:rsidRDefault="001A60BE">
            <w:pPr>
              <w:pStyle w:val="ConsPlusNormal0"/>
              <w:jc w:val="center"/>
            </w:pPr>
            <w:r w:rsidRPr="00DA6BE7">
              <w:t>98,0</w:t>
            </w:r>
          </w:p>
        </w:tc>
        <w:tc>
          <w:tcPr>
            <w:tcW w:w="850" w:type="dxa"/>
          </w:tcPr>
          <w:p w14:paraId="3340A56F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99,0</w:t>
            </w:r>
          </w:p>
        </w:tc>
        <w:tc>
          <w:tcPr>
            <w:tcW w:w="964" w:type="dxa"/>
          </w:tcPr>
          <w:p w14:paraId="52175BC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77" w:type="dxa"/>
          </w:tcPr>
          <w:p w14:paraId="6528D3E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101,0</w:t>
            </w:r>
          </w:p>
        </w:tc>
        <w:tc>
          <w:tcPr>
            <w:tcW w:w="1077" w:type="dxa"/>
          </w:tcPr>
          <w:p w14:paraId="6A574E3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102,0</w:t>
            </w:r>
          </w:p>
        </w:tc>
        <w:tc>
          <w:tcPr>
            <w:tcW w:w="1247" w:type="dxa"/>
          </w:tcPr>
          <w:p w14:paraId="32607E6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103,0</w:t>
            </w:r>
          </w:p>
        </w:tc>
      </w:tr>
      <w:tr w:rsidR="00DA6BE7" w:rsidRPr="00DA6BE7" w14:paraId="3B3596E1" w14:textId="77777777">
        <w:tc>
          <w:tcPr>
            <w:tcW w:w="0" w:type="auto"/>
            <w:vMerge/>
            <w:tcBorders>
              <w:bottom w:val="nil"/>
            </w:tcBorders>
          </w:tcPr>
          <w:p w14:paraId="51163A9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CD2AD83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95761B2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484B9AB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77C43E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154545A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D8D66D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4AE294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3872825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BFE9BD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1AC8FD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4163E8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0469E00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10 2,7</w:t>
            </w:r>
          </w:p>
        </w:tc>
        <w:tc>
          <w:tcPr>
            <w:tcW w:w="850" w:type="dxa"/>
          </w:tcPr>
          <w:p w14:paraId="6CC4CA6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103,1</w:t>
            </w:r>
          </w:p>
        </w:tc>
        <w:tc>
          <w:tcPr>
            <w:tcW w:w="964" w:type="dxa"/>
          </w:tcPr>
          <w:p w14:paraId="5495CB6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103,5</w:t>
            </w:r>
          </w:p>
        </w:tc>
        <w:tc>
          <w:tcPr>
            <w:tcW w:w="1077" w:type="dxa"/>
          </w:tcPr>
          <w:p w14:paraId="11A8FD2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104,0</w:t>
            </w:r>
          </w:p>
        </w:tc>
        <w:tc>
          <w:tcPr>
            <w:tcW w:w="1077" w:type="dxa"/>
          </w:tcPr>
          <w:p w14:paraId="1B0530C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104,7</w:t>
            </w:r>
          </w:p>
        </w:tc>
        <w:tc>
          <w:tcPr>
            <w:tcW w:w="1247" w:type="dxa"/>
          </w:tcPr>
          <w:p w14:paraId="312D8AE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106,4</w:t>
            </w:r>
          </w:p>
        </w:tc>
      </w:tr>
      <w:tr w:rsidR="00DA6BE7" w:rsidRPr="00DA6BE7" w14:paraId="65CE04FC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1EA17F9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CA663F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6555FD4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44A403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F8DCBD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2DD2568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94EDF2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1D387A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0B08CDC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6BCBA55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7E929DB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9BA899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43C702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850" w:type="dxa"/>
            <w:tcBorders>
              <w:bottom w:val="nil"/>
            </w:tcBorders>
          </w:tcPr>
          <w:p w14:paraId="7DA7079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106,0</w:t>
            </w:r>
          </w:p>
        </w:tc>
        <w:tc>
          <w:tcPr>
            <w:tcW w:w="964" w:type="dxa"/>
            <w:tcBorders>
              <w:bottom w:val="nil"/>
            </w:tcBorders>
          </w:tcPr>
          <w:p w14:paraId="0BDA34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107,0</w:t>
            </w:r>
          </w:p>
        </w:tc>
        <w:tc>
          <w:tcPr>
            <w:tcW w:w="1077" w:type="dxa"/>
            <w:tcBorders>
              <w:bottom w:val="nil"/>
            </w:tcBorders>
          </w:tcPr>
          <w:p w14:paraId="4D1CB87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108,0</w:t>
            </w:r>
          </w:p>
        </w:tc>
        <w:tc>
          <w:tcPr>
            <w:tcW w:w="1077" w:type="dxa"/>
            <w:tcBorders>
              <w:bottom w:val="nil"/>
            </w:tcBorders>
          </w:tcPr>
          <w:p w14:paraId="61DE70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109,0</w:t>
            </w:r>
          </w:p>
        </w:tc>
        <w:tc>
          <w:tcPr>
            <w:tcW w:w="1247" w:type="dxa"/>
            <w:tcBorders>
              <w:bottom w:val="nil"/>
            </w:tcBorders>
          </w:tcPr>
          <w:p w14:paraId="2D991BD8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110,0</w:t>
            </w:r>
          </w:p>
        </w:tc>
      </w:tr>
      <w:tr w:rsidR="00DA6BE7" w:rsidRPr="00DA6BE7" w14:paraId="0467CA4B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BA2176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2.12.1 введен </w:t>
            </w:r>
            <w:hyperlink r:id="rId32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2EFD929" w14:textId="77777777">
        <w:tc>
          <w:tcPr>
            <w:tcW w:w="794" w:type="dxa"/>
            <w:vMerge w:val="restart"/>
          </w:tcPr>
          <w:p w14:paraId="1CC861DC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2.13.</w:t>
            </w:r>
          </w:p>
        </w:tc>
        <w:tc>
          <w:tcPr>
            <w:tcW w:w="3175" w:type="dxa"/>
            <w:vMerge w:val="restart"/>
          </w:tcPr>
          <w:p w14:paraId="4E5EFAC1" w14:textId="77777777" w:rsidR="00074F74" w:rsidRPr="00DA6BE7" w:rsidRDefault="001A60BE">
            <w:pPr>
              <w:pStyle w:val="ConsPlusNormal0"/>
            </w:pPr>
            <w:r w:rsidRPr="00DA6BE7">
              <w:t xml:space="preserve">Количество субъектов </w:t>
            </w:r>
            <w:r w:rsidRPr="00DA6BE7">
              <w:lastRenderedPageBreak/>
              <w:t>малого и среднего предпринимательства, тыс. единиц</w:t>
            </w:r>
          </w:p>
        </w:tc>
        <w:tc>
          <w:tcPr>
            <w:tcW w:w="1871" w:type="dxa"/>
          </w:tcPr>
          <w:p w14:paraId="2CC6A30B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5B69AA2C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27,9</w:t>
            </w:r>
          </w:p>
        </w:tc>
        <w:tc>
          <w:tcPr>
            <w:tcW w:w="1020" w:type="dxa"/>
          </w:tcPr>
          <w:p w14:paraId="7FB23744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26,3</w:t>
            </w:r>
          </w:p>
        </w:tc>
        <w:tc>
          <w:tcPr>
            <w:tcW w:w="964" w:type="dxa"/>
          </w:tcPr>
          <w:p w14:paraId="72FF315F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26,6</w:t>
            </w:r>
          </w:p>
        </w:tc>
        <w:tc>
          <w:tcPr>
            <w:tcW w:w="1077" w:type="dxa"/>
          </w:tcPr>
          <w:p w14:paraId="43160B83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27,0</w:t>
            </w:r>
          </w:p>
        </w:tc>
        <w:tc>
          <w:tcPr>
            <w:tcW w:w="1077" w:type="dxa"/>
          </w:tcPr>
          <w:p w14:paraId="3FC48020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27,3</w:t>
            </w:r>
          </w:p>
        </w:tc>
        <w:tc>
          <w:tcPr>
            <w:tcW w:w="1191" w:type="dxa"/>
          </w:tcPr>
          <w:p w14:paraId="707415CD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27,7</w:t>
            </w:r>
          </w:p>
        </w:tc>
        <w:tc>
          <w:tcPr>
            <w:tcW w:w="1020" w:type="dxa"/>
          </w:tcPr>
          <w:p w14:paraId="307552EF" w14:textId="77777777" w:rsidR="00074F74" w:rsidRPr="00DA6BE7" w:rsidRDefault="001A60BE">
            <w:pPr>
              <w:pStyle w:val="ConsPlusNormal0"/>
              <w:jc w:val="center"/>
            </w:pPr>
            <w:r w:rsidRPr="00DA6BE7">
              <w:t>28</w:t>
            </w:r>
          </w:p>
        </w:tc>
        <w:tc>
          <w:tcPr>
            <w:tcW w:w="1020" w:type="dxa"/>
          </w:tcPr>
          <w:p w14:paraId="1FFB5F3C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28,8</w:t>
            </w:r>
          </w:p>
        </w:tc>
        <w:tc>
          <w:tcPr>
            <w:tcW w:w="1020" w:type="dxa"/>
          </w:tcPr>
          <w:p w14:paraId="0981546C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29,6</w:t>
            </w:r>
          </w:p>
        </w:tc>
        <w:tc>
          <w:tcPr>
            <w:tcW w:w="964" w:type="dxa"/>
          </w:tcPr>
          <w:p w14:paraId="41905B9F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30,4</w:t>
            </w:r>
          </w:p>
        </w:tc>
        <w:tc>
          <w:tcPr>
            <w:tcW w:w="850" w:type="dxa"/>
          </w:tcPr>
          <w:p w14:paraId="5A17B8EE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31,3</w:t>
            </w:r>
          </w:p>
        </w:tc>
        <w:tc>
          <w:tcPr>
            <w:tcW w:w="964" w:type="dxa"/>
          </w:tcPr>
          <w:p w14:paraId="5B1E57F4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32,2</w:t>
            </w:r>
          </w:p>
        </w:tc>
        <w:tc>
          <w:tcPr>
            <w:tcW w:w="1077" w:type="dxa"/>
          </w:tcPr>
          <w:p w14:paraId="36210F25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33,1</w:t>
            </w:r>
          </w:p>
        </w:tc>
        <w:tc>
          <w:tcPr>
            <w:tcW w:w="1077" w:type="dxa"/>
          </w:tcPr>
          <w:p w14:paraId="2D4EE0AD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34,0</w:t>
            </w:r>
          </w:p>
        </w:tc>
        <w:tc>
          <w:tcPr>
            <w:tcW w:w="1247" w:type="dxa"/>
          </w:tcPr>
          <w:p w14:paraId="460E0558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35,0</w:t>
            </w:r>
          </w:p>
        </w:tc>
      </w:tr>
      <w:tr w:rsidR="00DA6BE7" w:rsidRPr="00DA6BE7" w14:paraId="7A1400E0" w14:textId="77777777">
        <w:tc>
          <w:tcPr>
            <w:tcW w:w="0" w:type="auto"/>
            <w:vMerge/>
          </w:tcPr>
          <w:p w14:paraId="666ACBB7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2A1612CF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BDC552F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EBCB894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27,9</w:t>
            </w:r>
          </w:p>
        </w:tc>
        <w:tc>
          <w:tcPr>
            <w:tcW w:w="1020" w:type="dxa"/>
          </w:tcPr>
          <w:p w14:paraId="6901CAB3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26,3</w:t>
            </w:r>
          </w:p>
        </w:tc>
        <w:tc>
          <w:tcPr>
            <w:tcW w:w="964" w:type="dxa"/>
          </w:tcPr>
          <w:p w14:paraId="04CA1311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26,6</w:t>
            </w:r>
          </w:p>
        </w:tc>
        <w:tc>
          <w:tcPr>
            <w:tcW w:w="1077" w:type="dxa"/>
          </w:tcPr>
          <w:p w14:paraId="574A2514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27,5</w:t>
            </w:r>
          </w:p>
        </w:tc>
        <w:tc>
          <w:tcPr>
            <w:tcW w:w="1077" w:type="dxa"/>
          </w:tcPr>
          <w:p w14:paraId="527D490E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28,4</w:t>
            </w:r>
          </w:p>
        </w:tc>
        <w:tc>
          <w:tcPr>
            <w:tcW w:w="1191" w:type="dxa"/>
          </w:tcPr>
          <w:p w14:paraId="2B68814B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29,4</w:t>
            </w:r>
          </w:p>
        </w:tc>
        <w:tc>
          <w:tcPr>
            <w:tcW w:w="1020" w:type="dxa"/>
          </w:tcPr>
          <w:p w14:paraId="6334E09A" w14:textId="77777777" w:rsidR="00074F74" w:rsidRPr="00DA6BE7" w:rsidRDefault="001A60BE">
            <w:pPr>
              <w:pStyle w:val="ConsPlusNormal0"/>
              <w:jc w:val="center"/>
            </w:pPr>
            <w:r w:rsidRPr="00DA6BE7">
              <w:t>31</w:t>
            </w:r>
          </w:p>
        </w:tc>
        <w:tc>
          <w:tcPr>
            <w:tcW w:w="1020" w:type="dxa"/>
          </w:tcPr>
          <w:p w14:paraId="7E996349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  <w:tc>
          <w:tcPr>
            <w:tcW w:w="1020" w:type="dxa"/>
          </w:tcPr>
          <w:p w14:paraId="5D82E493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33,0</w:t>
            </w:r>
          </w:p>
        </w:tc>
        <w:tc>
          <w:tcPr>
            <w:tcW w:w="964" w:type="dxa"/>
          </w:tcPr>
          <w:p w14:paraId="0187BB64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34,1</w:t>
            </w:r>
          </w:p>
        </w:tc>
        <w:tc>
          <w:tcPr>
            <w:tcW w:w="850" w:type="dxa"/>
          </w:tcPr>
          <w:p w14:paraId="4F2C9297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35,2</w:t>
            </w:r>
          </w:p>
        </w:tc>
        <w:tc>
          <w:tcPr>
            <w:tcW w:w="964" w:type="dxa"/>
          </w:tcPr>
          <w:p w14:paraId="7C008B96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36,4</w:t>
            </w:r>
          </w:p>
        </w:tc>
        <w:tc>
          <w:tcPr>
            <w:tcW w:w="1077" w:type="dxa"/>
          </w:tcPr>
          <w:p w14:paraId="3BF7F1E7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37,5</w:t>
            </w:r>
          </w:p>
        </w:tc>
        <w:tc>
          <w:tcPr>
            <w:tcW w:w="1077" w:type="dxa"/>
          </w:tcPr>
          <w:p w14:paraId="320800DD" w14:textId="77777777" w:rsidR="00074F74" w:rsidRPr="00DA6BE7" w:rsidRDefault="001A60BE">
            <w:pPr>
              <w:pStyle w:val="ConsPlusNormal0"/>
              <w:jc w:val="center"/>
            </w:pPr>
            <w:r w:rsidRPr="00DA6BE7">
              <w:t>38,7</w:t>
            </w:r>
          </w:p>
        </w:tc>
        <w:tc>
          <w:tcPr>
            <w:tcW w:w="1247" w:type="dxa"/>
          </w:tcPr>
          <w:p w14:paraId="7815DEDF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</w:t>
            </w:r>
          </w:p>
        </w:tc>
      </w:tr>
      <w:tr w:rsidR="00DA6BE7" w:rsidRPr="00DA6BE7" w14:paraId="088B761A" w14:textId="77777777">
        <w:tc>
          <w:tcPr>
            <w:tcW w:w="0" w:type="auto"/>
            <w:vMerge/>
          </w:tcPr>
          <w:p w14:paraId="6C7298E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03615FD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9A6874F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14A1B120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27,9</w:t>
            </w:r>
          </w:p>
        </w:tc>
        <w:tc>
          <w:tcPr>
            <w:tcW w:w="1020" w:type="dxa"/>
          </w:tcPr>
          <w:p w14:paraId="1A14E0C9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26,3</w:t>
            </w:r>
          </w:p>
        </w:tc>
        <w:tc>
          <w:tcPr>
            <w:tcW w:w="964" w:type="dxa"/>
          </w:tcPr>
          <w:p w14:paraId="2E002F6D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26,6</w:t>
            </w:r>
          </w:p>
        </w:tc>
        <w:tc>
          <w:tcPr>
            <w:tcW w:w="1077" w:type="dxa"/>
          </w:tcPr>
          <w:p w14:paraId="5828291C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28,0</w:t>
            </w:r>
          </w:p>
        </w:tc>
        <w:tc>
          <w:tcPr>
            <w:tcW w:w="1077" w:type="dxa"/>
          </w:tcPr>
          <w:p w14:paraId="17BE00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29,5</w:t>
            </w:r>
          </w:p>
        </w:tc>
        <w:tc>
          <w:tcPr>
            <w:tcW w:w="1191" w:type="dxa"/>
          </w:tcPr>
          <w:p w14:paraId="6F1597C4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31,1</w:t>
            </w:r>
          </w:p>
        </w:tc>
        <w:tc>
          <w:tcPr>
            <w:tcW w:w="1020" w:type="dxa"/>
          </w:tcPr>
          <w:p w14:paraId="2A6C2341" w14:textId="77777777" w:rsidR="00074F74" w:rsidRPr="00DA6BE7" w:rsidRDefault="001A60BE">
            <w:pPr>
              <w:pStyle w:val="ConsPlusNormal0"/>
              <w:jc w:val="center"/>
            </w:pPr>
            <w:r w:rsidRPr="00DA6BE7">
              <w:t>34</w:t>
            </w:r>
          </w:p>
        </w:tc>
        <w:tc>
          <w:tcPr>
            <w:tcW w:w="1020" w:type="dxa"/>
          </w:tcPr>
          <w:p w14:paraId="11914191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35,2</w:t>
            </w:r>
          </w:p>
        </w:tc>
        <w:tc>
          <w:tcPr>
            <w:tcW w:w="1020" w:type="dxa"/>
          </w:tcPr>
          <w:p w14:paraId="0C8D200F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36,5</w:t>
            </w:r>
          </w:p>
        </w:tc>
        <w:tc>
          <w:tcPr>
            <w:tcW w:w="964" w:type="dxa"/>
          </w:tcPr>
          <w:p w14:paraId="1D13A4C3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37,8</w:t>
            </w:r>
          </w:p>
        </w:tc>
        <w:tc>
          <w:tcPr>
            <w:tcW w:w="850" w:type="dxa"/>
          </w:tcPr>
          <w:p w14:paraId="15A480FE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39,1</w:t>
            </w:r>
          </w:p>
        </w:tc>
        <w:tc>
          <w:tcPr>
            <w:tcW w:w="964" w:type="dxa"/>
          </w:tcPr>
          <w:p w14:paraId="62F553EF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40,5</w:t>
            </w:r>
          </w:p>
        </w:tc>
        <w:tc>
          <w:tcPr>
            <w:tcW w:w="1077" w:type="dxa"/>
          </w:tcPr>
          <w:p w14:paraId="78A1D27C" w14:textId="77777777" w:rsidR="00074F74" w:rsidRPr="00DA6BE7" w:rsidRDefault="001A60BE">
            <w:pPr>
              <w:pStyle w:val="ConsPlusNormal0"/>
              <w:jc w:val="center"/>
            </w:pPr>
            <w:r w:rsidRPr="00DA6BE7">
              <w:t>42,0</w:t>
            </w:r>
          </w:p>
        </w:tc>
        <w:tc>
          <w:tcPr>
            <w:tcW w:w="1077" w:type="dxa"/>
          </w:tcPr>
          <w:p w14:paraId="7314D701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43,5</w:t>
            </w:r>
          </w:p>
        </w:tc>
        <w:tc>
          <w:tcPr>
            <w:tcW w:w="1247" w:type="dxa"/>
          </w:tcPr>
          <w:p w14:paraId="01893A3A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45,0</w:t>
            </w:r>
          </w:p>
        </w:tc>
      </w:tr>
      <w:tr w:rsidR="00DA6BE7" w:rsidRPr="00DA6BE7" w14:paraId="65C1E04A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93E6B4E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AA78CF5" w14:textId="77777777" w:rsidR="00074F74" w:rsidRPr="00DA6BE7" w:rsidRDefault="001A60BE">
            <w:pPr>
              <w:pStyle w:val="ConsPlusNormal0"/>
            </w:pPr>
            <w:r w:rsidRPr="00DA6BE7">
              <w:t>Численность занятых в сфере малого и среднего предпринимательства, включая индивидуальных предпринимателей и самозанятых, тыс. человек</w:t>
            </w:r>
          </w:p>
        </w:tc>
        <w:tc>
          <w:tcPr>
            <w:tcW w:w="1871" w:type="dxa"/>
          </w:tcPr>
          <w:p w14:paraId="28D7474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5D74CEE" w14:textId="77777777" w:rsidR="00074F74" w:rsidRPr="00DA6BE7" w:rsidRDefault="001A60BE">
            <w:pPr>
              <w:pStyle w:val="ConsPlusNormal0"/>
              <w:jc w:val="center"/>
            </w:pPr>
            <w:r w:rsidRPr="00DA6BE7">
              <w:t>26</w:t>
            </w:r>
          </w:p>
        </w:tc>
        <w:tc>
          <w:tcPr>
            <w:tcW w:w="1020" w:type="dxa"/>
          </w:tcPr>
          <w:p w14:paraId="0FAF3F40" w14:textId="77777777" w:rsidR="00074F74" w:rsidRPr="00DA6BE7" w:rsidRDefault="001A60BE">
            <w:pPr>
              <w:pStyle w:val="ConsPlusNormal0"/>
              <w:jc w:val="center"/>
            </w:pPr>
            <w:r w:rsidRPr="00DA6BE7">
              <w:t>23</w:t>
            </w:r>
          </w:p>
        </w:tc>
        <w:tc>
          <w:tcPr>
            <w:tcW w:w="964" w:type="dxa"/>
          </w:tcPr>
          <w:p w14:paraId="511A263B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24,3</w:t>
            </w:r>
          </w:p>
        </w:tc>
        <w:tc>
          <w:tcPr>
            <w:tcW w:w="1077" w:type="dxa"/>
          </w:tcPr>
          <w:p w14:paraId="7339972C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25,6</w:t>
            </w:r>
          </w:p>
        </w:tc>
        <w:tc>
          <w:tcPr>
            <w:tcW w:w="1077" w:type="dxa"/>
          </w:tcPr>
          <w:p w14:paraId="036968DA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85,9</w:t>
            </w:r>
          </w:p>
        </w:tc>
        <w:tc>
          <w:tcPr>
            <w:tcW w:w="1191" w:type="dxa"/>
          </w:tcPr>
          <w:p w14:paraId="7DE81C07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87,2</w:t>
            </w:r>
          </w:p>
        </w:tc>
        <w:tc>
          <w:tcPr>
            <w:tcW w:w="1020" w:type="dxa"/>
          </w:tcPr>
          <w:p w14:paraId="4C883885" w14:textId="77777777" w:rsidR="00074F74" w:rsidRPr="00DA6BE7" w:rsidRDefault="001A60BE">
            <w:pPr>
              <w:pStyle w:val="ConsPlusNormal0"/>
              <w:jc w:val="center"/>
            </w:pPr>
            <w:r w:rsidRPr="00DA6BE7">
              <w:t>88,6</w:t>
            </w:r>
          </w:p>
        </w:tc>
        <w:tc>
          <w:tcPr>
            <w:tcW w:w="1020" w:type="dxa"/>
          </w:tcPr>
          <w:p w14:paraId="20ED2973" w14:textId="77777777" w:rsidR="00074F74" w:rsidRPr="00DA6BE7" w:rsidRDefault="001A60BE">
            <w:pPr>
              <w:pStyle w:val="ConsPlusNormal0"/>
              <w:jc w:val="center"/>
            </w:pPr>
            <w:r w:rsidRPr="00DA6BE7">
              <w:t>89,1</w:t>
            </w:r>
          </w:p>
        </w:tc>
        <w:tc>
          <w:tcPr>
            <w:tcW w:w="1020" w:type="dxa"/>
          </w:tcPr>
          <w:p w14:paraId="455BE02B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90,3</w:t>
            </w:r>
          </w:p>
        </w:tc>
        <w:tc>
          <w:tcPr>
            <w:tcW w:w="964" w:type="dxa"/>
          </w:tcPr>
          <w:p w14:paraId="70B39EB8" w14:textId="77777777" w:rsidR="00074F74" w:rsidRPr="00DA6BE7" w:rsidRDefault="001A60BE">
            <w:pPr>
              <w:pStyle w:val="ConsPlusNormal0"/>
              <w:jc w:val="center"/>
            </w:pPr>
            <w:r w:rsidRPr="00DA6BE7">
              <w:t>91,2</w:t>
            </w:r>
          </w:p>
        </w:tc>
        <w:tc>
          <w:tcPr>
            <w:tcW w:w="850" w:type="dxa"/>
          </w:tcPr>
          <w:p w14:paraId="35DCF586" w14:textId="77777777" w:rsidR="00074F74" w:rsidRPr="00DA6BE7" w:rsidRDefault="001A60BE">
            <w:pPr>
              <w:pStyle w:val="ConsPlusNormal0"/>
              <w:jc w:val="center"/>
            </w:pPr>
            <w:r w:rsidRPr="00DA6BE7">
              <w:t>92,2</w:t>
            </w:r>
          </w:p>
        </w:tc>
        <w:tc>
          <w:tcPr>
            <w:tcW w:w="964" w:type="dxa"/>
          </w:tcPr>
          <w:p w14:paraId="78C3F91B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93,4</w:t>
            </w:r>
          </w:p>
        </w:tc>
        <w:tc>
          <w:tcPr>
            <w:tcW w:w="1077" w:type="dxa"/>
          </w:tcPr>
          <w:p w14:paraId="11388270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93,9</w:t>
            </w:r>
          </w:p>
        </w:tc>
        <w:tc>
          <w:tcPr>
            <w:tcW w:w="1077" w:type="dxa"/>
          </w:tcPr>
          <w:p w14:paraId="3FF0BF74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94,3</w:t>
            </w:r>
          </w:p>
        </w:tc>
        <w:tc>
          <w:tcPr>
            <w:tcW w:w="1247" w:type="dxa"/>
          </w:tcPr>
          <w:p w14:paraId="11EDAAE5" w14:textId="77777777" w:rsidR="00074F74" w:rsidRPr="00DA6BE7" w:rsidRDefault="001A60BE">
            <w:pPr>
              <w:pStyle w:val="ConsPlusNormal0"/>
              <w:jc w:val="center"/>
            </w:pPr>
            <w:r w:rsidRPr="00DA6BE7">
              <w:t>95,4</w:t>
            </w:r>
          </w:p>
        </w:tc>
      </w:tr>
      <w:tr w:rsidR="00DA6BE7" w:rsidRPr="00DA6BE7" w14:paraId="077D8208" w14:textId="77777777">
        <w:tc>
          <w:tcPr>
            <w:tcW w:w="0" w:type="auto"/>
            <w:vMerge/>
            <w:tcBorders>
              <w:bottom w:val="nil"/>
            </w:tcBorders>
          </w:tcPr>
          <w:p w14:paraId="59C6739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D4C3EB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10FDA49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8360580" w14:textId="77777777" w:rsidR="00074F74" w:rsidRPr="00DA6BE7" w:rsidRDefault="001A60BE">
            <w:pPr>
              <w:pStyle w:val="ConsPlusNormal0"/>
              <w:jc w:val="center"/>
            </w:pPr>
            <w:r w:rsidRPr="00DA6BE7">
              <w:t>26</w:t>
            </w:r>
          </w:p>
        </w:tc>
        <w:tc>
          <w:tcPr>
            <w:tcW w:w="1020" w:type="dxa"/>
          </w:tcPr>
          <w:p w14:paraId="0B7DD752" w14:textId="77777777" w:rsidR="00074F74" w:rsidRPr="00DA6BE7" w:rsidRDefault="001A60BE">
            <w:pPr>
              <w:pStyle w:val="ConsPlusNormal0"/>
              <w:jc w:val="center"/>
            </w:pPr>
            <w:r w:rsidRPr="00DA6BE7">
              <w:t>23</w:t>
            </w:r>
          </w:p>
        </w:tc>
        <w:tc>
          <w:tcPr>
            <w:tcW w:w="964" w:type="dxa"/>
          </w:tcPr>
          <w:p w14:paraId="75BA13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24,3</w:t>
            </w:r>
          </w:p>
        </w:tc>
        <w:tc>
          <w:tcPr>
            <w:tcW w:w="1077" w:type="dxa"/>
          </w:tcPr>
          <w:p w14:paraId="7E954222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25,9</w:t>
            </w:r>
          </w:p>
        </w:tc>
        <w:tc>
          <w:tcPr>
            <w:tcW w:w="1077" w:type="dxa"/>
          </w:tcPr>
          <w:p w14:paraId="3F16FCFA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85,9</w:t>
            </w:r>
          </w:p>
        </w:tc>
        <w:tc>
          <w:tcPr>
            <w:tcW w:w="1191" w:type="dxa"/>
          </w:tcPr>
          <w:p w14:paraId="6FF3C893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87,2</w:t>
            </w:r>
          </w:p>
        </w:tc>
        <w:tc>
          <w:tcPr>
            <w:tcW w:w="1020" w:type="dxa"/>
          </w:tcPr>
          <w:p w14:paraId="7662B3B9" w14:textId="77777777" w:rsidR="00074F74" w:rsidRPr="00DA6BE7" w:rsidRDefault="001A60BE">
            <w:pPr>
              <w:pStyle w:val="ConsPlusNormal0"/>
              <w:jc w:val="center"/>
            </w:pPr>
            <w:r w:rsidRPr="00DA6BE7">
              <w:t>88,6</w:t>
            </w:r>
          </w:p>
        </w:tc>
        <w:tc>
          <w:tcPr>
            <w:tcW w:w="1020" w:type="dxa"/>
          </w:tcPr>
          <w:p w14:paraId="4395B804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90,0</w:t>
            </w:r>
          </w:p>
        </w:tc>
        <w:tc>
          <w:tcPr>
            <w:tcW w:w="1020" w:type="dxa"/>
          </w:tcPr>
          <w:p w14:paraId="61C15C60" w14:textId="77777777" w:rsidR="00074F74" w:rsidRPr="00DA6BE7" w:rsidRDefault="001A60BE">
            <w:pPr>
              <w:pStyle w:val="ConsPlusNormal0"/>
              <w:jc w:val="center"/>
            </w:pPr>
            <w:r w:rsidRPr="00DA6BE7">
              <w:t>91,9</w:t>
            </w:r>
          </w:p>
        </w:tc>
        <w:tc>
          <w:tcPr>
            <w:tcW w:w="964" w:type="dxa"/>
          </w:tcPr>
          <w:p w14:paraId="5201B06E" w14:textId="77777777" w:rsidR="00074F74" w:rsidRPr="00DA6BE7" w:rsidRDefault="001A60BE">
            <w:pPr>
              <w:pStyle w:val="ConsPlusNormal0"/>
              <w:jc w:val="center"/>
            </w:pPr>
            <w:r w:rsidRPr="00DA6BE7">
              <w:t>92,3</w:t>
            </w:r>
          </w:p>
        </w:tc>
        <w:tc>
          <w:tcPr>
            <w:tcW w:w="850" w:type="dxa"/>
          </w:tcPr>
          <w:p w14:paraId="25DA58D5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93,0</w:t>
            </w:r>
          </w:p>
        </w:tc>
        <w:tc>
          <w:tcPr>
            <w:tcW w:w="964" w:type="dxa"/>
          </w:tcPr>
          <w:p w14:paraId="448EBA4C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94,1</w:t>
            </w:r>
          </w:p>
        </w:tc>
        <w:tc>
          <w:tcPr>
            <w:tcW w:w="1077" w:type="dxa"/>
          </w:tcPr>
          <w:p w14:paraId="328DC40F" w14:textId="77777777" w:rsidR="00074F74" w:rsidRPr="00DA6BE7" w:rsidRDefault="001A60BE">
            <w:pPr>
              <w:pStyle w:val="ConsPlusNormal0"/>
              <w:jc w:val="center"/>
            </w:pPr>
            <w:r w:rsidRPr="00DA6BE7">
              <w:t>94,9</w:t>
            </w:r>
          </w:p>
        </w:tc>
        <w:tc>
          <w:tcPr>
            <w:tcW w:w="1077" w:type="dxa"/>
          </w:tcPr>
          <w:p w14:paraId="03A7541C" w14:textId="77777777" w:rsidR="00074F74" w:rsidRPr="00DA6BE7" w:rsidRDefault="001A60BE">
            <w:pPr>
              <w:pStyle w:val="ConsPlusNormal0"/>
              <w:jc w:val="center"/>
            </w:pPr>
            <w:r w:rsidRPr="00DA6BE7">
              <w:t>95,6</w:t>
            </w:r>
          </w:p>
        </w:tc>
        <w:tc>
          <w:tcPr>
            <w:tcW w:w="1247" w:type="dxa"/>
          </w:tcPr>
          <w:p w14:paraId="455275C9" w14:textId="77777777" w:rsidR="00074F74" w:rsidRPr="00DA6BE7" w:rsidRDefault="001A60BE">
            <w:pPr>
              <w:pStyle w:val="ConsPlusNormal0"/>
              <w:jc w:val="center"/>
            </w:pPr>
            <w:r w:rsidRPr="00DA6BE7">
              <w:t>96,3</w:t>
            </w:r>
          </w:p>
        </w:tc>
      </w:tr>
      <w:tr w:rsidR="00DA6BE7" w:rsidRPr="00DA6BE7" w14:paraId="06BE56EE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4F2107F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56FBCB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AA6A326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5CDC245" w14:textId="77777777" w:rsidR="00074F74" w:rsidRPr="00DA6BE7" w:rsidRDefault="001A60BE">
            <w:pPr>
              <w:pStyle w:val="ConsPlusNormal0"/>
              <w:jc w:val="center"/>
            </w:pPr>
            <w:r w:rsidRPr="00DA6BE7">
              <w:t>26</w:t>
            </w:r>
          </w:p>
        </w:tc>
        <w:tc>
          <w:tcPr>
            <w:tcW w:w="1020" w:type="dxa"/>
            <w:tcBorders>
              <w:bottom w:val="nil"/>
            </w:tcBorders>
          </w:tcPr>
          <w:p w14:paraId="51A2A642" w14:textId="77777777" w:rsidR="00074F74" w:rsidRPr="00DA6BE7" w:rsidRDefault="001A60BE">
            <w:pPr>
              <w:pStyle w:val="ConsPlusNormal0"/>
              <w:jc w:val="center"/>
            </w:pPr>
            <w:r w:rsidRPr="00DA6BE7">
              <w:t>23</w:t>
            </w:r>
          </w:p>
        </w:tc>
        <w:tc>
          <w:tcPr>
            <w:tcW w:w="964" w:type="dxa"/>
            <w:tcBorders>
              <w:bottom w:val="nil"/>
            </w:tcBorders>
          </w:tcPr>
          <w:p w14:paraId="67D11FF8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24,3</w:t>
            </w:r>
          </w:p>
        </w:tc>
        <w:tc>
          <w:tcPr>
            <w:tcW w:w="1077" w:type="dxa"/>
            <w:tcBorders>
              <w:bottom w:val="nil"/>
            </w:tcBorders>
          </w:tcPr>
          <w:p w14:paraId="5CC45FCF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26,4</w:t>
            </w:r>
          </w:p>
        </w:tc>
        <w:tc>
          <w:tcPr>
            <w:tcW w:w="1077" w:type="dxa"/>
            <w:tcBorders>
              <w:bottom w:val="nil"/>
            </w:tcBorders>
          </w:tcPr>
          <w:p w14:paraId="749C658F" w14:textId="77777777" w:rsidR="00074F74" w:rsidRPr="00DA6BE7" w:rsidRDefault="001A60BE">
            <w:pPr>
              <w:pStyle w:val="ConsPlusNormal0"/>
              <w:jc w:val="center"/>
            </w:pPr>
            <w:r w:rsidRPr="00DA6BE7">
              <w:t>85,9</w:t>
            </w:r>
          </w:p>
        </w:tc>
        <w:tc>
          <w:tcPr>
            <w:tcW w:w="1191" w:type="dxa"/>
            <w:tcBorders>
              <w:bottom w:val="nil"/>
            </w:tcBorders>
          </w:tcPr>
          <w:p w14:paraId="2EF1053A" w14:textId="77777777" w:rsidR="00074F74" w:rsidRPr="00DA6BE7" w:rsidRDefault="001A60BE">
            <w:pPr>
              <w:pStyle w:val="ConsPlusNormal0"/>
              <w:jc w:val="center"/>
            </w:pPr>
            <w:r w:rsidRPr="00DA6BE7">
              <w:t>87,2</w:t>
            </w:r>
          </w:p>
        </w:tc>
        <w:tc>
          <w:tcPr>
            <w:tcW w:w="1020" w:type="dxa"/>
            <w:tcBorders>
              <w:bottom w:val="nil"/>
            </w:tcBorders>
          </w:tcPr>
          <w:p w14:paraId="6F6259A9" w14:textId="77777777" w:rsidR="00074F74" w:rsidRPr="00DA6BE7" w:rsidRDefault="001A60BE">
            <w:pPr>
              <w:pStyle w:val="ConsPlusNormal0"/>
              <w:jc w:val="center"/>
            </w:pPr>
            <w:r w:rsidRPr="00DA6BE7">
              <w:t>88,6</w:t>
            </w:r>
          </w:p>
        </w:tc>
        <w:tc>
          <w:tcPr>
            <w:tcW w:w="1020" w:type="dxa"/>
            <w:tcBorders>
              <w:bottom w:val="nil"/>
            </w:tcBorders>
          </w:tcPr>
          <w:p w14:paraId="2B168F33" w14:textId="77777777" w:rsidR="00074F74" w:rsidRPr="00DA6BE7" w:rsidRDefault="001A60BE">
            <w:pPr>
              <w:pStyle w:val="ConsPlusNormal0"/>
              <w:jc w:val="center"/>
            </w:pPr>
            <w:r w:rsidRPr="00DA6BE7">
              <w:t>92,8</w:t>
            </w:r>
          </w:p>
        </w:tc>
        <w:tc>
          <w:tcPr>
            <w:tcW w:w="1020" w:type="dxa"/>
            <w:tcBorders>
              <w:bottom w:val="nil"/>
            </w:tcBorders>
          </w:tcPr>
          <w:p w14:paraId="1B805319" w14:textId="77777777" w:rsidR="00074F74" w:rsidRPr="00DA6BE7" w:rsidRDefault="001A60BE">
            <w:pPr>
              <w:pStyle w:val="ConsPlusNormal0"/>
              <w:jc w:val="center"/>
            </w:pPr>
            <w:r w:rsidRPr="00DA6BE7">
              <w:t>97,7</w:t>
            </w:r>
          </w:p>
        </w:tc>
        <w:tc>
          <w:tcPr>
            <w:tcW w:w="964" w:type="dxa"/>
            <w:tcBorders>
              <w:bottom w:val="nil"/>
            </w:tcBorders>
          </w:tcPr>
          <w:p w14:paraId="2500A9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101,4</w:t>
            </w:r>
          </w:p>
        </w:tc>
        <w:tc>
          <w:tcPr>
            <w:tcW w:w="850" w:type="dxa"/>
            <w:tcBorders>
              <w:bottom w:val="nil"/>
            </w:tcBorders>
          </w:tcPr>
          <w:p w14:paraId="2562D9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103,6</w:t>
            </w:r>
          </w:p>
        </w:tc>
        <w:tc>
          <w:tcPr>
            <w:tcW w:w="964" w:type="dxa"/>
            <w:tcBorders>
              <w:bottom w:val="nil"/>
            </w:tcBorders>
          </w:tcPr>
          <w:p w14:paraId="5C4C508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106,2</w:t>
            </w:r>
          </w:p>
        </w:tc>
        <w:tc>
          <w:tcPr>
            <w:tcW w:w="1077" w:type="dxa"/>
            <w:tcBorders>
              <w:bottom w:val="nil"/>
            </w:tcBorders>
          </w:tcPr>
          <w:p w14:paraId="76B9CD5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108,8</w:t>
            </w:r>
          </w:p>
        </w:tc>
        <w:tc>
          <w:tcPr>
            <w:tcW w:w="1077" w:type="dxa"/>
            <w:tcBorders>
              <w:bottom w:val="nil"/>
            </w:tcBorders>
          </w:tcPr>
          <w:p w14:paraId="51085AD3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110,5</w:t>
            </w:r>
          </w:p>
        </w:tc>
        <w:tc>
          <w:tcPr>
            <w:tcW w:w="1247" w:type="dxa"/>
            <w:tcBorders>
              <w:bottom w:val="nil"/>
            </w:tcBorders>
          </w:tcPr>
          <w:p w14:paraId="48913C2D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113,2</w:t>
            </w:r>
          </w:p>
        </w:tc>
      </w:tr>
      <w:tr w:rsidR="00DA6BE7" w:rsidRPr="00DA6BE7" w14:paraId="22696FEB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F198E0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2.14 в ред. </w:t>
            </w:r>
            <w:hyperlink r:id="rId32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268D5376" w14:textId="77777777">
        <w:tc>
          <w:tcPr>
            <w:tcW w:w="794" w:type="dxa"/>
            <w:vMerge w:val="restart"/>
          </w:tcPr>
          <w:p w14:paraId="41F73CA6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2.15.</w:t>
            </w:r>
          </w:p>
        </w:tc>
        <w:tc>
          <w:tcPr>
            <w:tcW w:w="3175" w:type="dxa"/>
            <w:vMerge w:val="restart"/>
          </w:tcPr>
          <w:p w14:paraId="44DE8193" w14:textId="77777777" w:rsidR="00074F74" w:rsidRPr="00DA6BE7" w:rsidRDefault="001A60BE">
            <w:pPr>
              <w:pStyle w:val="ConsPlusNormal0"/>
            </w:pPr>
            <w:r w:rsidRPr="00DA6BE7">
              <w:t>Доля малого и среднего предпринимательства в ВРП, процентов</w:t>
            </w:r>
          </w:p>
        </w:tc>
        <w:tc>
          <w:tcPr>
            <w:tcW w:w="1871" w:type="dxa"/>
          </w:tcPr>
          <w:p w14:paraId="271DB301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3968F59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1020" w:type="dxa"/>
          </w:tcPr>
          <w:p w14:paraId="0AA2A5F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964" w:type="dxa"/>
          </w:tcPr>
          <w:p w14:paraId="1CC5646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20,9</w:t>
            </w:r>
          </w:p>
        </w:tc>
        <w:tc>
          <w:tcPr>
            <w:tcW w:w="1077" w:type="dxa"/>
          </w:tcPr>
          <w:p w14:paraId="5BA95FF7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21,9</w:t>
            </w:r>
          </w:p>
        </w:tc>
        <w:tc>
          <w:tcPr>
            <w:tcW w:w="1077" w:type="dxa"/>
          </w:tcPr>
          <w:p w14:paraId="0BD36871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22,9</w:t>
            </w:r>
          </w:p>
        </w:tc>
        <w:tc>
          <w:tcPr>
            <w:tcW w:w="1191" w:type="dxa"/>
          </w:tcPr>
          <w:p w14:paraId="485A6522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23,9</w:t>
            </w:r>
          </w:p>
        </w:tc>
        <w:tc>
          <w:tcPr>
            <w:tcW w:w="1020" w:type="dxa"/>
          </w:tcPr>
          <w:p w14:paraId="4EE69807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  <w:tc>
          <w:tcPr>
            <w:tcW w:w="1020" w:type="dxa"/>
          </w:tcPr>
          <w:p w14:paraId="7F6313B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25,2</w:t>
            </w:r>
          </w:p>
        </w:tc>
        <w:tc>
          <w:tcPr>
            <w:tcW w:w="1020" w:type="dxa"/>
          </w:tcPr>
          <w:p w14:paraId="16F939A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25,5</w:t>
            </w:r>
          </w:p>
        </w:tc>
        <w:tc>
          <w:tcPr>
            <w:tcW w:w="964" w:type="dxa"/>
          </w:tcPr>
          <w:p w14:paraId="7225055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25,7</w:t>
            </w:r>
          </w:p>
        </w:tc>
        <w:tc>
          <w:tcPr>
            <w:tcW w:w="850" w:type="dxa"/>
          </w:tcPr>
          <w:p w14:paraId="114AE6B9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26,0</w:t>
            </w:r>
          </w:p>
        </w:tc>
        <w:tc>
          <w:tcPr>
            <w:tcW w:w="964" w:type="dxa"/>
          </w:tcPr>
          <w:p w14:paraId="01821476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26,2</w:t>
            </w:r>
          </w:p>
        </w:tc>
        <w:tc>
          <w:tcPr>
            <w:tcW w:w="1077" w:type="dxa"/>
          </w:tcPr>
          <w:p w14:paraId="7657B0C1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26,5</w:t>
            </w:r>
          </w:p>
        </w:tc>
        <w:tc>
          <w:tcPr>
            <w:tcW w:w="1077" w:type="dxa"/>
          </w:tcPr>
          <w:p w14:paraId="1D24DDAB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26,7</w:t>
            </w:r>
          </w:p>
        </w:tc>
        <w:tc>
          <w:tcPr>
            <w:tcW w:w="1247" w:type="dxa"/>
          </w:tcPr>
          <w:p w14:paraId="2A58AA63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27,0</w:t>
            </w:r>
          </w:p>
        </w:tc>
      </w:tr>
      <w:tr w:rsidR="00DA6BE7" w:rsidRPr="00DA6BE7" w14:paraId="1B361ED8" w14:textId="77777777">
        <w:tc>
          <w:tcPr>
            <w:tcW w:w="0" w:type="auto"/>
            <w:vMerge/>
          </w:tcPr>
          <w:p w14:paraId="16C791E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013477E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54E8828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6E3616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1020" w:type="dxa"/>
          </w:tcPr>
          <w:p w14:paraId="0C1DCB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964" w:type="dxa"/>
          </w:tcPr>
          <w:p w14:paraId="6E04532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20,9</w:t>
            </w:r>
          </w:p>
        </w:tc>
        <w:tc>
          <w:tcPr>
            <w:tcW w:w="1077" w:type="dxa"/>
          </w:tcPr>
          <w:p w14:paraId="36F78C76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22,7</w:t>
            </w:r>
          </w:p>
        </w:tc>
        <w:tc>
          <w:tcPr>
            <w:tcW w:w="1077" w:type="dxa"/>
          </w:tcPr>
          <w:p w14:paraId="51D45D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24,6</w:t>
            </w:r>
          </w:p>
        </w:tc>
        <w:tc>
          <w:tcPr>
            <w:tcW w:w="1191" w:type="dxa"/>
          </w:tcPr>
          <w:p w14:paraId="5B1FD153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26,7</w:t>
            </w:r>
          </w:p>
        </w:tc>
        <w:tc>
          <w:tcPr>
            <w:tcW w:w="1020" w:type="dxa"/>
          </w:tcPr>
          <w:p w14:paraId="6EAE320B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  <w:tc>
          <w:tcPr>
            <w:tcW w:w="1020" w:type="dxa"/>
          </w:tcPr>
          <w:p w14:paraId="2BC2C87B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30,2</w:t>
            </w:r>
          </w:p>
        </w:tc>
        <w:tc>
          <w:tcPr>
            <w:tcW w:w="1020" w:type="dxa"/>
          </w:tcPr>
          <w:p w14:paraId="6A91F384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30,5</w:t>
            </w:r>
          </w:p>
        </w:tc>
        <w:tc>
          <w:tcPr>
            <w:tcW w:w="964" w:type="dxa"/>
          </w:tcPr>
          <w:p w14:paraId="7C38112D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30,7</w:t>
            </w:r>
          </w:p>
        </w:tc>
        <w:tc>
          <w:tcPr>
            <w:tcW w:w="850" w:type="dxa"/>
          </w:tcPr>
          <w:p w14:paraId="0DF7DFB7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31,0</w:t>
            </w:r>
          </w:p>
        </w:tc>
        <w:tc>
          <w:tcPr>
            <w:tcW w:w="964" w:type="dxa"/>
          </w:tcPr>
          <w:p w14:paraId="794E2666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31,2</w:t>
            </w:r>
          </w:p>
        </w:tc>
        <w:tc>
          <w:tcPr>
            <w:tcW w:w="1077" w:type="dxa"/>
          </w:tcPr>
          <w:p w14:paraId="46241CBA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31,5</w:t>
            </w:r>
          </w:p>
        </w:tc>
        <w:tc>
          <w:tcPr>
            <w:tcW w:w="1077" w:type="dxa"/>
          </w:tcPr>
          <w:p w14:paraId="726EE734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31,7</w:t>
            </w:r>
          </w:p>
        </w:tc>
        <w:tc>
          <w:tcPr>
            <w:tcW w:w="1247" w:type="dxa"/>
          </w:tcPr>
          <w:p w14:paraId="23A8BBB7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32,0</w:t>
            </w:r>
          </w:p>
        </w:tc>
      </w:tr>
      <w:tr w:rsidR="00DA6BE7" w:rsidRPr="00DA6BE7" w14:paraId="5065FD32" w14:textId="77777777">
        <w:tc>
          <w:tcPr>
            <w:tcW w:w="0" w:type="auto"/>
            <w:vMerge/>
          </w:tcPr>
          <w:p w14:paraId="064A034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606BDD0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50C5960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65CD71F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1020" w:type="dxa"/>
          </w:tcPr>
          <w:p w14:paraId="159921F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964" w:type="dxa"/>
          </w:tcPr>
          <w:p w14:paraId="2EB9AEE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20,9</w:t>
            </w:r>
          </w:p>
        </w:tc>
        <w:tc>
          <w:tcPr>
            <w:tcW w:w="1077" w:type="dxa"/>
          </w:tcPr>
          <w:p w14:paraId="24783634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23,4</w:t>
            </w:r>
          </w:p>
        </w:tc>
        <w:tc>
          <w:tcPr>
            <w:tcW w:w="1077" w:type="dxa"/>
          </w:tcPr>
          <w:p w14:paraId="32C431A6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26,2</w:t>
            </w:r>
          </w:p>
        </w:tc>
        <w:tc>
          <w:tcPr>
            <w:tcW w:w="1191" w:type="dxa"/>
          </w:tcPr>
          <w:p w14:paraId="2BB16F18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29,3</w:t>
            </w:r>
          </w:p>
        </w:tc>
        <w:tc>
          <w:tcPr>
            <w:tcW w:w="1020" w:type="dxa"/>
          </w:tcPr>
          <w:p w14:paraId="50FFB1A0" w14:textId="77777777" w:rsidR="00074F74" w:rsidRPr="00DA6BE7" w:rsidRDefault="001A60BE">
            <w:pPr>
              <w:pStyle w:val="ConsPlusNormal0"/>
              <w:jc w:val="center"/>
            </w:pPr>
            <w:r w:rsidRPr="00DA6BE7">
              <w:t>35</w:t>
            </w:r>
          </w:p>
        </w:tc>
        <w:tc>
          <w:tcPr>
            <w:tcW w:w="1020" w:type="dxa"/>
          </w:tcPr>
          <w:p w14:paraId="7C4E3305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35,2</w:t>
            </w:r>
          </w:p>
        </w:tc>
        <w:tc>
          <w:tcPr>
            <w:tcW w:w="1020" w:type="dxa"/>
          </w:tcPr>
          <w:p w14:paraId="5F08363C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35,5</w:t>
            </w:r>
          </w:p>
        </w:tc>
        <w:tc>
          <w:tcPr>
            <w:tcW w:w="964" w:type="dxa"/>
          </w:tcPr>
          <w:p w14:paraId="59157988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35,7</w:t>
            </w:r>
          </w:p>
        </w:tc>
        <w:tc>
          <w:tcPr>
            <w:tcW w:w="850" w:type="dxa"/>
          </w:tcPr>
          <w:p w14:paraId="27E4392A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36,0</w:t>
            </w:r>
          </w:p>
        </w:tc>
        <w:tc>
          <w:tcPr>
            <w:tcW w:w="964" w:type="dxa"/>
          </w:tcPr>
          <w:p w14:paraId="7971C32A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36,2</w:t>
            </w:r>
          </w:p>
        </w:tc>
        <w:tc>
          <w:tcPr>
            <w:tcW w:w="1077" w:type="dxa"/>
          </w:tcPr>
          <w:p w14:paraId="1C592A55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36,5</w:t>
            </w:r>
          </w:p>
        </w:tc>
        <w:tc>
          <w:tcPr>
            <w:tcW w:w="1077" w:type="dxa"/>
          </w:tcPr>
          <w:p w14:paraId="23B9ACF6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36,7</w:t>
            </w:r>
          </w:p>
        </w:tc>
        <w:tc>
          <w:tcPr>
            <w:tcW w:w="1247" w:type="dxa"/>
          </w:tcPr>
          <w:p w14:paraId="252D280B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37,0</w:t>
            </w:r>
          </w:p>
        </w:tc>
      </w:tr>
      <w:tr w:rsidR="00DA6BE7" w:rsidRPr="00DA6BE7" w14:paraId="3433E19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3AF40C7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554F56D" w14:textId="77777777" w:rsidR="00074F74" w:rsidRPr="00DA6BE7" w:rsidRDefault="001A60BE">
            <w:pPr>
              <w:pStyle w:val="ConsPlusNormal0"/>
            </w:pPr>
            <w:r w:rsidRPr="00DA6BE7">
              <w:t>Численность безработных, зарегистрированных в службах занятости (среднегодовая), тыс. человек</w:t>
            </w:r>
          </w:p>
        </w:tc>
        <w:tc>
          <w:tcPr>
            <w:tcW w:w="1871" w:type="dxa"/>
          </w:tcPr>
          <w:p w14:paraId="47581610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95337E2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</w:t>
            </w:r>
          </w:p>
        </w:tc>
        <w:tc>
          <w:tcPr>
            <w:tcW w:w="1020" w:type="dxa"/>
          </w:tcPr>
          <w:p w14:paraId="2893AB4D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964" w:type="dxa"/>
          </w:tcPr>
          <w:p w14:paraId="441F666A" w14:textId="77777777" w:rsidR="00074F74" w:rsidRPr="00DA6BE7" w:rsidRDefault="001A60BE">
            <w:pPr>
              <w:pStyle w:val="ConsPlusNormal0"/>
              <w:jc w:val="center"/>
            </w:pPr>
            <w:r w:rsidRPr="00DA6BE7">
              <w:t>7,2</w:t>
            </w:r>
          </w:p>
        </w:tc>
        <w:tc>
          <w:tcPr>
            <w:tcW w:w="1077" w:type="dxa"/>
          </w:tcPr>
          <w:p w14:paraId="03A8C841" w14:textId="77777777" w:rsidR="00074F74" w:rsidRPr="00DA6BE7" w:rsidRDefault="001A60BE">
            <w:pPr>
              <w:pStyle w:val="ConsPlusNormal0"/>
              <w:jc w:val="center"/>
            </w:pPr>
            <w:r w:rsidRPr="00DA6BE7">
              <w:t>7,5</w:t>
            </w:r>
          </w:p>
        </w:tc>
        <w:tc>
          <w:tcPr>
            <w:tcW w:w="1077" w:type="dxa"/>
          </w:tcPr>
          <w:p w14:paraId="7D170D9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13,3</w:t>
            </w:r>
          </w:p>
        </w:tc>
        <w:tc>
          <w:tcPr>
            <w:tcW w:w="1191" w:type="dxa"/>
          </w:tcPr>
          <w:p w14:paraId="78728CD0" w14:textId="77777777" w:rsidR="00074F74" w:rsidRPr="00DA6BE7" w:rsidRDefault="001A60BE">
            <w:pPr>
              <w:pStyle w:val="ConsPlusNormal0"/>
              <w:jc w:val="center"/>
            </w:pPr>
            <w:r w:rsidRPr="00DA6BE7">
              <w:t>9,9</w:t>
            </w:r>
          </w:p>
        </w:tc>
        <w:tc>
          <w:tcPr>
            <w:tcW w:w="1020" w:type="dxa"/>
          </w:tcPr>
          <w:p w14:paraId="5D90F1BC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1020" w:type="dxa"/>
          </w:tcPr>
          <w:p w14:paraId="1C96A1F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6,4</w:t>
            </w:r>
          </w:p>
        </w:tc>
        <w:tc>
          <w:tcPr>
            <w:tcW w:w="1020" w:type="dxa"/>
          </w:tcPr>
          <w:p w14:paraId="59D09DC7" w14:textId="77777777" w:rsidR="00074F74" w:rsidRPr="00DA6BE7" w:rsidRDefault="001A60BE">
            <w:pPr>
              <w:pStyle w:val="ConsPlusNormal0"/>
              <w:jc w:val="center"/>
            </w:pPr>
            <w:r w:rsidRPr="00DA6BE7">
              <w:t>3,6</w:t>
            </w:r>
          </w:p>
        </w:tc>
        <w:tc>
          <w:tcPr>
            <w:tcW w:w="964" w:type="dxa"/>
          </w:tcPr>
          <w:p w14:paraId="3341D0B5" w14:textId="77777777" w:rsidR="00074F74" w:rsidRPr="00DA6BE7" w:rsidRDefault="001A60BE">
            <w:pPr>
              <w:pStyle w:val="ConsPlusNormal0"/>
              <w:jc w:val="center"/>
            </w:pPr>
            <w:r w:rsidRPr="00DA6BE7">
              <w:t>3,5</w:t>
            </w:r>
          </w:p>
        </w:tc>
        <w:tc>
          <w:tcPr>
            <w:tcW w:w="850" w:type="dxa"/>
          </w:tcPr>
          <w:p w14:paraId="7EF07B6E" w14:textId="77777777" w:rsidR="00074F74" w:rsidRPr="00DA6BE7" w:rsidRDefault="001A60BE">
            <w:pPr>
              <w:pStyle w:val="ConsPlusNormal0"/>
              <w:jc w:val="center"/>
            </w:pPr>
            <w:r w:rsidRPr="00DA6BE7">
              <w:t>3,4</w:t>
            </w:r>
          </w:p>
        </w:tc>
        <w:tc>
          <w:tcPr>
            <w:tcW w:w="964" w:type="dxa"/>
          </w:tcPr>
          <w:p w14:paraId="6ABC1655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  <w:tc>
          <w:tcPr>
            <w:tcW w:w="1077" w:type="dxa"/>
          </w:tcPr>
          <w:p w14:paraId="4CB19FF5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  <w:tc>
          <w:tcPr>
            <w:tcW w:w="1077" w:type="dxa"/>
          </w:tcPr>
          <w:p w14:paraId="5552551E" w14:textId="77777777" w:rsidR="00074F74" w:rsidRPr="00DA6BE7" w:rsidRDefault="001A60BE">
            <w:pPr>
              <w:pStyle w:val="ConsPlusNormal0"/>
              <w:jc w:val="center"/>
            </w:pPr>
            <w:r w:rsidRPr="00DA6BE7">
              <w:t>3,2</w:t>
            </w:r>
          </w:p>
        </w:tc>
        <w:tc>
          <w:tcPr>
            <w:tcW w:w="1247" w:type="dxa"/>
          </w:tcPr>
          <w:p w14:paraId="529834F1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</w:t>
            </w:r>
          </w:p>
        </w:tc>
      </w:tr>
      <w:tr w:rsidR="00DA6BE7" w:rsidRPr="00DA6BE7" w14:paraId="65826BFB" w14:textId="77777777">
        <w:tc>
          <w:tcPr>
            <w:tcW w:w="0" w:type="auto"/>
            <w:vMerge/>
            <w:tcBorders>
              <w:bottom w:val="nil"/>
            </w:tcBorders>
          </w:tcPr>
          <w:p w14:paraId="4562F24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FF4F750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73C0A56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40957B0A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</w:t>
            </w:r>
          </w:p>
        </w:tc>
        <w:tc>
          <w:tcPr>
            <w:tcW w:w="1020" w:type="dxa"/>
          </w:tcPr>
          <w:p w14:paraId="419E11C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964" w:type="dxa"/>
          </w:tcPr>
          <w:p w14:paraId="681C4B97" w14:textId="77777777" w:rsidR="00074F74" w:rsidRPr="00DA6BE7" w:rsidRDefault="001A60BE">
            <w:pPr>
              <w:pStyle w:val="ConsPlusNormal0"/>
              <w:jc w:val="center"/>
            </w:pPr>
            <w:r w:rsidRPr="00DA6BE7">
              <w:t>7,2</w:t>
            </w:r>
          </w:p>
        </w:tc>
        <w:tc>
          <w:tcPr>
            <w:tcW w:w="1077" w:type="dxa"/>
          </w:tcPr>
          <w:p w14:paraId="208CD352" w14:textId="77777777" w:rsidR="00074F74" w:rsidRPr="00DA6BE7" w:rsidRDefault="001A60BE">
            <w:pPr>
              <w:pStyle w:val="ConsPlusNormal0"/>
              <w:jc w:val="center"/>
            </w:pPr>
            <w:r w:rsidRPr="00DA6BE7">
              <w:t>7,0</w:t>
            </w:r>
          </w:p>
        </w:tc>
        <w:tc>
          <w:tcPr>
            <w:tcW w:w="1077" w:type="dxa"/>
          </w:tcPr>
          <w:p w14:paraId="5593C71B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12,9</w:t>
            </w:r>
          </w:p>
        </w:tc>
        <w:tc>
          <w:tcPr>
            <w:tcW w:w="1191" w:type="dxa"/>
          </w:tcPr>
          <w:p w14:paraId="214A3A3E" w14:textId="77777777" w:rsidR="00074F74" w:rsidRPr="00DA6BE7" w:rsidRDefault="001A60BE">
            <w:pPr>
              <w:pStyle w:val="ConsPlusNormal0"/>
              <w:jc w:val="center"/>
            </w:pPr>
            <w:r w:rsidRPr="00DA6BE7">
              <w:t>9,6</w:t>
            </w:r>
          </w:p>
        </w:tc>
        <w:tc>
          <w:tcPr>
            <w:tcW w:w="1020" w:type="dxa"/>
          </w:tcPr>
          <w:p w14:paraId="37A9116C" w14:textId="77777777" w:rsidR="00074F74" w:rsidRPr="00DA6BE7" w:rsidRDefault="001A60BE">
            <w:pPr>
              <w:pStyle w:val="ConsPlusNormal0"/>
              <w:jc w:val="center"/>
            </w:pPr>
            <w:r w:rsidRPr="00DA6BE7">
              <w:t>6,3</w:t>
            </w:r>
          </w:p>
        </w:tc>
        <w:tc>
          <w:tcPr>
            <w:tcW w:w="1020" w:type="dxa"/>
          </w:tcPr>
          <w:p w14:paraId="6C0E3F36" w14:textId="77777777" w:rsidR="00074F74" w:rsidRPr="00DA6BE7" w:rsidRDefault="001A60BE">
            <w:pPr>
              <w:pStyle w:val="ConsPlusNormal0"/>
              <w:jc w:val="center"/>
            </w:pPr>
            <w:r w:rsidRPr="00DA6BE7">
              <w:t>6,3</w:t>
            </w:r>
          </w:p>
        </w:tc>
        <w:tc>
          <w:tcPr>
            <w:tcW w:w="1020" w:type="dxa"/>
          </w:tcPr>
          <w:p w14:paraId="799BF8CB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  <w:tc>
          <w:tcPr>
            <w:tcW w:w="964" w:type="dxa"/>
          </w:tcPr>
          <w:p w14:paraId="6FA47F73" w14:textId="77777777" w:rsidR="00074F74" w:rsidRPr="00DA6BE7" w:rsidRDefault="001A60BE">
            <w:pPr>
              <w:pStyle w:val="ConsPlusNormal0"/>
              <w:jc w:val="center"/>
            </w:pPr>
            <w:r w:rsidRPr="00DA6BE7">
              <w:t>3,2</w:t>
            </w:r>
          </w:p>
        </w:tc>
        <w:tc>
          <w:tcPr>
            <w:tcW w:w="850" w:type="dxa"/>
          </w:tcPr>
          <w:p w14:paraId="14BA5AC9" w14:textId="77777777" w:rsidR="00074F74" w:rsidRPr="00DA6BE7" w:rsidRDefault="001A60BE">
            <w:pPr>
              <w:pStyle w:val="ConsPlusNormal0"/>
              <w:jc w:val="center"/>
            </w:pPr>
            <w:r w:rsidRPr="00DA6BE7">
              <w:t>3,2</w:t>
            </w:r>
          </w:p>
        </w:tc>
        <w:tc>
          <w:tcPr>
            <w:tcW w:w="964" w:type="dxa"/>
          </w:tcPr>
          <w:p w14:paraId="4C399C2C" w14:textId="77777777" w:rsidR="00074F74" w:rsidRPr="00DA6BE7" w:rsidRDefault="001A60BE">
            <w:pPr>
              <w:pStyle w:val="ConsPlusNormal0"/>
              <w:jc w:val="center"/>
            </w:pPr>
            <w:r w:rsidRPr="00DA6BE7">
              <w:t>3,1</w:t>
            </w:r>
          </w:p>
        </w:tc>
        <w:tc>
          <w:tcPr>
            <w:tcW w:w="1077" w:type="dxa"/>
          </w:tcPr>
          <w:p w14:paraId="592924F1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</w:t>
            </w:r>
          </w:p>
        </w:tc>
        <w:tc>
          <w:tcPr>
            <w:tcW w:w="1077" w:type="dxa"/>
          </w:tcPr>
          <w:p w14:paraId="1A7B0D0A" w14:textId="77777777" w:rsidR="00074F74" w:rsidRPr="00DA6BE7" w:rsidRDefault="001A60BE">
            <w:pPr>
              <w:pStyle w:val="ConsPlusNormal0"/>
              <w:jc w:val="center"/>
            </w:pPr>
            <w:r w:rsidRPr="00DA6BE7">
              <w:t>2,9</w:t>
            </w:r>
          </w:p>
        </w:tc>
        <w:tc>
          <w:tcPr>
            <w:tcW w:w="1247" w:type="dxa"/>
          </w:tcPr>
          <w:p w14:paraId="7DB00A27" w14:textId="77777777" w:rsidR="00074F74" w:rsidRPr="00DA6BE7" w:rsidRDefault="001A60BE">
            <w:pPr>
              <w:pStyle w:val="ConsPlusNormal0"/>
              <w:jc w:val="center"/>
            </w:pPr>
            <w:r w:rsidRPr="00DA6BE7">
              <w:t>2,6</w:t>
            </w:r>
          </w:p>
        </w:tc>
      </w:tr>
      <w:tr w:rsidR="00DA6BE7" w:rsidRPr="00DA6BE7" w14:paraId="3963B4E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7757917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0B3395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6AB1A6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D21389C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</w:t>
            </w:r>
          </w:p>
        </w:tc>
        <w:tc>
          <w:tcPr>
            <w:tcW w:w="1020" w:type="dxa"/>
            <w:tcBorders>
              <w:bottom w:val="nil"/>
            </w:tcBorders>
          </w:tcPr>
          <w:p w14:paraId="2E85AC4A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964" w:type="dxa"/>
            <w:tcBorders>
              <w:bottom w:val="nil"/>
            </w:tcBorders>
          </w:tcPr>
          <w:p w14:paraId="592F50D9" w14:textId="77777777" w:rsidR="00074F74" w:rsidRPr="00DA6BE7" w:rsidRDefault="001A60BE">
            <w:pPr>
              <w:pStyle w:val="ConsPlusNormal0"/>
              <w:jc w:val="center"/>
            </w:pPr>
            <w:r w:rsidRPr="00DA6BE7">
              <w:t>7,2</w:t>
            </w:r>
          </w:p>
        </w:tc>
        <w:tc>
          <w:tcPr>
            <w:tcW w:w="1077" w:type="dxa"/>
            <w:tcBorders>
              <w:bottom w:val="nil"/>
            </w:tcBorders>
          </w:tcPr>
          <w:p w14:paraId="073D76FE" w14:textId="77777777" w:rsidR="00074F74" w:rsidRPr="00DA6BE7" w:rsidRDefault="001A60BE">
            <w:pPr>
              <w:pStyle w:val="ConsPlusNormal0"/>
              <w:jc w:val="center"/>
            </w:pPr>
            <w:r w:rsidRPr="00DA6BE7">
              <w:t>6,6</w:t>
            </w:r>
          </w:p>
        </w:tc>
        <w:tc>
          <w:tcPr>
            <w:tcW w:w="1077" w:type="dxa"/>
            <w:tcBorders>
              <w:bottom w:val="nil"/>
            </w:tcBorders>
          </w:tcPr>
          <w:p w14:paraId="5C0A9FCD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</w:t>
            </w:r>
          </w:p>
        </w:tc>
        <w:tc>
          <w:tcPr>
            <w:tcW w:w="1191" w:type="dxa"/>
            <w:tcBorders>
              <w:bottom w:val="nil"/>
            </w:tcBorders>
          </w:tcPr>
          <w:p w14:paraId="1EA157C9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2EB18B78" w14:textId="77777777" w:rsidR="00074F74" w:rsidRPr="00DA6BE7" w:rsidRDefault="001A60BE">
            <w:pPr>
              <w:pStyle w:val="ConsPlusNormal0"/>
              <w:jc w:val="center"/>
            </w:pPr>
            <w:r w:rsidRPr="00DA6BE7">
              <w:t>6,3</w:t>
            </w:r>
          </w:p>
        </w:tc>
        <w:tc>
          <w:tcPr>
            <w:tcW w:w="1020" w:type="dxa"/>
            <w:tcBorders>
              <w:bottom w:val="nil"/>
            </w:tcBorders>
          </w:tcPr>
          <w:p w14:paraId="6C403F1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6,2</w:t>
            </w:r>
          </w:p>
        </w:tc>
        <w:tc>
          <w:tcPr>
            <w:tcW w:w="1020" w:type="dxa"/>
            <w:tcBorders>
              <w:bottom w:val="nil"/>
            </w:tcBorders>
          </w:tcPr>
          <w:p w14:paraId="77C0BCDA" w14:textId="77777777" w:rsidR="00074F74" w:rsidRPr="00DA6BE7" w:rsidRDefault="001A60BE">
            <w:pPr>
              <w:pStyle w:val="ConsPlusNormal0"/>
              <w:jc w:val="center"/>
            </w:pPr>
            <w:r w:rsidRPr="00DA6BE7">
              <w:t>3,2</w:t>
            </w:r>
          </w:p>
        </w:tc>
        <w:tc>
          <w:tcPr>
            <w:tcW w:w="964" w:type="dxa"/>
            <w:tcBorders>
              <w:bottom w:val="nil"/>
            </w:tcBorders>
          </w:tcPr>
          <w:p w14:paraId="3819E843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</w:t>
            </w:r>
          </w:p>
        </w:tc>
        <w:tc>
          <w:tcPr>
            <w:tcW w:w="850" w:type="dxa"/>
            <w:tcBorders>
              <w:bottom w:val="nil"/>
            </w:tcBorders>
          </w:tcPr>
          <w:p w14:paraId="54F02FED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</w:t>
            </w:r>
          </w:p>
        </w:tc>
        <w:tc>
          <w:tcPr>
            <w:tcW w:w="964" w:type="dxa"/>
            <w:tcBorders>
              <w:bottom w:val="nil"/>
            </w:tcBorders>
          </w:tcPr>
          <w:p w14:paraId="1D6B6BEB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</w:t>
            </w:r>
          </w:p>
        </w:tc>
        <w:tc>
          <w:tcPr>
            <w:tcW w:w="1077" w:type="dxa"/>
            <w:tcBorders>
              <w:bottom w:val="nil"/>
            </w:tcBorders>
          </w:tcPr>
          <w:p w14:paraId="3D17E186" w14:textId="77777777" w:rsidR="00074F74" w:rsidRPr="00DA6BE7" w:rsidRDefault="001A60BE">
            <w:pPr>
              <w:pStyle w:val="ConsPlusNormal0"/>
              <w:jc w:val="center"/>
            </w:pPr>
            <w:r w:rsidRPr="00DA6BE7">
              <w:t>2,9</w:t>
            </w:r>
          </w:p>
        </w:tc>
        <w:tc>
          <w:tcPr>
            <w:tcW w:w="1077" w:type="dxa"/>
            <w:tcBorders>
              <w:bottom w:val="nil"/>
            </w:tcBorders>
          </w:tcPr>
          <w:p w14:paraId="5833B2A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2,8</w:t>
            </w:r>
          </w:p>
        </w:tc>
        <w:tc>
          <w:tcPr>
            <w:tcW w:w="1247" w:type="dxa"/>
            <w:tcBorders>
              <w:bottom w:val="nil"/>
            </w:tcBorders>
          </w:tcPr>
          <w:p w14:paraId="5258F2B4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</w:t>
            </w:r>
          </w:p>
        </w:tc>
      </w:tr>
      <w:tr w:rsidR="00DA6BE7" w:rsidRPr="00DA6BE7" w14:paraId="0D55C55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120407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2.16 в ред. </w:t>
            </w:r>
            <w:hyperlink r:id="rId32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696F0A0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E803F3F" w14:textId="77777777" w:rsidR="00074F74" w:rsidRPr="00DA6BE7" w:rsidRDefault="001A60BE">
            <w:pPr>
              <w:pStyle w:val="ConsPlusNormal0"/>
              <w:jc w:val="center"/>
            </w:pPr>
            <w:r w:rsidRPr="00DA6BE7">
              <w:t>2.17.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90726E9" w14:textId="77777777" w:rsidR="00074F74" w:rsidRPr="00DA6BE7" w:rsidRDefault="001A60BE">
            <w:pPr>
              <w:pStyle w:val="ConsPlusNormal0"/>
            </w:pPr>
            <w:r w:rsidRPr="00DA6BE7">
              <w:t xml:space="preserve">Количество созданных на </w:t>
            </w:r>
            <w:r w:rsidRPr="00DA6BE7">
              <w:lastRenderedPageBreak/>
              <w:t>территории Республики Карелия промышленных кластеров</w:t>
            </w:r>
          </w:p>
        </w:tc>
        <w:tc>
          <w:tcPr>
            <w:tcW w:w="1871" w:type="dxa"/>
          </w:tcPr>
          <w:p w14:paraId="726C7602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45F821DD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B37EDEE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BAFAAB7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D34ED7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287F1C3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54528A6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D944C9C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D4BE98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44B507D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964" w:type="dxa"/>
          </w:tcPr>
          <w:p w14:paraId="785BA0D3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850" w:type="dxa"/>
          </w:tcPr>
          <w:p w14:paraId="6E35C18D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964" w:type="dxa"/>
          </w:tcPr>
          <w:p w14:paraId="1F4F24A7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</w:tcPr>
          <w:p w14:paraId="3A3DD9D5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1077" w:type="dxa"/>
          </w:tcPr>
          <w:p w14:paraId="71DA9EF0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1247" w:type="dxa"/>
          </w:tcPr>
          <w:p w14:paraId="6B103FDE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</w:tr>
      <w:tr w:rsidR="00DA6BE7" w:rsidRPr="00DA6BE7" w14:paraId="074A8393" w14:textId="77777777">
        <w:tc>
          <w:tcPr>
            <w:tcW w:w="0" w:type="auto"/>
            <w:vMerge/>
            <w:tcBorders>
              <w:bottom w:val="nil"/>
            </w:tcBorders>
          </w:tcPr>
          <w:p w14:paraId="63E09B69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AB7086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ACB0C0D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A9A0903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258C46F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2274920B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D1380EB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045AECF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2C50035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49D90D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BC9D587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91184F2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964" w:type="dxa"/>
          </w:tcPr>
          <w:p w14:paraId="0025F6C8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850" w:type="dxa"/>
          </w:tcPr>
          <w:p w14:paraId="4B791958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964" w:type="dxa"/>
          </w:tcPr>
          <w:p w14:paraId="7FCE11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1077" w:type="dxa"/>
          </w:tcPr>
          <w:p w14:paraId="1F8CA1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077" w:type="dxa"/>
          </w:tcPr>
          <w:p w14:paraId="71267E98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247" w:type="dxa"/>
          </w:tcPr>
          <w:p w14:paraId="6CD3755E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</w:tr>
      <w:tr w:rsidR="00DA6BE7" w:rsidRPr="00DA6BE7" w14:paraId="28F55057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0A64B95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6AE814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FA234B8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CCD4BF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AE80364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31D70A2A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1ADCA65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233A5611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100487B2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18D67003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593ED57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7052308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964" w:type="dxa"/>
            <w:tcBorders>
              <w:bottom w:val="nil"/>
            </w:tcBorders>
          </w:tcPr>
          <w:p w14:paraId="2B1DD0A2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850" w:type="dxa"/>
            <w:tcBorders>
              <w:bottom w:val="nil"/>
            </w:tcBorders>
          </w:tcPr>
          <w:p w14:paraId="31D9B1D1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964" w:type="dxa"/>
            <w:tcBorders>
              <w:bottom w:val="nil"/>
            </w:tcBorders>
          </w:tcPr>
          <w:p w14:paraId="07876609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077" w:type="dxa"/>
            <w:tcBorders>
              <w:bottom w:val="nil"/>
            </w:tcBorders>
          </w:tcPr>
          <w:p w14:paraId="70622934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077" w:type="dxa"/>
            <w:tcBorders>
              <w:bottom w:val="nil"/>
            </w:tcBorders>
          </w:tcPr>
          <w:p w14:paraId="00D3AA1A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247" w:type="dxa"/>
            <w:tcBorders>
              <w:bottom w:val="nil"/>
            </w:tcBorders>
          </w:tcPr>
          <w:p w14:paraId="533164D0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3AC1893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617D13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2.17 введен </w:t>
            </w:r>
            <w:hyperlink r:id="rId32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78C7F7A5" w14:textId="77777777">
        <w:tc>
          <w:tcPr>
            <w:tcW w:w="794" w:type="dxa"/>
          </w:tcPr>
          <w:p w14:paraId="2DB8D35A" w14:textId="77777777" w:rsidR="00074F74" w:rsidRPr="00DA6BE7" w:rsidRDefault="001A60BE">
            <w:pPr>
              <w:pStyle w:val="ConsPlusNormal0"/>
              <w:jc w:val="center"/>
            </w:pPr>
            <w:r w:rsidRPr="00DA6BE7">
              <w:t>3.</w:t>
            </w:r>
          </w:p>
        </w:tc>
        <w:tc>
          <w:tcPr>
            <w:tcW w:w="3175" w:type="dxa"/>
          </w:tcPr>
          <w:p w14:paraId="2690E02A" w14:textId="77777777" w:rsidR="00074F74" w:rsidRPr="00DA6BE7" w:rsidRDefault="001A60BE">
            <w:pPr>
              <w:pStyle w:val="ConsPlusNormal0"/>
            </w:pPr>
            <w:r w:rsidRPr="00DA6BE7">
              <w:t>Развитие туризма и индустрии гостеприимства</w:t>
            </w:r>
          </w:p>
        </w:tc>
        <w:tc>
          <w:tcPr>
            <w:tcW w:w="1871" w:type="dxa"/>
          </w:tcPr>
          <w:p w14:paraId="1EF4752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33E9D4D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42567CB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1A0BA1E7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4B4ED58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A61DE14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079176C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286EED5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D855E3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07C08C5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71694E85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6FF6462A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55EEB138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411183D7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57FBA86B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6C78FE7D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1380BB29" w14:textId="77777777">
        <w:tc>
          <w:tcPr>
            <w:tcW w:w="794" w:type="dxa"/>
            <w:vMerge w:val="restart"/>
          </w:tcPr>
          <w:p w14:paraId="2A74670F" w14:textId="77777777" w:rsidR="00074F74" w:rsidRPr="00DA6BE7" w:rsidRDefault="001A60BE">
            <w:pPr>
              <w:pStyle w:val="ConsPlusNormal0"/>
              <w:jc w:val="center"/>
            </w:pPr>
            <w:r w:rsidRPr="00DA6BE7">
              <w:t>3.1.</w:t>
            </w:r>
          </w:p>
        </w:tc>
        <w:tc>
          <w:tcPr>
            <w:tcW w:w="3175" w:type="dxa"/>
            <w:vMerge w:val="restart"/>
          </w:tcPr>
          <w:p w14:paraId="4EA27680" w14:textId="77777777" w:rsidR="00074F74" w:rsidRPr="00DA6BE7" w:rsidRDefault="001A60BE">
            <w:pPr>
              <w:pStyle w:val="ConsPlusNormal0"/>
            </w:pPr>
            <w:r w:rsidRPr="00DA6BE7">
              <w:t>Единовременная вместимость коллективных средств размещения, тыс. мест</w:t>
            </w:r>
          </w:p>
        </w:tc>
        <w:tc>
          <w:tcPr>
            <w:tcW w:w="1871" w:type="dxa"/>
          </w:tcPr>
          <w:p w14:paraId="49A8F45A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71B2F117" w14:textId="77777777" w:rsidR="00074F74" w:rsidRPr="00DA6BE7" w:rsidRDefault="001A60BE">
            <w:pPr>
              <w:pStyle w:val="ConsPlusNormal0"/>
              <w:jc w:val="center"/>
            </w:pPr>
            <w:r w:rsidRPr="00DA6BE7">
              <w:t>8,9</w:t>
            </w:r>
          </w:p>
        </w:tc>
        <w:tc>
          <w:tcPr>
            <w:tcW w:w="1020" w:type="dxa"/>
          </w:tcPr>
          <w:p w14:paraId="78D7FBB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10,0</w:t>
            </w:r>
          </w:p>
        </w:tc>
        <w:tc>
          <w:tcPr>
            <w:tcW w:w="964" w:type="dxa"/>
          </w:tcPr>
          <w:p w14:paraId="10E1493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10,19</w:t>
            </w:r>
          </w:p>
        </w:tc>
        <w:tc>
          <w:tcPr>
            <w:tcW w:w="1077" w:type="dxa"/>
          </w:tcPr>
          <w:p w14:paraId="2DC2AEC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10,39</w:t>
            </w:r>
          </w:p>
        </w:tc>
        <w:tc>
          <w:tcPr>
            <w:tcW w:w="1077" w:type="dxa"/>
          </w:tcPr>
          <w:p w14:paraId="20B8D6E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10,59</w:t>
            </w:r>
          </w:p>
        </w:tc>
        <w:tc>
          <w:tcPr>
            <w:tcW w:w="1191" w:type="dxa"/>
          </w:tcPr>
          <w:p w14:paraId="6E19FD8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10,79</w:t>
            </w:r>
          </w:p>
        </w:tc>
        <w:tc>
          <w:tcPr>
            <w:tcW w:w="1020" w:type="dxa"/>
          </w:tcPr>
          <w:p w14:paraId="761F8C5D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11,0</w:t>
            </w:r>
          </w:p>
        </w:tc>
        <w:tc>
          <w:tcPr>
            <w:tcW w:w="1020" w:type="dxa"/>
          </w:tcPr>
          <w:p w14:paraId="3358BCB4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11,53</w:t>
            </w:r>
          </w:p>
        </w:tc>
        <w:tc>
          <w:tcPr>
            <w:tcW w:w="1020" w:type="dxa"/>
          </w:tcPr>
          <w:p w14:paraId="6E4C150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12,08</w:t>
            </w:r>
          </w:p>
        </w:tc>
        <w:tc>
          <w:tcPr>
            <w:tcW w:w="964" w:type="dxa"/>
          </w:tcPr>
          <w:p w14:paraId="77CFFDB1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12,66</w:t>
            </w:r>
          </w:p>
        </w:tc>
        <w:tc>
          <w:tcPr>
            <w:tcW w:w="850" w:type="dxa"/>
          </w:tcPr>
          <w:p w14:paraId="01446039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13,27</w:t>
            </w:r>
          </w:p>
        </w:tc>
        <w:tc>
          <w:tcPr>
            <w:tcW w:w="964" w:type="dxa"/>
          </w:tcPr>
          <w:p w14:paraId="372C13F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13,90</w:t>
            </w:r>
          </w:p>
        </w:tc>
        <w:tc>
          <w:tcPr>
            <w:tcW w:w="1077" w:type="dxa"/>
          </w:tcPr>
          <w:p w14:paraId="3107D456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14,57</w:t>
            </w:r>
          </w:p>
        </w:tc>
        <w:tc>
          <w:tcPr>
            <w:tcW w:w="1077" w:type="dxa"/>
          </w:tcPr>
          <w:p w14:paraId="1469BD1D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15,27</w:t>
            </w:r>
          </w:p>
        </w:tc>
        <w:tc>
          <w:tcPr>
            <w:tcW w:w="1247" w:type="dxa"/>
          </w:tcPr>
          <w:p w14:paraId="3788BB28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16,0</w:t>
            </w:r>
          </w:p>
        </w:tc>
      </w:tr>
      <w:tr w:rsidR="00DA6BE7" w:rsidRPr="00DA6BE7" w14:paraId="20EB6299" w14:textId="77777777">
        <w:tc>
          <w:tcPr>
            <w:tcW w:w="0" w:type="auto"/>
            <w:vMerge/>
          </w:tcPr>
          <w:p w14:paraId="4C98CE4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1D2DCD4A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1294769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27A52B1D" w14:textId="77777777" w:rsidR="00074F74" w:rsidRPr="00DA6BE7" w:rsidRDefault="001A60BE">
            <w:pPr>
              <w:pStyle w:val="ConsPlusNormal0"/>
              <w:jc w:val="center"/>
            </w:pPr>
            <w:r w:rsidRPr="00DA6BE7">
              <w:t>8,9</w:t>
            </w:r>
          </w:p>
        </w:tc>
        <w:tc>
          <w:tcPr>
            <w:tcW w:w="1020" w:type="dxa"/>
          </w:tcPr>
          <w:p w14:paraId="0673B23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10,0</w:t>
            </w:r>
          </w:p>
        </w:tc>
        <w:tc>
          <w:tcPr>
            <w:tcW w:w="964" w:type="dxa"/>
          </w:tcPr>
          <w:p w14:paraId="1F8862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10,19</w:t>
            </w:r>
          </w:p>
        </w:tc>
        <w:tc>
          <w:tcPr>
            <w:tcW w:w="1077" w:type="dxa"/>
          </w:tcPr>
          <w:p w14:paraId="4E44FAE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10,57</w:t>
            </w:r>
          </w:p>
        </w:tc>
        <w:tc>
          <w:tcPr>
            <w:tcW w:w="1077" w:type="dxa"/>
          </w:tcPr>
          <w:p w14:paraId="47597C5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10,96</w:t>
            </w:r>
          </w:p>
        </w:tc>
        <w:tc>
          <w:tcPr>
            <w:tcW w:w="1191" w:type="dxa"/>
          </w:tcPr>
          <w:p w14:paraId="4F03FBA8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11,37</w:t>
            </w:r>
          </w:p>
        </w:tc>
        <w:tc>
          <w:tcPr>
            <w:tcW w:w="1020" w:type="dxa"/>
          </w:tcPr>
          <w:p w14:paraId="66DA4501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</w:t>
            </w:r>
          </w:p>
        </w:tc>
        <w:tc>
          <w:tcPr>
            <w:tcW w:w="1020" w:type="dxa"/>
          </w:tcPr>
          <w:p w14:paraId="5E96238F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12,62</w:t>
            </w:r>
          </w:p>
        </w:tc>
        <w:tc>
          <w:tcPr>
            <w:tcW w:w="1020" w:type="dxa"/>
          </w:tcPr>
          <w:p w14:paraId="40DF09E1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13,28</w:t>
            </w:r>
          </w:p>
        </w:tc>
        <w:tc>
          <w:tcPr>
            <w:tcW w:w="964" w:type="dxa"/>
          </w:tcPr>
          <w:p w14:paraId="478AC9EA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13,97</w:t>
            </w:r>
          </w:p>
        </w:tc>
        <w:tc>
          <w:tcPr>
            <w:tcW w:w="850" w:type="dxa"/>
          </w:tcPr>
          <w:p w14:paraId="3270F34B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14,70</w:t>
            </w:r>
          </w:p>
        </w:tc>
        <w:tc>
          <w:tcPr>
            <w:tcW w:w="964" w:type="dxa"/>
          </w:tcPr>
          <w:p w14:paraId="3232638E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15,46</w:t>
            </w:r>
          </w:p>
        </w:tc>
        <w:tc>
          <w:tcPr>
            <w:tcW w:w="1077" w:type="dxa"/>
          </w:tcPr>
          <w:p w14:paraId="52221A39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16,26</w:t>
            </w:r>
          </w:p>
        </w:tc>
        <w:tc>
          <w:tcPr>
            <w:tcW w:w="1077" w:type="dxa"/>
          </w:tcPr>
          <w:p w14:paraId="0154DC2B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17,11</w:t>
            </w:r>
          </w:p>
        </w:tc>
        <w:tc>
          <w:tcPr>
            <w:tcW w:w="1247" w:type="dxa"/>
          </w:tcPr>
          <w:p w14:paraId="2F8F20D5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18,0</w:t>
            </w:r>
          </w:p>
        </w:tc>
      </w:tr>
      <w:tr w:rsidR="00DA6BE7" w:rsidRPr="00DA6BE7" w14:paraId="1A3E77E2" w14:textId="77777777">
        <w:tc>
          <w:tcPr>
            <w:tcW w:w="0" w:type="auto"/>
            <w:vMerge/>
          </w:tcPr>
          <w:p w14:paraId="0132570C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03421FD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ACB7CD1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0B802A21" w14:textId="77777777" w:rsidR="00074F74" w:rsidRPr="00DA6BE7" w:rsidRDefault="001A60BE">
            <w:pPr>
              <w:pStyle w:val="ConsPlusNormal0"/>
              <w:jc w:val="center"/>
            </w:pPr>
            <w:r w:rsidRPr="00DA6BE7">
              <w:t>8,9</w:t>
            </w:r>
          </w:p>
        </w:tc>
        <w:tc>
          <w:tcPr>
            <w:tcW w:w="1020" w:type="dxa"/>
          </w:tcPr>
          <w:p w14:paraId="4EDCEC6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10,0</w:t>
            </w:r>
          </w:p>
        </w:tc>
        <w:tc>
          <w:tcPr>
            <w:tcW w:w="964" w:type="dxa"/>
          </w:tcPr>
          <w:p w14:paraId="0C66495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10,19</w:t>
            </w:r>
          </w:p>
        </w:tc>
        <w:tc>
          <w:tcPr>
            <w:tcW w:w="1077" w:type="dxa"/>
          </w:tcPr>
          <w:p w14:paraId="4B19711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10,74</w:t>
            </w:r>
          </w:p>
        </w:tc>
        <w:tc>
          <w:tcPr>
            <w:tcW w:w="1077" w:type="dxa"/>
          </w:tcPr>
          <w:p w14:paraId="2A14664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11,32</w:t>
            </w:r>
          </w:p>
        </w:tc>
        <w:tc>
          <w:tcPr>
            <w:tcW w:w="1191" w:type="dxa"/>
          </w:tcPr>
          <w:p w14:paraId="6BA5AE34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11,93</w:t>
            </w:r>
          </w:p>
        </w:tc>
        <w:tc>
          <w:tcPr>
            <w:tcW w:w="1020" w:type="dxa"/>
          </w:tcPr>
          <w:p w14:paraId="4E18E1F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13,0</w:t>
            </w:r>
          </w:p>
        </w:tc>
        <w:tc>
          <w:tcPr>
            <w:tcW w:w="1020" w:type="dxa"/>
          </w:tcPr>
          <w:p w14:paraId="2BA2DD10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13,72</w:t>
            </w:r>
          </w:p>
        </w:tc>
        <w:tc>
          <w:tcPr>
            <w:tcW w:w="1020" w:type="dxa"/>
          </w:tcPr>
          <w:p w14:paraId="22077818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14,48</w:t>
            </w:r>
          </w:p>
        </w:tc>
        <w:tc>
          <w:tcPr>
            <w:tcW w:w="964" w:type="dxa"/>
          </w:tcPr>
          <w:p w14:paraId="1396FCED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15,28</w:t>
            </w:r>
          </w:p>
        </w:tc>
        <w:tc>
          <w:tcPr>
            <w:tcW w:w="850" w:type="dxa"/>
          </w:tcPr>
          <w:p w14:paraId="2271B929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16,12</w:t>
            </w:r>
          </w:p>
        </w:tc>
        <w:tc>
          <w:tcPr>
            <w:tcW w:w="964" w:type="dxa"/>
          </w:tcPr>
          <w:p w14:paraId="7FD9220C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17,02</w:t>
            </w:r>
          </w:p>
        </w:tc>
        <w:tc>
          <w:tcPr>
            <w:tcW w:w="1077" w:type="dxa"/>
          </w:tcPr>
          <w:p w14:paraId="47FC237D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17,96</w:t>
            </w:r>
          </w:p>
        </w:tc>
        <w:tc>
          <w:tcPr>
            <w:tcW w:w="1077" w:type="dxa"/>
          </w:tcPr>
          <w:p w14:paraId="2EEA5970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18,95</w:t>
            </w:r>
          </w:p>
        </w:tc>
        <w:tc>
          <w:tcPr>
            <w:tcW w:w="1247" w:type="dxa"/>
          </w:tcPr>
          <w:p w14:paraId="6F75EE2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</w:tr>
      <w:tr w:rsidR="00DA6BE7" w:rsidRPr="00DA6BE7" w14:paraId="35E96267" w14:textId="77777777">
        <w:tc>
          <w:tcPr>
            <w:tcW w:w="794" w:type="dxa"/>
            <w:vMerge w:val="restart"/>
          </w:tcPr>
          <w:p w14:paraId="6989DC9C" w14:textId="77777777" w:rsidR="00074F74" w:rsidRPr="00DA6BE7" w:rsidRDefault="001A60BE">
            <w:pPr>
              <w:pStyle w:val="ConsPlusNormal0"/>
              <w:jc w:val="center"/>
            </w:pPr>
            <w:r w:rsidRPr="00DA6BE7">
              <w:t>3.2.</w:t>
            </w:r>
          </w:p>
        </w:tc>
        <w:tc>
          <w:tcPr>
            <w:tcW w:w="3175" w:type="dxa"/>
            <w:vMerge w:val="restart"/>
          </w:tcPr>
          <w:p w14:paraId="68E13FC2" w14:textId="77777777" w:rsidR="00074F74" w:rsidRPr="00DA6BE7" w:rsidRDefault="001A60BE">
            <w:pPr>
              <w:pStyle w:val="ConsPlusNormal0"/>
            </w:pPr>
            <w:r w:rsidRPr="00DA6BE7">
              <w:t>Численность лиц, размещенных в коллективных средствах размещения, тыс. человек</w:t>
            </w:r>
          </w:p>
        </w:tc>
        <w:tc>
          <w:tcPr>
            <w:tcW w:w="1871" w:type="dxa"/>
          </w:tcPr>
          <w:p w14:paraId="2457F5A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5D78E5E2" w14:textId="77777777" w:rsidR="00074F74" w:rsidRPr="00DA6BE7" w:rsidRDefault="001A60BE">
            <w:pPr>
              <w:pStyle w:val="ConsPlusNormal0"/>
              <w:jc w:val="center"/>
            </w:pPr>
            <w:r w:rsidRPr="00DA6BE7">
              <w:t>420,2</w:t>
            </w:r>
          </w:p>
        </w:tc>
        <w:tc>
          <w:tcPr>
            <w:tcW w:w="1020" w:type="dxa"/>
          </w:tcPr>
          <w:p w14:paraId="0217E87F" w14:textId="77777777" w:rsidR="00074F74" w:rsidRPr="00DA6BE7" w:rsidRDefault="001A60BE">
            <w:pPr>
              <w:pStyle w:val="ConsPlusNormal0"/>
              <w:jc w:val="center"/>
            </w:pPr>
            <w:r w:rsidRPr="00DA6BE7">
              <w:t>414,6</w:t>
            </w:r>
          </w:p>
        </w:tc>
        <w:tc>
          <w:tcPr>
            <w:tcW w:w="964" w:type="dxa"/>
          </w:tcPr>
          <w:p w14:paraId="6A3EF7FF" w14:textId="77777777" w:rsidR="00074F74" w:rsidRPr="00DA6BE7" w:rsidRDefault="001A60BE">
            <w:pPr>
              <w:pStyle w:val="ConsPlusNormal0"/>
              <w:jc w:val="center"/>
            </w:pPr>
            <w:r w:rsidRPr="00DA6BE7">
              <w:t>430</w:t>
            </w:r>
          </w:p>
        </w:tc>
        <w:tc>
          <w:tcPr>
            <w:tcW w:w="1077" w:type="dxa"/>
          </w:tcPr>
          <w:p w14:paraId="0CBCE3C2" w14:textId="77777777" w:rsidR="00074F74" w:rsidRPr="00DA6BE7" w:rsidRDefault="001A60BE">
            <w:pPr>
              <w:pStyle w:val="ConsPlusNormal0"/>
              <w:jc w:val="center"/>
            </w:pPr>
            <w:r w:rsidRPr="00DA6BE7">
              <w:t>447</w:t>
            </w:r>
          </w:p>
        </w:tc>
        <w:tc>
          <w:tcPr>
            <w:tcW w:w="1077" w:type="dxa"/>
          </w:tcPr>
          <w:p w14:paraId="457A4618" w14:textId="77777777" w:rsidR="00074F74" w:rsidRPr="00DA6BE7" w:rsidRDefault="001A60BE">
            <w:pPr>
              <w:pStyle w:val="ConsPlusNormal0"/>
              <w:jc w:val="center"/>
            </w:pPr>
            <w:r w:rsidRPr="00DA6BE7">
              <w:t>464</w:t>
            </w:r>
          </w:p>
        </w:tc>
        <w:tc>
          <w:tcPr>
            <w:tcW w:w="1191" w:type="dxa"/>
          </w:tcPr>
          <w:p w14:paraId="7EDFDE88" w14:textId="77777777" w:rsidR="00074F74" w:rsidRPr="00DA6BE7" w:rsidRDefault="001A60BE">
            <w:pPr>
              <w:pStyle w:val="ConsPlusNormal0"/>
              <w:jc w:val="center"/>
            </w:pPr>
            <w:r w:rsidRPr="00DA6BE7">
              <w:t>482</w:t>
            </w:r>
          </w:p>
        </w:tc>
        <w:tc>
          <w:tcPr>
            <w:tcW w:w="1020" w:type="dxa"/>
          </w:tcPr>
          <w:p w14:paraId="6D69031C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</w:t>
            </w:r>
          </w:p>
        </w:tc>
        <w:tc>
          <w:tcPr>
            <w:tcW w:w="1020" w:type="dxa"/>
          </w:tcPr>
          <w:p w14:paraId="70A9452D" w14:textId="77777777" w:rsidR="00074F74" w:rsidRPr="00DA6BE7" w:rsidRDefault="001A60BE">
            <w:pPr>
              <w:pStyle w:val="ConsPlusNormal0"/>
              <w:jc w:val="center"/>
            </w:pPr>
            <w:r w:rsidRPr="00DA6BE7">
              <w:t>545</w:t>
            </w:r>
          </w:p>
        </w:tc>
        <w:tc>
          <w:tcPr>
            <w:tcW w:w="1020" w:type="dxa"/>
          </w:tcPr>
          <w:p w14:paraId="28CFC0DE" w14:textId="77777777" w:rsidR="00074F74" w:rsidRPr="00DA6BE7" w:rsidRDefault="001A60BE">
            <w:pPr>
              <w:pStyle w:val="ConsPlusNormal0"/>
              <w:jc w:val="center"/>
            </w:pPr>
            <w:r w:rsidRPr="00DA6BE7">
              <w:t>595</w:t>
            </w:r>
          </w:p>
        </w:tc>
        <w:tc>
          <w:tcPr>
            <w:tcW w:w="964" w:type="dxa"/>
          </w:tcPr>
          <w:p w14:paraId="4526BF51" w14:textId="77777777" w:rsidR="00074F74" w:rsidRPr="00DA6BE7" w:rsidRDefault="001A60BE">
            <w:pPr>
              <w:pStyle w:val="ConsPlusNormal0"/>
              <w:jc w:val="center"/>
            </w:pPr>
            <w:r w:rsidRPr="00DA6BE7">
              <w:t>648</w:t>
            </w:r>
          </w:p>
        </w:tc>
        <w:tc>
          <w:tcPr>
            <w:tcW w:w="850" w:type="dxa"/>
          </w:tcPr>
          <w:p w14:paraId="7A8668E1" w14:textId="77777777" w:rsidR="00074F74" w:rsidRPr="00DA6BE7" w:rsidRDefault="001A60BE">
            <w:pPr>
              <w:pStyle w:val="ConsPlusNormal0"/>
              <w:jc w:val="center"/>
            </w:pPr>
            <w:r w:rsidRPr="00DA6BE7">
              <w:t>707</w:t>
            </w:r>
          </w:p>
        </w:tc>
        <w:tc>
          <w:tcPr>
            <w:tcW w:w="964" w:type="dxa"/>
          </w:tcPr>
          <w:p w14:paraId="11727381" w14:textId="77777777" w:rsidR="00074F74" w:rsidRPr="00DA6BE7" w:rsidRDefault="001A60BE">
            <w:pPr>
              <w:pStyle w:val="ConsPlusNormal0"/>
              <w:jc w:val="center"/>
            </w:pPr>
            <w:r w:rsidRPr="00DA6BE7">
              <w:t>771</w:t>
            </w:r>
          </w:p>
        </w:tc>
        <w:tc>
          <w:tcPr>
            <w:tcW w:w="1077" w:type="dxa"/>
          </w:tcPr>
          <w:p w14:paraId="6EC5E7C3" w14:textId="77777777" w:rsidR="00074F74" w:rsidRPr="00DA6BE7" w:rsidRDefault="001A60BE">
            <w:pPr>
              <w:pStyle w:val="ConsPlusNormal0"/>
              <w:jc w:val="center"/>
            </w:pPr>
            <w:r w:rsidRPr="00DA6BE7">
              <w:t>841</w:t>
            </w:r>
          </w:p>
        </w:tc>
        <w:tc>
          <w:tcPr>
            <w:tcW w:w="1077" w:type="dxa"/>
          </w:tcPr>
          <w:p w14:paraId="3959241E" w14:textId="77777777" w:rsidR="00074F74" w:rsidRPr="00DA6BE7" w:rsidRDefault="001A60BE">
            <w:pPr>
              <w:pStyle w:val="ConsPlusNormal0"/>
              <w:jc w:val="center"/>
            </w:pPr>
            <w:r w:rsidRPr="00DA6BE7">
              <w:t>917</w:t>
            </w:r>
          </w:p>
        </w:tc>
        <w:tc>
          <w:tcPr>
            <w:tcW w:w="1247" w:type="dxa"/>
          </w:tcPr>
          <w:p w14:paraId="2BCB6B8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</w:t>
            </w:r>
          </w:p>
        </w:tc>
      </w:tr>
      <w:tr w:rsidR="00DA6BE7" w:rsidRPr="00DA6BE7" w14:paraId="5EE88EA2" w14:textId="77777777">
        <w:tc>
          <w:tcPr>
            <w:tcW w:w="0" w:type="auto"/>
            <w:vMerge/>
          </w:tcPr>
          <w:p w14:paraId="5570D80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651C000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7E3AAA17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2B9C3D7A" w14:textId="77777777" w:rsidR="00074F74" w:rsidRPr="00DA6BE7" w:rsidRDefault="001A60BE">
            <w:pPr>
              <w:pStyle w:val="ConsPlusNormal0"/>
              <w:jc w:val="center"/>
            </w:pPr>
            <w:r w:rsidRPr="00DA6BE7">
              <w:t>420,2</w:t>
            </w:r>
          </w:p>
        </w:tc>
        <w:tc>
          <w:tcPr>
            <w:tcW w:w="1020" w:type="dxa"/>
          </w:tcPr>
          <w:p w14:paraId="23EF3462" w14:textId="77777777" w:rsidR="00074F74" w:rsidRPr="00DA6BE7" w:rsidRDefault="001A60BE">
            <w:pPr>
              <w:pStyle w:val="ConsPlusNormal0"/>
              <w:jc w:val="center"/>
            </w:pPr>
            <w:r w:rsidRPr="00DA6BE7">
              <w:t>414,6</w:t>
            </w:r>
          </w:p>
        </w:tc>
        <w:tc>
          <w:tcPr>
            <w:tcW w:w="964" w:type="dxa"/>
          </w:tcPr>
          <w:p w14:paraId="2AB95CE2" w14:textId="77777777" w:rsidR="00074F74" w:rsidRPr="00DA6BE7" w:rsidRDefault="001A60BE">
            <w:pPr>
              <w:pStyle w:val="ConsPlusNormal0"/>
              <w:jc w:val="center"/>
            </w:pPr>
            <w:r w:rsidRPr="00DA6BE7">
              <w:t>430</w:t>
            </w:r>
          </w:p>
        </w:tc>
        <w:tc>
          <w:tcPr>
            <w:tcW w:w="1077" w:type="dxa"/>
          </w:tcPr>
          <w:p w14:paraId="242D164E" w14:textId="77777777" w:rsidR="00074F74" w:rsidRPr="00DA6BE7" w:rsidRDefault="001A60BE">
            <w:pPr>
              <w:pStyle w:val="ConsPlusNormal0"/>
              <w:jc w:val="center"/>
            </w:pPr>
            <w:r w:rsidRPr="00DA6BE7">
              <w:t>463</w:t>
            </w:r>
          </w:p>
        </w:tc>
        <w:tc>
          <w:tcPr>
            <w:tcW w:w="1077" w:type="dxa"/>
          </w:tcPr>
          <w:p w14:paraId="70BD7DC2" w14:textId="77777777" w:rsidR="00074F74" w:rsidRPr="00DA6BE7" w:rsidRDefault="001A60BE">
            <w:pPr>
              <w:pStyle w:val="ConsPlusNormal0"/>
              <w:jc w:val="center"/>
            </w:pPr>
            <w:r w:rsidRPr="00DA6BE7">
              <w:t>499</w:t>
            </w:r>
          </w:p>
        </w:tc>
        <w:tc>
          <w:tcPr>
            <w:tcW w:w="1191" w:type="dxa"/>
          </w:tcPr>
          <w:p w14:paraId="308E69FF" w14:textId="77777777" w:rsidR="00074F74" w:rsidRPr="00DA6BE7" w:rsidRDefault="001A60BE">
            <w:pPr>
              <w:pStyle w:val="ConsPlusNormal0"/>
              <w:jc w:val="center"/>
            </w:pPr>
            <w:r w:rsidRPr="00DA6BE7">
              <w:t>537</w:t>
            </w:r>
          </w:p>
        </w:tc>
        <w:tc>
          <w:tcPr>
            <w:tcW w:w="1020" w:type="dxa"/>
          </w:tcPr>
          <w:p w14:paraId="6285327A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</w:t>
            </w:r>
          </w:p>
        </w:tc>
        <w:tc>
          <w:tcPr>
            <w:tcW w:w="1020" w:type="dxa"/>
          </w:tcPr>
          <w:p w14:paraId="2AEE602B" w14:textId="77777777" w:rsidR="00074F74" w:rsidRPr="00DA6BE7" w:rsidRDefault="001A60BE">
            <w:pPr>
              <w:pStyle w:val="ConsPlusNormal0"/>
              <w:jc w:val="center"/>
            </w:pPr>
            <w:r w:rsidRPr="00DA6BE7">
              <w:t>658</w:t>
            </w:r>
          </w:p>
        </w:tc>
        <w:tc>
          <w:tcPr>
            <w:tcW w:w="1020" w:type="dxa"/>
          </w:tcPr>
          <w:p w14:paraId="15EC100A" w14:textId="77777777" w:rsidR="00074F74" w:rsidRPr="00DA6BE7" w:rsidRDefault="001A60BE">
            <w:pPr>
              <w:pStyle w:val="ConsPlusNormal0"/>
              <w:jc w:val="center"/>
            </w:pPr>
            <w:r w:rsidRPr="00DA6BE7">
              <w:t>721</w:t>
            </w:r>
          </w:p>
        </w:tc>
        <w:tc>
          <w:tcPr>
            <w:tcW w:w="964" w:type="dxa"/>
          </w:tcPr>
          <w:p w14:paraId="1C300EE0" w14:textId="77777777" w:rsidR="00074F74" w:rsidRPr="00DA6BE7" w:rsidRDefault="001A60BE">
            <w:pPr>
              <w:pStyle w:val="ConsPlusNormal0"/>
              <w:jc w:val="center"/>
            </w:pPr>
            <w:r w:rsidRPr="00DA6BE7">
              <w:t>790</w:t>
            </w:r>
          </w:p>
        </w:tc>
        <w:tc>
          <w:tcPr>
            <w:tcW w:w="850" w:type="dxa"/>
          </w:tcPr>
          <w:p w14:paraId="7AB76689" w14:textId="77777777" w:rsidR="00074F74" w:rsidRPr="00DA6BE7" w:rsidRDefault="001A60BE">
            <w:pPr>
              <w:pStyle w:val="ConsPlusNormal0"/>
              <w:jc w:val="center"/>
            </w:pPr>
            <w:r w:rsidRPr="00DA6BE7">
              <w:t>866</w:t>
            </w:r>
          </w:p>
        </w:tc>
        <w:tc>
          <w:tcPr>
            <w:tcW w:w="964" w:type="dxa"/>
          </w:tcPr>
          <w:p w14:paraId="68E59AB1" w14:textId="77777777" w:rsidR="00074F74" w:rsidRPr="00DA6BE7" w:rsidRDefault="001A60BE">
            <w:pPr>
              <w:pStyle w:val="ConsPlusNormal0"/>
              <w:jc w:val="center"/>
            </w:pPr>
            <w:r w:rsidRPr="00DA6BE7">
              <w:t>949</w:t>
            </w:r>
          </w:p>
        </w:tc>
        <w:tc>
          <w:tcPr>
            <w:tcW w:w="1077" w:type="dxa"/>
          </w:tcPr>
          <w:p w14:paraId="4B6C5B2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1040</w:t>
            </w:r>
          </w:p>
        </w:tc>
        <w:tc>
          <w:tcPr>
            <w:tcW w:w="1077" w:type="dxa"/>
          </w:tcPr>
          <w:p w14:paraId="16F0F13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1140</w:t>
            </w:r>
          </w:p>
        </w:tc>
        <w:tc>
          <w:tcPr>
            <w:tcW w:w="1247" w:type="dxa"/>
          </w:tcPr>
          <w:p w14:paraId="3463420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1250</w:t>
            </w:r>
          </w:p>
        </w:tc>
      </w:tr>
      <w:tr w:rsidR="00DA6BE7" w:rsidRPr="00DA6BE7" w14:paraId="2AB1D142" w14:textId="77777777">
        <w:tc>
          <w:tcPr>
            <w:tcW w:w="0" w:type="auto"/>
            <w:vMerge/>
          </w:tcPr>
          <w:p w14:paraId="1AB4CE5F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255DCD1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A92604C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7C851521" w14:textId="77777777" w:rsidR="00074F74" w:rsidRPr="00DA6BE7" w:rsidRDefault="001A60BE">
            <w:pPr>
              <w:pStyle w:val="ConsPlusNormal0"/>
              <w:jc w:val="center"/>
            </w:pPr>
            <w:r w:rsidRPr="00DA6BE7">
              <w:t>420,2</w:t>
            </w:r>
          </w:p>
        </w:tc>
        <w:tc>
          <w:tcPr>
            <w:tcW w:w="1020" w:type="dxa"/>
          </w:tcPr>
          <w:p w14:paraId="188884CF" w14:textId="77777777" w:rsidR="00074F74" w:rsidRPr="00DA6BE7" w:rsidRDefault="001A60BE">
            <w:pPr>
              <w:pStyle w:val="ConsPlusNormal0"/>
              <w:jc w:val="center"/>
            </w:pPr>
            <w:r w:rsidRPr="00DA6BE7">
              <w:t>414,6</w:t>
            </w:r>
          </w:p>
        </w:tc>
        <w:tc>
          <w:tcPr>
            <w:tcW w:w="964" w:type="dxa"/>
          </w:tcPr>
          <w:p w14:paraId="485BA961" w14:textId="77777777" w:rsidR="00074F74" w:rsidRPr="00DA6BE7" w:rsidRDefault="001A60BE">
            <w:pPr>
              <w:pStyle w:val="ConsPlusNormal0"/>
              <w:jc w:val="center"/>
            </w:pPr>
            <w:r w:rsidRPr="00DA6BE7">
              <w:t>430</w:t>
            </w:r>
          </w:p>
        </w:tc>
        <w:tc>
          <w:tcPr>
            <w:tcW w:w="1077" w:type="dxa"/>
          </w:tcPr>
          <w:p w14:paraId="7F7DC035" w14:textId="77777777" w:rsidR="00074F74" w:rsidRPr="00DA6BE7" w:rsidRDefault="001A60BE">
            <w:pPr>
              <w:pStyle w:val="ConsPlusNormal0"/>
              <w:jc w:val="center"/>
            </w:pPr>
            <w:r w:rsidRPr="00DA6BE7">
              <w:t>478</w:t>
            </w:r>
          </w:p>
        </w:tc>
        <w:tc>
          <w:tcPr>
            <w:tcW w:w="1077" w:type="dxa"/>
          </w:tcPr>
          <w:p w14:paraId="1643A685" w14:textId="77777777" w:rsidR="00074F74" w:rsidRPr="00DA6BE7" w:rsidRDefault="001A60BE">
            <w:pPr>
              <w:pStyle w:val="ConsPlusNormal0"/>
              <w:jc w:val="center"/>
            </w:pPr>
            <w:r w:rsidRPr="00DA6BE7">
              <w:t>531</w:t>
            </w:r>
          </w:p>
        </w:tc>
        <w:tc>
          <w:tcPr>
            <w:tcW w:w="1191" w:type="dxa"/>
          </w:tcPr>
          <w:p w14:paraId="3C57FA22" w14:textId="77777777" w:rsidR="00074F74" w:rsidRPr="00DA6BE7" w:rsidRDefault="001A60BE">
            <w:pPr>
              <w:pStyle w:val="ConsPlusNormal0"/>
              <w:jc w:val="center"/>
            </w:pPr>
            <w:r w:rsidRPr="00DA6BE7">
              <w:t>589</w:t>
            </w:r>
          </w:p>
        </w:tc>
        <w:tc>
          <w:tcPr>
            <w:tcW w:w="1020" w:type="dxa"/>
          </w:tcPr>
          <w:p w14:paraId="1623BE93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</w:t>
            </w:r>
          </w:p>
        </w:tc>
        <w:tc>
          <w:tcPr>
            <w:tcW w:w="1020" w:type="dxa"/>
          </w:tcPr>
          <w:p w14:paraId="7452C72B" w14:textId="77777777" w:rsidR="00074F74" w:rsidRPr="00DA6BE7" w:rsidRDefault="001A60BE">
            <w:pPr>
              <w:pStyle w:val="ConsPlusNormal0"/>
              <w:jc w:val="center"/>
            </w:pPr>
            <w:r w:rsidRPr="00DA6BE7">
              <w:t>770</w:t>
            </w:r>
          </w:p>
        </w:tc>
        <w:tc>
          <w:tcPr>
            <w:tcW w:w="1020" w:type="dxa"/>
          </w:tcPr>
          <w:p w14:paraId="26AFBE8C" w14:textId="77777777" w:rsidR="00074F74" w:rsidRPr="00DA6BE7" w:rsidRDefault="001A60BE">
            <w:pPr>
              <w:pStyle w:val="ConsPlusNormal0"/>
              <w:jc w:val="center"/>
            </w:pPr>
            <w:r w:rsidRPr="00DA6BE7">
              <w:t>847</w:t>
            </w:r>
          </w:p>
        </w:tc>
        <w:tc>
          <w:tcPr>
            <w:tcW w:w="964" w:type="dxa"/>
          </w:tcPr>
          <w:p w14:paraId="3F2DD980" w14:textId="77777777" w:rsidR="00074F74" w:rsidRPr="00DA6BE7" w:rsidRDefault="001A60BE">
            <w:pPr>
              <w:pStyle w:val="ConsPlusNormal0"/>
              <w:jc w:val="center"/>
            </w:pPr>
            <w:r w:rsidRPr="00DA6BE7">
              <w:t>932</w:t>
            </w:r>
          </w:p>
        </w:tc>
        <w:tc>
          <w:tcPr>
            <w:tcW w:w="850" w:type="dxa"/>
          </w:tcPr>
          <w:p w14:paraId="5CFDD8C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1025</w:t>
            </w:r>
          </w:p>
        </w:tc>
        <w:tc>
          <w:tcPr>
            <w:tcW w:w="964" w:type="dxa"/>
          </w:tcPr>
          <w:p w14:paraId="1171CC2B" w14:textId="77777777" w:rsidR="00074F74" w:rsidRPr="00DA6BE7" w:rsidRDefault="001A60BE">
            <w:pPr>
              <w:pStyle w:val="ConsPlusNormal0"/>
              <w:jc w:val="center"/>
            </w:pPr>
            <w:r w:rsidRPr="00DA6BE7">
              <w:t>1127</w:t>
            </w:r>
          </w:p>
        </w:tc>
        <w:tc>
          <w:tcPr>
            <w:tcW w:w="1077" w:type="dxa"/>
          </w:tcPr>
          <w:p w14:paraId="55B255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1240</w:t>
            </w:r>
          </w:p>
        </w:tc>
        <w:tc>
          <w:tcPr>
            <w:tcW w:w="1077" w:type="dxa"/>
          </w:tcPr>
          <w:p w14:paraId="359469E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1364</w:t>
            </w:r>
          </w:p>
        </w:tc>
        <w:tc>
          <w:tcPr>
            <w:tcW w:w="1247" w:type="dxa"/>
          </w:tcPr>
          <w:p w14:paraId="19B0B238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1500</w:t>
            </w:r>
          </w:p>
        </w:tc>
      </w:tr>
      <w:tr w:rsidR="00DA6BE7" w:rsidRPr="00DA6BE7" w14:paraId="32A2D3FF" w14:textId="77777777">
        <w:tc>
          <w:tcPr>
            <w:tcW w:w="794" w:type="dxa"/>
          </w:tcPr>
          <w:p w14:paraId="02B58C53" w14:textId="77777777" w:rsidR="00074F74" w:rsidRPr="00DA6BE7" w:rsidRDefault="001A60BE">
            <w:pPr>
              <w:pStyle w:val="ConsPlusNormal0"/>
              <w:jc w:val="center"/>
            </w:pPr>
            <w:r w:rsidRPr="00DA6BE7">
              <w:t>4.</w:t>
            </w:r>
          </w:p>
        </w:tc>
        <w:tc>
          <w:tcPr>
            <w:tcW w:w="3175" w:type="dxa"/>
          </w:tcPr>
          <w:p w14:paraId="09D4FA3D" w14:textId="77777777" w:rsidR="00074F74" w:rsidRPr="00DA6BE7" w:rsidRDefault="001A60BE">
            <w:pPr>
              <w:pStyle w:val="ConsPlusNormal0"/>
            </w:pPr>
            <w:r w:rsidRPr="00DA6BE7">
              <w:t>Устойчивое пространственное развитие</w:t>
            </w:r>
          </w:p>
        </w:tc>
        <w:tc>
          <w:tcPr>
            <w:tcW w:w="1871" w:type="dxa"/>
          </w:tcPr>
          <w:p w14:paraId="4A909E79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91C6E27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2BA8F6E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A1D50D2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1B2444F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4EF35122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677C554C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7E13D8C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702DDC8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40304CC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52DBAFFE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50FB91B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5E120FA4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75EEF19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AB67CED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75E378EB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2761822C" w14:textId="77777777">
        <w:tc>
          <w:tcPr>
            <w:tcW w:w="794" w:type="dxa"/>
            <w:vMerge w:val="restart"/>
          </w:tcPr>
          <w:p w14:paraId="2BABA498" w14:textId="77777777" w:rsidR="00074F74" w:rsidRPr="00DA6BE7" w:rsidRDefault="001A60BE">
            <w:pPr>
              <w:pStyle w:val="ConsPlusNormal0"/>
              <w:jc w:val="center"/>
            </w:pPr>
            <w:r w:rsidRPr="00DA6BE7">
              <w:t>4.1.</w:t>
            </w:r>
          </w:p>
        </w:tc>
        <w:tc>
          <w:tcPr>
            <w:tcW w:w="3175" w:type="dxa"/>
            <w:vMerge w:val="restart"/>
          </w:tcPr>
          <w:p w14:paraId="72D63594" w14:textId="77777777" w:rsidR="00074F74" w:rsidRPr="00DA6BE7" w:rsidRDefault="001A60BE">
            <w:pPr>
              <w:pStyle w:val="ConsPlusNormal0"/>
            </w:pPr>
            <w:r w:rsidRPr="00DA6BE7">
              <w:t xml:space="preserve">Число реализованных проектов по государственной </w:t>
            </w:r>
            <w:hyperlink r:id="rId324" w:tooltip="Постановление Правительства РК от 31.08.2017 N 301-П (ред. от 31.10.2025) &quot;Об утверждении государственной программы Республики Карелия &quot;Формирование современной городской среды&quot; {КонсультантПлюс}">
              <w:r w:rsidRPr="00DA6BE7">
                <w:t>программе</w:t>
              </w:r>
            </w:hyperlink>
            <w:r w:rsidRPr="00DA6BE7">
              <w:t xml:space="preserve"> Республики Карелия </w:t>
            </w:r>
            <w:r w:rsidRPr="00DA6BE7">
              <w:lastRenderedPageBreak/>
              <w:t>"Формирование комфортной городской среды" на 2018-2022 годы</w:t>
            </w:r>
          </w:p>
        </w:tc>
        <w:tc>
          <w:tcPr>
            <w:tcW w:w="1871" w:type="dxa"/>
          </w:tcPr>
          <w:p w14:paraId="1ED27138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0A4E2DF7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</w:tcPr>
          <w:p w14:paraId="74460E2E" w14:textId="77777777" w:rsidR="00074F74" w:rsidRPr="00DA6BE7" w:rsidRDefault="001A60BE">
            <w:pPr>
              <w:pStyle w:val="ConsPlusNormal0"/>
              <w:jc w:val="center"/>
            </w:pPr>
            <w:r w:rsidRPr="00DA6BE7">
              <w:t>213</w:t>
            </w:r>
          </w:p>
        </w:tc>
        <w:tc>
          <w:tcPr>
            <w:tcW w:w="964" w:type="dxa"/>
          </w:tcPr>
          <w:p w14:paraId="3E9AF66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</w:t>
            </w:r>
          </w:p>
        </w:tc>
        <w:tc>
          <w:tcPr>
            <w:tcW w:w="1077" w:type="dxa"/>
          </w:tcPr>
          <w:p w14:paraId="59EC3C8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208</w:t>
            </w:r>
          </w:p>
        </w:tc>
        <w:tc>
          <w:tcPr>
            <w:tcW w:w="1077" w:type="dxa"/>
          </w:tcPr>
          <w:p w14:paraId="56DA5F08" w14:textId="77777777" w:rsidR="00074F74" w:rsidRPr="00DA6BE7" w:rsidRDefault="001A60BE">
            <w:pPr>
              <w:pStyle w:val="ConsPlusNormal0"/>
              <w:jc w:val="center"/>
            </w:pPr>
            <w:r w:rsidRPr="00DA6BE7">
              <w:t>190</w:t>
            </w:r>
          </w:p>
        </w:tc>
        <w:tc>
          <w:tcPr>
            <w:tcW w:w="1191" w:type="dxa"/>
          </w:tcPr>
          <w:p w14:paraId="127C8FE6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1020" w:type="dxa"/>
          </w:tcPr>
          <w:p w14:paraId="4FA923CD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1020" w:type="dxa"/>
          </w:tcPr>
          <w:p w14:paraId="26CF409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1020" w:type="dxa"/>
          </w:tcPr>
          <w:p w14:paraId="77EEE2BC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964" w:type="dxa"/>
          </w:tcPr>
          <w:p w14:paraId="227D315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850" w:type="dxa"/>
          </w:tcPr>
          <w:p w14:paraId="37DBD2B8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964" w:type="dxa"/>
          </w:tcPr>
          <w:p w14:paraId="072FA215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1077" w:type="dxa"/>
          </w:tcPr>
          <w:p w14:paraId="4969ACC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1077" w:type="dxa"/>
          </w:tcPr>
          <w:p w14:paraId="76176F57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  <w:tc>
          <w:tcPr>
            <w:tcW w:w="1247" w:type="dxa"/>
          </w:tcPr>
          <w:p w14:paraId="7C175D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</w:t>
            </w:r>
          </w:p>
        </w:tc>
      </w:tr>
      <w:tr w:rsidR="00DA6BE7" w:rsidRPr="00DA6BE7" w14:paraId="1A2E16A5" w14:textId="77777777">
        <w:tc>
          <w:tcPr>
            <w:tcW w:w="0" w:type="auto"/>
            <w:vMerge/>
          </w:tcPr>
          <w:p w14:paraId="62CB99B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37D3EE9F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58762300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47299DA7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</w:tcPr>
          <w:p w14:paraId="2291E3AA" w14:textId="77777777" w:rsidR="00074F74" w:rsidRPr="00DA6BE7" w:rsidRDefault="001A60BE">
            <w:pPr>
              <w:pStyle w:val="ConsPlusNormal0"/>
              <w:jc w:val="center"/>
            </w:pPr>
            <w:r w:rsidRPr="00DA6BE7">
              <w:t>213</w:t>
            </w:r>
          </w:p>
        </w:tc>
        <w:tc>
          <w:tcPr>
            <w:tcW w:w="964" w:type="dxa"/>
          </w:tcPr>
          <w:p w14:paraId="51D7BBF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</w:t>
            </w:r>
          </w:p>
        </w:tc>
        <w:tc>
          <w:tcPr>
            <w:tcW w:w="1077" w:type="dxa"/>
          </w:tcPr>
          <w:p w14:paraId="5C539A79" w14:textId="77777777" w:rsidR="00074F74" w:rsidRPr="00DA6BE7" w:rsidRDefault="001A60BE">
            <w:pPr>
              <w:pStyle w:val="ConsPlusNormal0"/>
              <w:jc w:val="center"/>
            </w:pPr>
            <w:r w:rsidRPr="00DA6BE7">
              <w:t>219</w:t>
            </w:r>
          </w:p>
        </w:tc>
        <w:tc>
          <w:tcPr>
            <w:tcW w:w="1077" w:type="dxa"/>
          </w:tcPr>
          <w:p w14:paraId="0E59EB5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</w:t>
            </w:r>
          </w:p>
        </w:tc>
        <w:tc>
          <w:tcPr>
            <w:tcW w:w="1191" w:type="dxa"/>
          </w:tcPr>
          <w:p w14:paraId="2AA5A10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1020" w:type="dxa"/>
          </w:tcPr>
          <w:p w14:paraId="2F2037A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1020" w:type="dxa"/>
          </w:tcPr>
          <w:p w14:paraId="0203E9E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1020" w:type="dxa"/>
          </w:tcPr>
          <w:p w14:paraId="6B30C31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964" w:type="dxa"/>
          </w:tcPr>
          <w:p w14:paraId="48B84AF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850" w:type="dxa"/>
          </w:tcPr>
          <w:p w14:paraId="6120531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964" w:type="dxa"/>
          </w:tcPr>
          <w:p w14:paraId="301FD0F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1077" w:type="dxa"/>
          </w:tcPr>
          <w:p w14:paraId="4FA0CED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1077" w:type="dxa"/>
          </w:tcPr>
          <w:p w14:paraId="672B63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  <w:tc>
          <w:tcPr>
            <w:tcW w:w="1247" w:type="dxa"/>
          </w:tcPr>
          <w:p w14:paraId="06A2449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</w:t>
            </w:r>
          </w:p>
        </w:tc>
      </w:tr>
      <w:tr w:rsidR="00DA6BE7" w:rsidRPr="00DA6BE7" w14:paraId="07EAD38B" w14:textId="77777777">
        <w:tc>
          <w:tcPr>
            <w:tcW w:w="0" w:type="auto"/>
            <w:vMerge/>
          </w:tcPr>
          <w:p w14:paraId="75277DD9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0713D9B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F94A3FE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2463FE93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</w:tcPr>
          <w:p w14:paraId="2B2A02D4" w14:textId="77777777" w:rsidR="00074F74" w:rsidRPr="00DA6BE7" w:rsidRDefault="001A60BE">
            <w:pPr>
              <w:pStyle w:val="ConsPlusNormal0"/>
              <w:jc w:val="center"/>
            </w:pPr>
            <w:r w:rsidRPr="00DA6BE7">
              <w:t>213</w:t>
            </w:r>
          </w:p>
        </w:tc>
        <w:tc>
          <w:tcPr>
            <w:tcW w:w="964" w:type="dxa"/>
          </w:tcPr>
          <w:p w14:paraId="05BB460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</w:t>
            </w:r>
          </w:p>
        </w:tc>
        <w:tc>
          <w:tcPr>
            <w:tcW w:w="1077" w:type="dxa"/>
          </w:tcPr>
          <w:p w14:paraId="7C7B1BB0" w14:textId="77777777" w:rsidR="00074F74" w:rsidRPr="00DA6BE7" w:rsidRDefault="001A60BE">
            <w:pPr>
              <w:pStyle w:val="ConsPlusNormal0"/>
              <w:jc w:val="center"/>
            </w:pPr>
            <w:r w:rsidRPr="00DA6BE7">
              <w:t>230</w:t>
            </w:r>
          </w:p>
        </w:tc>
        <w:tc>
          <w:tcPr>
            <w:tcW w:w="1077" w:type="dxa"/>
          </w:tcPr>
          <w:p w14:paraId="19E22D45" w14:textId="77777777" w:rsidR="00074F74" w:rsidRPr="00DA6BE7" w:rsidRDefault="001A60BE">
            <w:pPr>
              <w:pStyle w:val="ConsPlusNormal0"/>
              <w:jc w:val="center"/>
            </w:pPr>
            <w:r w:rsidRPr="00DA6BE7">
              <w:t>210</w:t>
            </w:r>
          </w:p>
        </w:tc>
        <w:tc>
          <w:tcPr>
            <w:tcW w:w="1191" w:type="dxa"/>
          </w:tcPr>
          <w:p w14:paraId="14EF6D23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1020" w:type="dxa"/>
          </w:tcPr>
          <w:p w14:paraId="403A8C9D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1020" w:type="dxa"/>
          </w:tcPr>
          <w:p w14:paraId="21314605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1020" w:type="dxa"/>
          </w:tcPr>
          <w:p w14:paraId="7A57DF44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964" w:type="dxa"/>
          </w:tcPr>
          <w:p w14:paraId="181D2F6A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850" w:type="dxa"/>
          </w:tcPr>
          <w:p w14:paraId="32B0A4CA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964" w:type="dxa"/>
          </w:tcPr>
          <w:p w14:paraId="3DAEA476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1077" w:type="dxa"/>
          </w:tcPr>
          <w:p w14:paraId="6FE81CDA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1077" w:type="dxa"/>
          </w:tcPr>
          <w:p w14:paraId="36A7DD2B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  <w:tc>
          <w:tcPr>
            <w:tcW w:w="1247" w:type="dxa"/>
          </w:tcPr>
          <w:p w14:paraId="60DC8B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</w:t>
            </w:r>
          </w:p>
        </w:tc>
      </w:tr>
      <w:tr w:rsidR="00DA6BE7" w:rsidRPr="00DA6BE7" w14:paraId="62DD79E2" w14:textId="77777777">
        <w:tc>
          <w:tcPr>
            <w:tcW w:w="794" w:type="dxa"/>
            <w:vMerge w:val="restart"/>
          </w:tcPr>
          <w:p w14:paraId="56C24034" w14:textId="77777777" w:rsidR="00074F74" w:rsidRPr="00DA6BE7" w:rsidRDefault="001A60BE">
            <w:pPr>
              <w:pStyle w:val="ConsPlusNormal0"/>
              <w:jc w:val="center"/>
            </w:pPr>
            <w:r w:rsidRPr="00DA6BE7">
              <w:t>4.2.</w:t>
            </w:r>
          </w:p>
        </w:tc>
        <w:tc>
          <w:tcPr>
            <w:tcW w:w="3175" w:type="dxa"/>
            <w:vMerge w:val="restart"/>
          </w:tcPr>
          <w:p w14:paraId="7525FA62" w14:textId="77777777" w:rsidR="00074F74" w:rsidRPr="00DA6BE7" w:rsidRDefault="001A60BE">
            <w:pPr>
              <w:pStyle w:val="ConsPlusNormal0"/>
            </w:pPr>
            <w:r w:rsidRPr="00DA6BE7">
              <w:t>Доля населенных пунктов, обеспеченных бесперебойным общественным транспортным сообщением, процентов</w:t>
            </w:r>
          </w:p>
        </w:tc>
        <w:tc>
          <w:tcPr>
            <w:tcW w:w="1871" w:type="dxa"/>
          </w:tcPr>
          <w:p w14:paraId="4D03663B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675BD2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DE735B9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A04D3E5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5641E24A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3893128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</w:tcPr>
          <w:p w14:paraId="7D3A1F6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39D491C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2AE88E6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36AADCF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53EC56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850" w:type="dxa"/>
          </w:tcPr>
          <w:p w14:paraId="2CBCC49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60CE3C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630538A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5A5B3A9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247" w:type="dxa"/>
          </w:tcPr>
          <w:p w14:paraId="78E421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5F8192FC" w14:textId="77777777">
        <w:tc>
          <w:tcPr>
            <w:tcW w:w="0" w:type="auto"/>
            <w:vMerge/>
          </w:tcPr>
          <w:p w14:paraId="6599ABE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53642D0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52078A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9C0817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933AF49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ED8636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E6B399F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28E47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</w:tcPr>
          <w:p w14:paraId="77504ED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5EECAFB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391D1E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2D2BB2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0074F0B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850" w:type="dxa"/>
          </w:tcPr>
          <w:p w14:paraId="2143D0E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41B23D1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6DDF1E9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23A49C7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247" w:type="dxa"/>
          </w:tcPr>
          <w:p w14:paraId="7D13110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42978F75" w14:textId="77777777">
        <w:tc>
          <w:tcPr>
            <w:tcW w:w="0" w:type="auto"/>
            <w:vMerge/>
          </w:tcPr>
          <w:p w14:paraId="08F0AC2F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140A4A5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9D3899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7352E58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E3BA323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0EE59B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32F5BAAC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8071A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</w:tcPr>
          <w:p w14:paraId="639054F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3317CDD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333F6E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</w:tcPr>
          <w:p w14:paraId="2388421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3D5D63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850" w:type="dxa"/>
          </w:tcPr>
          <w:p w14:paraId="42C2B13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42161DA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657CFEE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074C300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247" w:type="dxa"/>
          </w:tcPr>
          <w:p w14:paraId="10DB27E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1D0BE63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B67459C" w14:textId="77777777" w:rsidR="00074F74" w:rsidRPr="00DA6BE7" w:rsidRDefault="001A60BE">
            <w:pPr>
              <w:pStyle w:val="ConsPlusNormal0"/>
              <w:jc w:val="center"/>
            </w:pPr>
            <w:r w:rsidRPr="00DA6BE7">
              <w:t>4.3.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3E63DCC" w14:textId="77777777" w:rsidR="00074F74" w:rsidRPr="00DA6BE7" w:rsidRDefault="001A60BE">
            <w:pPr>
              <w:pStyle w:val="ConsPlusNormal0"/>
            </w:pPr>
            <w:r w:rsidRPr="00DA6BE7">
              <w:t>Объем жилищного строительства, млн. кв. м в год</w:t>
            </w:r>
          </w:p>
        </w:tc>
        <w:tc>
          <w:tcPr>
            <w:tcW w:w="1871" w:type="dxa"/>
          </w:tcPr>
          <w:p w14:paraId="42DDA9E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4CCCDBB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0, 2932</w:t>
            </w:r>
          </w:p>
        </w:tc>
        <w:tc>
          <w:tcPr>
            <w:tcW w:w="1020" w:type="dxa"/>
          </w:tcPr>
          <w:p w14:paraId="6A16B80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0, 2223</w:t>
            </w:r>
          </w:p>
        </w:tc>
        <w:tc>
          <w:tcPr>
            <w:tcW w:w="964" w:type="dxa"/>
          </w:tcPr>
          <w:p w14:paraId="049FB52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0, 2300</w:t>
            </w:r>
          </w:p>
        </w:tc>
        <w:tc>
          <w:tcPr>
            <w:tcW w:w="1077" w:type="dxa"/>
          </w:tcPr>
          <w:p w14:paraId="7DF43D6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0, 2420</w:t>
            </w:r>
          </w:p>
        </w:tc>
        <w:tc>
          <w:tcPr>
            <w:tcW w:w="1077" w:type="dxa"/>
          </w:tcPr>
          <w:p w14:paraId="1DE47BC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0, 2700</w:t>
            </w:r>
          </w:p>
        </w:tc>
        <w:tc>
          <w:tcPr>
            <w:tcW w:w="1191" w:type="dxa"/>
          </w:tcPr>
          <w:p w14:paraId="616D2F5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0, 2420</w:t>
            </w:r>
          </w:p>
        </w:tc>
        <w:tc>
          <w:tcPr>
            <w:tcW w:w="1020" w:type="dxa"/>
          </w:tcPr>
          <w:p w14:paraId="34BF448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0, 2200</w:t>
            </w:r>
          </w:p>
        </w:tc>
        <w:tc>
          <w:tcPr>
            <w:tcW w:w="1020" w:type="dxa"/>
          </w:tcPr>
          <w:p w14:paraId="28B5A46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0, 2830</w:t>
            </w:r>
          </w:p>
        </w:tc>
        <w:tc>
          <w:tcPr>
            <w:tcW w:w="1020" w:type="dxa"/>
          </w:tcPr>
          <w:p w14:paraId="5B719CD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0, 3030</w:t>
            </w:r>
          </w:p>
        </w:tc>
        <w:tc>
          <w:tcPr>
            <w:tcW w:w="964" w:type="dxa"/>
          </w:tcPr>
          <w:p w14:paraId="309B13F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0, 2940</w:t>
            </w:r>
          </w:p>
        </w:tc>
        <w:tc>
          <w:tcPr>
            <w:tcW w:w="850" w:type="dxa"/>
          </w:tcPr>
          <w:p w14:paraId="4859AA1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0, 3090</w:t>
            </w:r>
          </w:p>
        </w:tc>
        <w:tc>
          <w:tcPr>
            <w:tcW w:w="964" w:type="dxa"/>
          </w:tcPr>
          <w:p w14:paraId="32E0345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0, 3210</w:t>
            </w:r>
          </w:p>
        </w:tc>
        <w:tc>
          <w:tcPr>
            <w:tcW w:w="1077" w:type="dxa"/>
          </w:tcPr>
          <w:p w14:paraId="5E45AA1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0, 3240</w:t>
            </w:r>
          </w:p>
        </w:tc>
        <w:tc>
          <w:tcPr>
            <w:tcW w:w="1077" w:type="dxa"/>
          </w:tcPr>
          <w:p w14:paraId="319B8AE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0, 3270</w:t>
            </w:r>
          </w:p>
        </w:tc>
        <w:tc>
          <w:tcPr>
            <w:tcW w:w="1247" w:type="dxa"/>
          </w:tcPr>
          <w:p w14:paraId="372B8EA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0, 3300</w:t>
            </w:r>
          </w:p>
        </w:tc>
      </w:tr>
      <w:tr w:rsidR="00DA6BE7" w:rsidRPr="00DA6BE7" w14:paraId="25E80226" w14:textId="77777777">
        <w:tc>
          <w:tcPr>
            <w:tcW w:w="0" w:type="auto"/>
            <w:vMerge/>
            <w:tcBorders>
              <w:bottom w:val="nil"/>
            </w:tcBorders>
          </w:tcPr>
          <w:p w14:paraId="6C8AE3FA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758E98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903B5B0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E5DEC0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0, 2932</w:t>
            </w:r>
          </w:p>
        </w:tc>
        <w:tc>
          <w:tcPr>
            <w:tcW w:w="1020" w:type="dxa"/>
          </w:tcPr>
          <w:p w14:paraId="34342F71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0, 2223</w:t>
            </w:r>
          </w:p>
        </w:tc>
        <w:tc>
          <w:tcPr>
            <w:tcW w:w="964" w:type="dxa"/>
          </w:tcPr>
          <w:p w14:paraId="510CE1A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0, 2300</w:t>
            </w:r>
          </w:p>
        </w:tc>
        <w:tc>
          <w:tcPr>
            <w:tcW w:w="1077" w:type="dxa"/>
          </w:tcPr>
          <w:p w14:paraId="7639E18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0, 2470</w:t>
            </w:r>
          </w:p>
        </w:tc>
        <w:tc>
          <w:tcPr>
            <w:tcW w:w="1077" w:type="dxa"/>
          </w:tcPr>
          <w:p w14:paraId="258E607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0, 2750</w:t>
            </w:r>
          </w:p>
        </w:tc>
        <w:tc>
          <w:tcPr>
            <w:tcW w:w="1191" w:type="dxa"/>
          </w:tcPr>
          <w:p w14:paraId="6217C6D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0, 2520</w:t>
            </w:r>
          </w:p>
        </w:tc>
        <w:tc>
          <w:tcPr>
            <w:tcW w:w="1020" w:type="dxa"/>
          </w:tcPr>
          <w:p w14:paraId="453316F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0, 2350</w:t>
            </w:r>
          </w:p>
        </w:tc>
        <w:tc>
          <w:tcPr>
            <w:tcW w:w="1020" w:type="dxa"/>
          </w:tcPr>
          <w:p w14:paraId="5405EAA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0, 2980</w:t>
            </w:r>
          </w:p>
        </w:tc>
        <w:tc>
          <w:tcPr>
            <w:tcW w:w="1020" w:type="dxa"/>
          </w:tcPr>
          <w:p w14:paraId="02082DD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0, 3280</w:t>
            </w:r>
          </w:p>
        </w:tc>
        <w:tc>
          <w:tcPr>
            <w:tcW w:w="964" w:type="dxa"/>
          </w:tcPr>
          <w:p w14:paraId="0ED244E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0, 3000</w:t>
            </w:r>
          </w:p>
        </w:tc>
        <w:tc>
          <w:tcPr>
            <w:tcW w:w="850" w:type="dxa"/>
          </w:tcPr>
          <w:p w14:paraId="33AB131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0, 3150</w:t>
            </w:r>
          </w:p>
        </w:tc>
        <w:tc>
          <w:tcPr>
            <w:tcW w:w="964" w:type="dxa"/>
          </w:tcPr>
          <w:p w14:paraId="45072AE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0, 3280</w:t>
            </w:r>
          </w:p>
        </w:tc>
        <w:tc>
          <w:tcPr>
            <w:tcW w:w="1077" w:type="dxa"/>
          </w:tcPr>
          <w:p w14:paraId="3F067EF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0, 3310</w:t>
            </w:r>
          </w:p>
        </w:tc>
        <w:tc>
          <w:tcPr>
            <w:tcW w:w="1077" w:type="dxa"/>
          </w:tcPr>
          <w:p w14:paraId="7741C4C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0, 3340</w:t>
            </w:r>
          </w:p>
        </w:tc>
        <w:tc>
          <w:tcPr>
            <w:tcW w:w="1247" w:type="dxa"/>
          </w:tcPr>
          <w:p w14:paraId="3126506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0, 3370</w:t>
            </w:r>
          </w:p>
        </w:tc>
      </w:tr>
      <w:tr w:rsidR="00DA6BE7" w:rsidRPr="00DA6BE7" w14:paraId="6F9BB71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0A7272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795B140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4BDB2EE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C85FD4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0, 2932</w:t>
            </w:r>
          </w:p>
        </w:tc>
        <w:tc>
          <w:tcPr>
            <w:tcW w:w="1020" w:type="dxa"/>
            <w:tcBorders>
              <w:bottom w:val="nil"/>
            </w:tcBorders>
          </w:tcPr>
          <w:p w14:paraId="3B53263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0, 2223</w:t>
            </w:r>
          </w:p>
        </w:tc>
        <w:tc>
          <w:tcPr>
            <w:tcW w:w="964" w:type="dxa"/>
            <w:tcBorders>
              <w:bottom w:val="nil"/>
            </w:tcBorders>
          </w:tcPr>
          <w:p w14:paraId="7FEE3BD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0, 2300</w:t>
            </w:r>
          </w:p>
        </w:tc>
        <w:tc>
          <w:tcPr>
            <w:tcW w:w="1077" w:type="dxa"/>
            <w:tcBorders>
              <w:bottom w:val="nil"/>
            </w:tcBorders>
          </w:tcPr>
          <w:p w14:paraId="717A667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0, 2520</w:t>
            </w:r>
          </w:p>
        </w:tc>
        <w:tc>
          <w:tcPr>
            <w:tcW w:w="1077" w:type="dxa"/>
            <w:tcBorders>
              <w:bottom w:val="nil"/>
            </w:tcBorders>
          </w:tcPr>
          <w:p w14:paraId="7FBAE36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0, 2850</w:t>
            </w:r>
          </w:p>
        </w:tc>
        <w:tc>
          <w:tcPr>
            <w:tcW w:w="1191" w:type="dxa"/>
            <w:tcBorders>
              <w:bottom w:val="nil"/>
            </w:tcBorders>
          </w:tcPr>
          <w:p w14:paraId="3FB2314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0, 2620</w:t>
            </w:r>
          </w:p>
        </w:tc>
        <w:tc>
          <w:tcPr>
            <w:tcW w:w="1020" w:type="dxa"/>
            <w:tcBorders>
              <w:bottom w:val="nil"/>
            </w:tcBorders>
          </w:tcPr>
          <w:p w14:paraId="3219EC7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0, 2500</w:t>
            </w:r>
          </w:p>
        </w:tc>
        <w:tc>
          <w:tcPr>
            <w:tcW w:w="1020" w:type="dxa"/>
            <w:tcBorders>
              <w:bottom w:val="nil"/>
            </w:tcBorders>
          </w:tcPr>
          <w:p w14:paraId="2791E32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0, 3180</w:t>
            </w:r>
          </w:p>
        </w:tc>
        <w:tc>
          <w:tcPr>
            <w:tcW w:w="1020" w:type="dxa"/>
            <w:tcBorders>
              <w:bottom w:val="nil"/>
            </w:tcBorders>
          </w:tcPr>
          <w:p w14:paraId="22C533E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0, 3480</w:t>
            </w:r>
          </w:p>
        </w:tc>
        <w:tc>
          <w:tcPr>
            <w:tcW w:w="964" w:type="dxa"/>
            <w:tcBorders>
              <w:bottom w:val="nil"/>
            </w:tcBorders>
          </w:tcPr>
          <w:p w14:paraId="0264F6B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0, 3060</w:t>
            </w:r>
          </w:p>
        </w:tc>
        <w:tc>
          <w:tcPr>
            <w:tcW w:w="850" w:type="dxa"/>
            <w:tcBorders>
              <w:bottom w:val="nil"/>
            </w:tcBorders>
          </w:tcPr>
          <w:p w14:paraId="765A97F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0, 3210</w:t>
            </w:r>
          </w:p>
        </w:tc>
        <w:tc>
          <w:tcPr>
            <w:tcW w:w="964" w:type="dxa"/>
            <w:tcBorders>
              <w:bottom w:val="nil"/>
            </w:tcBorders>
          </w:tcPr>
          <w:p w14:paraId="0C858AE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0, 3350</w:t>
            </w:r>
          </w:p>
        </w:tc>
        <w:tc>
          <w:tcPr>
            <w:tcW w:w="1077" w:type="dxa"/>
            <w:tcBorders>
              <w:bottom w:val="nil"/>
            </w:tcBorders>
          </w:tcPr>
          <w:p w14:paraId="7A2E56C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0, 3380</w:t>
            </w:r>
          </w:p>
        </w:tc>
        <w:tc>
          <w:tcPr>
            <w:tcW w:w="1077" w:type="dxa"/>
            <w:tcBorders>
              <w:bottom w:val="nil"/>
            </w:tcBorders>
          </w:tcPr>
          <w:p w14:paraId="5EC3ACC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0, 3410</w:t>
            </w:r>
          </w:p>
        </w:tc>
        <w:tc>
          <w:tcPr>
            <w:tcW w:w="1247" w:type="dxa"/>
            <w:tcBorders>
              <w:bottom w:val="nil"/>
            </w:tcBorders>
          </w:tcPr>
          <w:p w14:paraId="13C7B5F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0, 3440</w:t>
            </w:r>
          </w:p>
        </w:tc>
      </w:tr>
      <w:tr w:rsidR="00DA6BE7" w:rsidRPr="00DA6BE7" w14:paraId="22291F53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3CCC83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4.3 в ред. </w:t>
            </w:r>
            <w:hyperlink r:id="rId32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379A57AA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EA381FB" w14:textId="77777777" w:rsidR="00074F74" w:rsidRPr="00DA6BE7" w:rsidRDefault="001A60BE">
            <w:pPr>
              <w:pStyle w:val="ConsPlusNormal0"/>
              <w:jc w:val="center"/>
            </w:pPr>
            <w:r w:rsidRPr="00DA6BE7">
              <w:t>4.4.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1BE30F6" w14:textId="77777777" w:rsidR="00074F74" w:rsidRPr="00DA6BE7" w:rsidRDefault="001A60BE">
            <w:pPr>
              <w:pStyle w:val="ConsPlusNormal0"/>
            </w:pPr>
            <w:r w:rsidRPr="00DA6BE7">
              <w:t>Ввод жилья в рамках мероприятия по стимулированию программ развития жилищного строительства субъектов Российской Федерации, млн. кв. м</w:t>
            </w:r>
          </w:p>
        </w:tc>
        <w:tc>
          <w:tcPr>
            <w:tcW w:w="1871" w:type="dxa"/>
          </w:tcPr>
          <w:p w14:paraId="7868F85F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E0D5EC1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</w:tcPr>
          <w:p w14:paraId="11F907D4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</w:tcPr>
          <w:p w14:paraId="19AE1148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</w:tcPr>
          <w:p w14:paraId="45D9B2A6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</w:tcPr>
          <w:p w14:paraId="4BA76CAF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191" w:type="dxa"/>
          </w:tcPr>
          <w:p w14:paraId="7101625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0,0275</w:t>
            </w:r>
          </w:p>
        </w:tc>
        <w:tc>
          <w:tcPr>
            <w:tcW w:w="1020" w:type="dxa"/>
          </w:tcPr>
          <w:p w14:paraId="5D27A67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0,0916</w:t>
            </w:r>
          </w:p>
        </w:tc>
        <w:tc>
          <w:tcPr>
            <w:tcW w:w="1020" w:type="dxa"/>
          </w:tcPr>
          <w:p w14:paraId="5529CF8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0,0970</w:t>
            </w:r>
          </w:p>
        </w:tc>
        <w:tc>
          <w:tcPr>
            <w:tcW w:w="1020" w:type="dxa"/>
          </w:tcPr>
          <w:p w14:paraId="400ABBD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0,0266</w:t>
            </w:r>
          </w:p>
        </w:tc>
        <w:tc>
          <w:tcPr>
            <w:tcW w:w="964" w:type="dxa"/>
          </w:tcPr>
          <w:p w14:paraId="76D50C7B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664CC1AB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29AEA80C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C718F8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B9D0119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713FCCA2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2C1F9034" w14:textId="77777777">
        <w:tc>
          <w:tcPr>
            <w:tcW w:w="0" w:type="auto"/>
            <w:vMerge/>
            <w:tcBorders>
              <w:bottom w:val="nil"/>
            </w:tcBorders>
          </w:tcPr>
          <w:p w14:paraId="3721F57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CD3A95B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F14E5F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6FC63F3E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</w:tcPr>
          <w:p w14:paraId="23750E8F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</w:tcPr>
          <w:p w14:paraId="5CBC401D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</w:tcPr>
          <w:p w14:paraId="3CF49345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</w:tcPr>
          <w:p w14:paraId="0DC285C7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191" w:type="dxa"/>
          </w:tcPr>
          <w:p w14:paraId="7A92D03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0,0289</w:t>
            </w:r>
          </w:p>
        </w:tc>
        <w:tc>
          <w:tcPr>
            <w:tcW w:w="1020" w:type="dxa"/>
          </w:tcPr>
          <w:p w14:paraId="6D4C007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0,0964</w:t>
            </w:r>
          </w:p>
        </w:tc>
        <w:tc>
          <w:tcPr>
            <w:tcW w:w="1020" w:type="dxa"/>
          </w:tcPr>
          <w:p w14:paraId="17BBA22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0,1021</w:t>
            </w:r>
          </w:p>
        </w:tc>
        <w:tc>
          <w:tcPr>
            <w:tcW w:w="1020" w:type="dxa"/>
          </w:tcPr>
          <w:p w14:paraId="1447F3C1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0,0280</w:t>
            </w:r>
          </w:p>
        </w:tc>
        <w:tc>
          <w:tcPr>
            <w:tcW w:w="964" w:type="dxa"/>
          </w:tcPr>
          <w:p w14:paraId="275F0131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02BD729F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38E2EB9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7475EC88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B000FF8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7C7192F4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0C2669F6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1EBF49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412BBD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DBDEEE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A837AD9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  <w:tcBorders>
              <w:bottom w:val="nil"/>
            </w:tcBorders>
          </w:tcPr>
          <w:p w14:paraId="610CA9A0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  <w:tcBorders>
              <w:bottom w:val="nil"/>
            </w:tcBorders>
          </w:tcPr>
          <w:p w14:paraId="3DD45450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14:paraId="15B35E34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77" w:type="dxa"/>
            <w:tcBorders>
              <w:bottom w:val="nil"/>
            </w:tcBorders>
          </w:tcPr>
          <w:p w14:paraId="1D319BE7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191" w:type="dxa"/>
            <w:tcBorders>
              <w:bottom w:val="nil"/>
            </w:tcBorders>
          </w:tcPr>
          <w:p w14:paraId="1336AA7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0,0385</w:t>
            </w:r>
          </w:p>
        </w:tc>
        <w:tc>
          <w:tcPr>
            <w:tcW w:w="1020" w:type="dxa"/>
            <w:tcBorders>
              <w:bottom w:val="nil"/>
            </w:tcBorders>
          </w:tcPr>
          <w:p w14:paraId="3335430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0,1001</w:t>
            </w:r>
          </w:p>
        </w:tc>
        <w:tc>
          <w:tcPr>
            <w:tcW w:w="1020" w:type="dxa"/>
            <w:tcBorders>
              <w:bottom w:val="nil"/>
            </w:tcBorders>
          </w:tcPr>
          <w:p w14:paraId="1D597A8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0,1082</w:t>
            </w:r>
          </w:p>
        </w:tc>
        <w:tc>
          <w:tcPr>
            <w:tcW w:w="1020" w:type="dxa"/>
            <w:tcBorders>
              <w:bottom w:val="nil"/>
            </w:tcBorders>
          </w:tcPr>
          <w:p w14:paraId="0CBE40B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0,0294</w:t>
            </w:r>
          </w:p>
        </w:tc>
        <w:tc>
          <w:tcPr>
            <w:tcW w:w="964" w:type="dxa"/>
            <w:tcBorders>
              <w:bottom w:val="nil"/>
            </w:tcBorders>
          </w:tcPr>
          <w:p w14:paraId="79C69F99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  <w:tcBorders>
              <w:bottom w:val="nil"/>
            </w:tcBorders>
          </w:tcPr>
          <w:p w14:paraId="53E5A3F9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2BD056CF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729F0462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597824DA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  <w:tcBorders>
              <w:bottom w:val="nil"/>
            </w:tcBorders>
          </w:tcPr>
          <w:p w14:paraId="712AA5C5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12A98340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8BBAB5B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4.4 введен </w:t>
            </w:r>
            <w:hyperlink r:id="rId32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23638D96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C1CE2C7" w14:textId="77777777" w:rsidR="00074F74" w:rsidRPr="00DA6BE7" w:rsidRDefault="001A60BE">
            <w:pPr>
              <w:pStyle w:val="ConsPlusNormal0"/>
              <w:jc w:val="center"/>
            </w:pPr>
            <w:r w:rsidRPr="00DA6BE7">
              <w:t>4.5.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B34AC6E" w14:textId="77777777" w:rsidR="00074F74" w:rsidRPr="00DA6BE7" w:rsidRDefault="001A60BE">
            <w:pPr>
              <w:pStyle w:val="ConsPlusNormal0"/>
            </w:pPr>
            <w:r w:rsidRPr="00DA6BE7">
              <w:t>Качество городской среды, процентов</w:t>
            </w:r>
          </w:p>
        </w:tc>
        <w:tc>
          <w:tcPr>
            <w:tcW w:w="1871" w:type="dxa"/>
          </w:tcPr>
          <w:p w14:paraId="3EC7E462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5915713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3C634B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5E12EE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0AD0B59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03D28C97" w14:textId="77777777" w:rsidR="00074F74" w:rsidRPr="00DA6BE7" w:rsidRDefault="001A60BE">
            <w:pPr>
              <w:pStyle w:val="ConsPlusNormal0"/>
              <w:jc w:val="center"/>
            </w:pPr>
            <w:r w:rsidRPr="00DA6BE7">
              <w:t>9</w:t>
            </w:r>
          </w:p>
        </w:tc>
        <w:tc>
          <w:tcPr>
            <w:tcW w:w="1191" w:type="dxa"/>
          </w:tcPr>
          <w:p w14:paraId="3F683B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14</w:t>
            </w:r>
          </w:p>
        </w:tc>
        <w:tc>
          <w:tcPr>
            <w:tcW w:w="1020" w:type="dxa"/>
          </w:tcPr>
          <w:p w14:paraId="1CC22B28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  <w:tc>
          <w:tcPr>
            <w:tcW w:w="1020" w:type="dxa"/>
          </w:tcPr>
          <w:p w14:paraId="5FFE4C3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  <w:tc>
          <w:tcPr>
            <w:tcW w:w="1020" w:type="dxa"/>
          </w:tcPr>
          <w:p w14:paraId="39BE93A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F34287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6F0053A9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7A9667B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715B1E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657678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322A7F54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6852CFE2" w14:textId="77777777">
        <w:tc>
          <w:tcPr>
            <w:tcW w:w="0" w:type="auto"/>
            <w:vMerge/>
            <w:tcBorders>
              <w:bottom w:val="nil"/>
            </w:tcBorders>
          </w:tcPr>
          <w:p w14:paraId="3D3B85B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F8494B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C4B14C5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768719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CDA1475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154F903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85D55CB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FB11A39" w14:textId="77777777" w:rsidR="00074F74" w:rsidRPr="00DA6BE7" w:rsidRDefault="001A60BE">
            <w:pPr>
              <w:pStyle w:val="ConsPlusNormal0"/>
              <w:jc w:val="center"/>
            </w:pPr>
            <w:r w:rsidRPr="00DA6BE7">
              <w:t>9</w:t>
            </w:r>
          </w:p>
        </w:tc>
        <w:tc>
          <w:tcPr>
            <w:tcW w:w="1191" w:type="dxa"/>
          </w:tcPr>
          <w:p w14:paraId="6847CF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14</w:t>
            </w:r>
          </w:p>
        </w:tc>
        <w:tc>
          <w:tcPr>
            <w:tcW w:w="1020" w:type="dxa"/>
          </w:tcPr>
          <w:p w14:paraId="25F056B1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  <w:tc>
          <w:tcPr>
            <w:tcW w:w="1020" w:type="dxa"/>
          </w:tcPr>
          <w:p w14:paraId="103A7B14" w14:textId="77777777" w:rsidR="00074F74" w:rsidRPr="00DA6BE7" w:rsidRDefault="001A60BE">
            <w:pPr>
              <w:pStyle w:val="ConsPlusNormal0"/>
              <w:jc w:val="center"/>
            </w:pPr>
            <w:r w:rsidRPr="00DA6BE7">
              <w:t>22</w:t>
            </w:r>
          </w:p>
        </w:tc>
        <w:tc>
          <w:tcPr>
            <w:tcW w:w="1020" w:type="dxa"/>
          </w:tcPr>
          <w:p w14:paraId="2E90594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72BDB64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7307D36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E462D6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5487C3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8D1515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512A8C3D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579B158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BFDF521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8B1DFA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ADD323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2DCB5E2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83A7EA3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0718FD66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64BDDEC9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6318AFB7" w14:textId="77777777" w:rsidR="00074F74" w:rsidRPr="00DA6BE7" w:rsidRDefault="001A60BE">
            <w:pPr>
              <w:pStyle w:val="ConsPlusNormal0"/>
              <w:jc w:val="center"/>
            </w:pPr>
            <w:r w:rsidRPr="00DA6BE7">
              <w:t>9</w:t>
            </w:r>
          </w:p>
        </w:tc>
        <w:tc>
          <w:tcPr>
            <w:tcW w:w="1191" w:type="dxa"/>
            <w:tcBorders>
              <w:bottom w:val="nil"/>
            </w:tcBorders>
          </w:tcPr>
          <w:p w14:paraId="4519F27F" w14:textId="77777777" w:rsidR="00074F74" w:rsidRPr="00DA6BE7" w:rsidRDefault="001A60BE">
            <w:pPr>
              <w:pStyle w:val="ConsPlusNormal0"/>
              <w:jc w:val="center"/>
            </w:pPr>
            <w:r w:rsidRPr="00DA6BE7">
              <w:t>14</w:t>
            </w:r>
          </w:p>
        </w:tc>
        <w:tc>
          <w:tcPr>
            <w:tcW w:w="1020" w:type="dxa"/>
            <w:tcBorders>
              <w:bottom w:val="nil"/>
            </w:tcBorders>
          </w:tcPr>
          <w:p w14:paraId="0F78C503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  <w:tc>
          <w:tcPr>
            <w:tcW w:w="1020" w:type="dxa"/>
            <w:tcBorders>
              <w:bottom w:val="nil"/>
            </w:tcBorders>
          </w:tcPr>
          <w:p w14:paraId="272AB385" w14:textId="77777777" w:rsidR="00074F74" w:rsidRPr="00DA6BE7" w:rsidRDefault="001A60BE">
            <w:pPr>
              <w:pStyle w:val="ConsPlusNormal0"/>
              <w:jc w:val="center"/>
            </w:pPr>
            <w:r w:rsidRPr="00DA6BE7">
              <w:t>24</w:t>
            </w:r>
          </w:p>
        </w:tc>
        <w:tc>
          <w:tcPr>
            <w:tcW w:w="1020" w:type="dxa"/>
            <w:tcBorders>
              <w:bottom w:val="nil"/>
            </w:tcBorders>
          </w:tcPr>
          <w:p w14:paraId="2C35CE5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273964A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5FD62E7B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36C2152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EB2454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8193D1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6B488173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59AD51D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395ECE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4.5 в ред. </w:t>
            </w:r>
            <w:hyperlink r:id="rId32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82197CE" w14:textId="77777777">
        <w:tc>
          <w:tcPr>
            <w:tcW w:w="794" w:type="dxa"/>
          </w:tcPr>
          <w:p w14:paraId="6929D110" w14:textId="77777777" w:rsidR="00074F74" w:rsidRPr="00DA6BE7" w:rsidRDefault="001A60BE">
            <w:pPr>
              <w:pStyle w:val="ConsPlusNormal0"/>
              <w:jc w:val="center"/>
            </w:pPr>
            <w:r w:rsidRPr="00DA6BE7">
              <w:t>5.</w:t>
            </w:r>
          </w:p>
        </w:tc>
        <w:tc>
          <w:tcPr>
            <w:tcW w:w="3175" w:type="dxa"/>
          </w:tcPr>
          <w:p w14:paraId="04464DD9" w14:textId="77777777" w:rsidR="00074F74" w:rsidRPr="00DA6BE7" w:rsidRDefault="001A60BE">
            <w:pPr>
              <w:pStyle w:val="ConsPlusNormal0"/>
            </w:pPr>
            <w:r w:rsidRPr="00DA6BE7">
              <w:t>Повышение экологической устойчивости и безопасности</w:t>
            </w:r>
          </w:p>
        </w:tc>
        <w:tc>
          <w:tcPr>
            <w:tcW w:w="1871" w:type="dxa"/>
          </w:tcPr>
          <w:p w14:paraId="18253B0D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6757248E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5225CB1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24AA480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495B729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5EA098FA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52199D0A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BAA69E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3AD20D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3D1260D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39ADB40A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57E0AC16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136BAA1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0BA2AF3F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7B29C7EB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0CE77FE1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00589E5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BC9951A" w14:textId="77777777" w:rsidR="00074F74" w:rsidRPr="00DA6BE7" w:rsidRDefault="001A60BE">
            <w:pPr>
              <w:pStyle w:val="ConsPlusNormal0"/>
              <w:jc w:val="center"/>
            </w:pPr>
            <w:r w:rsidRPr="00DA6BE7">
              <w:t>5.1.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F69C30F" w14:textId="77777777" w:rsidR="00074F74" w:rsidRPr="00DA6BE7" w:rsidRDefault="001A60BE">
            <w:pPr>
              <w:pStyle w:val="ConsPlusNormal0"/>
            </w:pPr>
            <w:r w:rsidRPr="00DA6BE7">
              <w:t>Доля площади Республики Карелия, занятой ООПТ регионального значения, в общей площади территории Республики Карелия, процентов</w:t>
            </w:r>
          </w:p>
        </w:tc>
        <w:tc>
          <w:tcPr>
            <w:tcW w:w="1871" w:type="dxa"/>
          </w:tcPr>
          <w:p w14:paraId="476D14A1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3EBD39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2,31</w:t>
            </w:r>
          </w:p>
        </w:tc>
        <w:tc>
          <w:tcPr>
            <w:tcW w:w="1020" w:type="dxa"/>
          </w:tcPr>
          <w:p w14:paraId="7C6075F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2,33</w:t>
            </w:r>
          </w:p>
        </w:tc>
        <w:tc>
          <w:tcPr>
            <w:tcW w:w="964" w:type="dxa"/>
          </w:tcPr>
          <w:p w14:paraId="1B99AF64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2,33</w:t>
            </w:r>
          </w:p>
        </w:tc>
        <w:tc>
          <w:tcPr>
            <w:tcW w:w="1077" w:type="dxa"/>
          </w:tcPr>
          <w:p w14:paraId="71EA4726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2,34</w:t>
            </w:r>
          </w:p>
        </w:tc>
        <w:tc>
          <w:tcPr>
            <w:tcW w:w="1077" w:type="dxa"/>
          </w:tcPr>
          <w:p w14:paraId="43B8630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2,34</w:t>
            </w:r>
          </w:p>
        </w:tc>
        <w:tc>
          <w:tcPr>
            <w:tcW w:w="1191" w:type="dxa"/>
          </w:tcPr>
          <w:p w14:paraId="13BB1447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2,35</w:t>
            </w:r>
          </w:p>
        </w:tc>
        <w:tc>
          <w:tcPr>
            <w:tcW w:w="1020" w:type="dxa"/>
          </w:tcPr>
          <w:p w14:paraId="0B05A56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2,35</w:t>
            </w:r>
          </w:p>
        </w:tc>
        <w:tc>
          <w:tcPr>
            <w:tcW w:w="1020" w:type="dxa"/>
          </w:tcPr>
          <w:p w14:paraId="72A68647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2,37</w:t>
            </w:r>
          </w:p>
        </w:tc>
        <w:tc>
          <w:tcPr>
            <w:tcW w:w="1020" w:type="dxa"/>
          </w:tcPr>
          <w:p w14:paraId="797A3E4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2,39</w:t>
            </w:r>
          </w:p>
        </w:tc>
        <w:tc>
          <w:tcPr>
            <w:tcW w:w="964" w:type="dxa"/>
          </w:tcPr>
          <w:p w14:paraId="61B4775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2,41</w:t>
            </w:r>
          </w:p>
        </w:tc>
        <w:tc>
          <w:tcPr>
            <w:tcW w:w="850" w:type="dxa"/>
          </w:tcPr>
          <w:p w14:paraId="635267EB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2,43</w:t>
            </w:r>
          </w:p>
        </w:tc>
        <w:tc>
          <w:tcPr>
            <w:tcW w:w="964" w:type="dxa"/>
          </w:tcPr>
          <w:p w14:paraId="6B69881F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2,45</w:t>
            </w:r>
          </w:p>
        </w:tc>
        <w:tc>
          <w:tcPr>
            <w:tcW w:w="1077" w:type="dxa"/>
          </w:tcPr>
          <w:p w14:paraId="4A9800BA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2,48</w:t>
            </w:r>
          </w:p>
        </w:tc>
        <w:tc>
          <w:tcPr>
            <w:tcW w:w="1077" w:type="dxa"/>
          </w:tcPr>
          <w:p w14:paraId="4460B5F6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2,50</w:t>
            </w:r>
          </w:p>
        </w:tc>
        <w:tc>
          <w:tcPr>
            <w:tcW w:w="1247" w:type="dxa"/>
          </w:tcPr>
          <w:p w14:paraId="4D3188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2,52</w:t>
            </w:r>
          </w:p>
        </w:tc>
      </w:tr>
      <w:tr w:rsidR="00DA6BE7" w:rsidRPr="00DA6BE7" w14:paraId="6DF606F0" w14:textId="77777777">
        <w:tc>
          <w:tcPr>
            <w:tcW w:w="0" w:type="auto"/>
            <w:vMerge/>
            <w:tcBorders>
              <w:bottom w:val="nil"/>
            </w:tcBorders>
          </w:tcPr>
          <w:p w14:paraId="62BF7952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69E397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5F0EBFE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3E4D390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2,31</w:t>
            </w:r>
          </w:p>
        </w:tc>
        <w:tc>
          <w:tcPr>
            <w:tcW w:w="1020" w:type="dxa"/>
          </w:tcPr>
          <w:p w14:paraId="0C952291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2,33</w:t>
            </w:r>
          </w:p>
        </w:tc>
        <w:tc>
          <w:tcPr>
            <w:tcW w:w="964" w:type="dxa"/>
          </w:tcPr>
          <w:p w14:paraId="505BD3B1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2,33</w:t>
            </w:r>
          </w:p>
        </w:tc>
        <w:tc>
          <w:tcPr>
            <w:tcW w:w="1077" w:type="dxa"/>
          </w:tcPr>
          <w:p w14:paraId="6DD4FDEC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2,36</w:t>
            </w:r>
          </w:p>
        </w:tc>
        <w:tc>
          <w:tcPr>
            <w:tcW w:w="1077" w:type="dxa"/>
          </w:tcPr>
          <w:p w14:paraId="1F1E31A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2,38</w:t>
            </w:r>
          </w:p>
        </w:tc>
        <w:tc>
          <w:tcPr>
            <w:tcW w:w="1191" w:type="dxa"/>
          </w:tcPr>
          <w:p w14:paraId="6463DBA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2,41</w:t>
            </w:r>
          </w:p>
        </w:tc>
        <w:tc>
          <w:tcPr>
            <w:tcW w:w="1020" w:type="dxa"/>
          </w:tcPr>
          <w:p w14:paraId="65EED63B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2,45</w:t>
            </w:r>
          </w:p>
        </w:tc>
        <w:tc>
          <w:tcPr>
            <w:tcW w:w="1020" w:type="dxa"/>
          </w:tcPr>
          <w:p w14:paraId="169D8E98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2,47</w:t>
            </w:r>
          </w:p>
        </w:tc>
        <w:tc>
          <w:tcPr>
            <w:tcW w:w="1020" w:type="dxa"/>
          </w:tcPr>
          <w:p w14:paraId="35742C0B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2,49</w:t>
            </w:r>
          </w:p>
        </w:tc>
        <w:tc>
          <w:tcPr>
            <w:tcW w:w="964" w:type="dxa"/>
          </w:tcPr>
          <w:p w14:paraId="44CA7F2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2,47</w:t>
            </w:r>
          </w:p>
        </w:tc>
        <w:tc>
          <w:tcPr>
            <w:tcW w:w="850" w:type="dxa"/>
          </w:tcPr>
          <w:p w14:paraId="277C0CBA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2,48</w:t>
            </w:r>
          </w:p>
        </w:tc>
        <w:tc>
          <w:tcPr>
            <w:tcW w:w="964" w:type="dxa"/>
          </w:tcPr>
          <w:p w14:paraId="5D00F916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2,49</w:t>
            </w:r>
          </w:p>
        </w:tc>
        <w:tc>
          <w:tcPr>
            <w:tcW w:w="1077" w:type="dxa"/>
          </w:tcPr>
          <w:p w14:paraId="09609FB5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2,50</w:t>
            </w:r>
          </w:p>
        </w:tc>
        <w:tc>
          <w:tcPr>
            <w:tcW w:w="1077" w:type="dxa"/>
          </w:tcPr>
          <w:p w14:paraId="5ADB86A5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2,51</w:t>
            </w:r>
          </w:p>
        </w:tc>
        <w:tc>
          <w:tcPr>
            <w:tcW w:w="1247" w:type="dxa"/>
          </w:tcPr>
          <w:p w14:paraId="32C9420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2,52</w:t>
            </w:r>
          </w:p>
        </w:tc>
      </w:tr>
      <w:tr w:rsidR="00DA6BE7" w:rsidRPr="00DA6BE7" w14:paraId="0C8A677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2751895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13CB51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0FD0117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51F83E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2,31</w:t>
            </w:r>
          </w:p>
        </w:tc>
        <w:tc>
          <w:tcPr>
            <w:tcW w:w="1020" w:type="dxa"/>
            <w:tcBorders>
              <w:bottom w:val="nil"/>
            </w:tcBorders>
          </w:tcPr>
          <w:p w14:paraId="2513353E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2,33</w:t>
            </w:r>
          </w:p>
        </w:tc>
        <w:tc>
          <w:tcPr>
            <w:tcW w:w="964" w:type="dxa"/>
            <w:tcBorders>
              <w:bottom w:val="nil"/>
            </w:tcBorders>
          </w:tcPr>
          <w:p w14:paraId="6CEE5D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2,33</w:t>
            </w:r>
          </w:p>
        </w:tc>
        <w:tc>
          <w:tcPr>
            <w:tcW w:w="1077" w:type="dxa"/>
            <w:tcBorders>
              <w:bottom w:val="nil"/>
            </w:tcBorders>
          </w:tcPr>
          <w:p w14:paraId="0F75A2BF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2,37</w:t>
            </w:r>
          </w:p>
        </w:tc>
        <w:tc>
          <w:tcPr>
            <w:tcW w:w="1077" w:type="dxa"/>
            <w:tcBorders>
              <w:bottom w:val="nil"/>
            </w:tcBorders>
          </w:tcPr>
          <w:p w14:paraId="2EF1266C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2,41</w:t>
            </w:r>
          </w:p>
        </w:tc>
        <w:tc>
          <w:tcPr>
            <w:tcW w:w="1191" w:type="dxa"/>
            <w:tcBorders>
              <w:bottom w:val="nil"/>
            </w:tcBorders>
          </w:tcPr>
          <w:p w14:paraId="745BB7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2,45</w:t>
            </w:r>
          </w:p>
        </w:tc>
        <w:tc>
          <w:tcPr>
            <w:tcW w:w="1020" w:type="dxa"/>
            <w:tcBorders>
              <w:bottom w:val="nil"/>
            </w:tcBorders>
          </w:tcPr>
          <w:p w14:paraId="7D8B5CCB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2,52</w:t>
            </w:r>
          </w:p>
        </w:tc>
        <w:tc>
          <w:tcPr>
            <w:tcW w:w="1020" w:type="dxa"/>
            <w:tcBorders>
              <w:bottom w:val="nil"/>
            </w:tcBorders>
          </w:tcPr>
          <w:p w14:paraId="6673D2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2,54</w:t>
            </w:r>
          </w:p>
        </w:tc>
        <w:tc>
          <w:tcPr>
            <w:tcW w:w="1020" w:type="dxa"/>
            <w:tcBorders>
              <w:bottom w:val="nil"/>
            </w:tcBorders>
          </w:tcPr>
          <w:p w14:paraId="04616057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2,56</w:t>
            </w:r>
          </w:p>
        </w:tc>
        <w:tc>
          <w:tcPr>
            <w:tcW w:w="964" w:type="dxa"/>
            <w:tcBorders>
              <w:bottom w:val="nil"/>
            </w:tcBorders>
          </w:tcPr>
          <w:p w14:paraId="26B9996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2,50</w:t>
            </w:r>
          </w:p>
        </w:tc>
        <w:tc>
          <w:tcPr>
            <w:tcW w:w="850" w:type="dxa"/>
            <w:tcBorders>
              <w:bottom w:val="nil"/>
            </w:tcBorders>
          </w:tcPr>
          <w:p w14:paraId="393F26A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2,51</w:t>
            </w:r>
          </w:p>
        </w:tc>
        <w:tc>
          <w:tcPr>
            <w:tcW w:w="964" w:type="dxa"/>
            <w:tcBorders>
              <w:bottom w:val="nil"/>
            </w:tcBorders>
          </w:tcPr>
          <w:p w14:paraId="46BA1EB8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2,53</w:t>
            </w:r>
          </w:p>
        </w:tc>
        <w:tc>
          <w:tcPr>
            <w:tcW w:w="1077" w:type="dxa"/>
            <w:tcBorders>
              <w:bottom w:val="nil"/>
            </w:tcBorders>
          </w:tcPr>
          <w:p w14:paraId="6D395B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2,55</w:t>
            </w:r>
          </w:p>
        </w:tc>
        <w:tc>
          <w:tcPr>
            <w:tcW w:w="1077" w:type="dxa"/>
            <w:tcBorders>
              <w:bottom w:val="nil"/>
            </w:tcBorders>
          </w:tcPr>
          <w:p w14:paraId="4C67C6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2,58</w:t>
            </w:r>
          </w:p>
        </w:tc>
        <w:tc>
          <w:tcPr>
            <w:tcW w:w="1247" w:type="dxa"/>
            <w:tcBorders>
              <w:bottom w:val="nil"/>
            </w:tcBorders>
          </w:tcPr>
          <w:p w14:paraId="4440FF2E" w14:textId="77777777" w:rsidR="00074F74" w:rsidRPr="00DA6BE7" w:rsidRDefault="001A60BE">
            <w:pPr>
              <w:pStyle w:val="ConsPlusNormal0"/>
              <w:jc w:val="center"/>
            </w:pPr>
            <w:r w:rsidRPr="00DA6BE7">
              <w:t>2,60</w:t>
            </w:r>
          </w:p>
        </w:tc>
      </w:tr>
      <w:tr w:rsidR="00DA6BE7" w:rsidRPr="00DA6BE7" w14:paraId="696DEAF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4B045A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5.1 в ред. </w:t>
            </w:r>
            <w:hyperlink r:id="rId32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B807627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38DB0B60" w14:textId="77777777" w:rsidR="00074F74" w:rsidRPr="00DA6BE7" w:rsidRDefault="001A60BE">
            <w:pPr>
              <w:pStyle w:val="ConsPlusNormal0"/>
              <w:jc w:val="center"/>
            </w:pPr>
            <w:r w:rsidRPr="00DA6BE7">
              <w:t>5.2.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465023F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32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14.07.2025 N 775р-П.</w:t>
            </w:r>
          </w:p>
        </w:tc>
      </w:tr>
      <w:tr w:rsidR="00DA6BE7" w:rsidRPr="00DA6BE7" w14:paraId="15110022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5A416B37" w14:textId="77777777" w:rsidR="00074F74" w:rsidRPr="00DA6BE7" w:rsidRDefault="001A60BE">
            <w:pPr>
              <w:pStyle w:val="ConsPlusNormal0"/>
              <w:jc w:val="center"/>
            </w:pPr>
            <w:r w:rsidRPr="00DA6BE7">
              <w:t>5.3.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1ABB0DE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330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</w:t>
              </w:r>
              <w:r w:rsidRPr="00DA6BE7">
                <w:t>аспоряжение</w:t>
              </w:r>
            </w:hyperlink>
            <w:r w:rsidRPr="00DA6BE7">
              <w:t xml:space="preserve"> Правительства РК от 13.04.2021 N 287р-П.</w:t>
            </w:r>
          </w:p>
        </w:tc>
      </w:tr>
      <w:tr w:rsidR="00DA6BE7" w:rsidRPr="00DA6BE7" w14:paraId="0297BA41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83EC815" w14:textId="77777777" w:rsidR="00074F74" w:rsidRPr="00DA6BE7" w:rsidRDefault="001A60BE">
            <w:pPr>
              <w:pStyle w:val="ConsPlusNormal0"/>
              <w:jc w:val="center"/>
            </w:pPr>
            <w:r w:rsidRPr="00DA6BE7">
              <w:t>5.4.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B8E9C28" w14:textId="77777777" w:rsidR="00074F74" w:rsidRPr="00DA6BE7" w:rsidRDefault="001A60BE">
            <w:pPr>
              <w:pStyle w:val="ConsPlusNormal0"/>
            </w:pPr>
            <w:r w:rsidRPr="00DA6BE7">
              <w:t xml:space="preserve">Доля утилизированных и обезвреженных твердых </w:t>
            </w:r>
            <w:r w:rsidRPr="00DA6BE7">
              <w:lastRenderedPageBreak/>
              <w:t>коммунальных отходов в общем объеме образованных твердых коммунальных отходов, процентов</w:t>
            </w:r>
          </w:p>
        </w:tc>
        <w:tc>
          <w:tcPr>
            <w:tcW w:w="1871" w:type="dxa"/>
          </w:tcPr>
          <w:p w14:paraId="19096BCC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19792C9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58B0F253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</w:tcPr>
          <w:p w14:paraId="174D46F3" w14:textId="77777777" w:rsidR="00074F74" w:rsidRPr="00DA6BE7" w:rsidRDefault="001A60BE">
            <w:pPr>
              <w:pStyle w:val="ConsPlusNormal0"/>
              <w:jc w:val="center"/>
            </w:pPr>
            <w:r w:rsidRPr="00DA6BE7">
              <w:t>3,8</w:t>
            </w:r>
          </w:p>
        </w:tc>
        <w:tc>
          <w:tcPr>
            <w:tcW w:w="1077" w:type="dxa"/>
          </w:tcPr>
          <w:p w14:paraId="0AA7A83B" w14:textId="77777777" w:rsidR="00074F74" w:rsidRPr="00DA6BE7" w:rsidRDefault="001A60BE">
            <w:pPr>
              <w:pStyle w:val="ConsPlusNormal0"/>
              <w:jc w:val="center"/>
            </w:pPr>
            <w:r w:rsidRPr="00DA6BE7">
              <w:t>3,9</w:t>
            </w:r>
          </w:p>
        </w:tc>
        <w:tc>
          <w:tcPr>
            <w:tcW w:w="1077" w:type="dxa"/>
          </w:tcPr>
          <w:p w14:paraId="5CED8BA4" w14:textId="77777777" w:rsidR="00074F74" w:rsidRPr="00DA6BE7" w:rsidRDefault="001A60BE">
            <w:pPr>
              <w:pStyle w:val="ConsPlusNormal0"/>
              <w:jc w:val="center"/>
            </w:pPr>
            <w:r w:rsidRPr="00DA6BE7">
              <w:t>4,0</w:t>
            </w:r>
          </w:p>
        </w:tc>
        <w:tc>
          <w:tcPr>
            <w:tcW w:w="1191" w:type="dxa"/>
          </w:tcPr>
          <w:p w14:paraId="2012F2DD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1020" w:type="dxa"/>
          </w:tcPr>
          <w:p w14:paraId="11FBCB6D" w14:textId="77777777" w:rsidR="00074F74" w:rsidRPr="00DA6BE7" w:rsidRDefault="001A60BE">
            <w:pPr>
              <w:pStyle w:val="ConsPlusNormal0"/>
              <w:jc w:val="center"/>
            </w:pPr>
            <w:r w:rsidRPr="00DA6BE7">
              <w:t>4,4</w:t>
            </w:r>
          </w:p>
        </w:tc>
        <w:tc>
          <w:tcPr>
            <w:tcW w:w="1020" w:type="dxa"/>
          </w:tcPr>
          <w:p w14:paraId="03B7BE7D" w14:textId="77777777" w:rsidR="00074F74" w:rsidRPr="00DA6BE7" w:rsidRDefault="001A60BE">
            <w:pPr>
              <w:pStyle w:val="ConsPlusNormal0"/>
              <w:jc w:val="center"/>
            </w:pPr>
            <w:r w:rsidRPr="00DA6BE7">
              <w:t>4,5</w:t>
            </w:r>
          </w:p>
        </w:tc>
        <w:tc>
          <w:tcPr>
            <w:tcW w:w="1020" w:type="dxa"/>
          </w:tcPr>
          <w:p w14:paraId="3B136321" w14:textId="77777777" w:rsidR="00074F74" w:rsidRPr="00DA6BE7" w:rsidRDefault="001A60BE">
            <w:pPr>
              <w:pStyle w:val="ConsPlusNormal0"/>
              <w:jc w:val="center"/>
            </w:pPr>
            <w:r w:rsidRPr="00DA6BE7">
              <w:t>4,7</w:t>
            </w:r>
          </w:p>
        </w:tc>
        <w:tc>
          <w:tcPr>
            <w:tcW w:w="964" w:type="dxa"/>
          </w:tcPr>
          <w:p w14:paraId="71CEB8C9" w14:textId="77777777" w:rsidR="00074F74" w:rsidRPr="00DA6BE7" w:rsidRDefault="001A60BE">
            <w:pPr>
              <w:pStyle w:val="ConsPlusNormal0"/>
              <w:jc w:val="center"/>
            </w:pPr>
            <w:r w:rsidRPr="00DA6BE7">
              <w:t>5,2</w:t>
            </w:r>
          </w:p>
        </w:tc>
        <w:tc>
          <w:tcPr>
            <w:tcW w:w="850" w:type="dxa"/>
          </w:tcPr>
          <w:p w14:paraId="2293E205" w14:textId="77777777" w:rsidR="00074F74" w:rsidRPr="00DA6BE7" w:rsidRDefault="001A60BE">
            <w:pPr>
              <w:pStyle w:val="ConsPlusNormal0"/>
              <w:jc w:val="center"/>
            </w:pPr>
            <w:r w:rsidRPr="00DA6BE7">
              <w:t>5,8</w:t>
            </w:r>
          </w:p>
        </w:tc>
        <w:tc>
          <w:tcPr>
            <w:tcW w:w="964" w:type="dxa"/>
          </w:tcPr>
          <w:p w14:paraId="1E529BFB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1077" w:type="dxa"/>
          </w:tcPr>
          <w:p w14:paraId="6236AE91" w14:textId="77777777" w:rsidR="00074F74" w:rsidRPr="00DA6BE7" w:rsidRDefault="001A60BE">
            <w:pPr>
              <w:pStyle w:val="ConsPlusNormal0"/>
              <w:jc w:val="center"/>
            </w:pPr>
            <w:r w:rsidRPr="00DA6BE7">
              <w:t>7,2</w:t>
            </w:r>
          </w:p>
        </w:tc>
        <w:tc>
          <w:tcPr>
            <w:tcW w:w="1077" w:type="dxa"/>
          </w:tcPr>
          <w:p w14:paraId="66D3EE54" w14:textId="77777777" w:rsidR="00074F74" w:rsidRPr="00DA6BE7" w:rsidRDefault="001A60BE">
            <w:pPr>
              <w:pStyle w:val="ConsPlusNormal0"/>
              <w:jc w:val="center"/>
            </w:pPr>
            <w:r w:rsidRPr="00DA6BE7">
              <w:t>8,1</w:t>
            </w:r>
          </w:p>
        </w:tc>
        <w:tc>
          <w:tcPr>
            <w:tcW w:w="1247" w:type="dxa"/>
          </w:tcPr>
          <w:p w14:paraId="6B6AFDCE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</w:tr>
      <w:tr w:rsidR="00DA6BE7" w:rsidRPr="00DA6BE7" w14:paraId="44F846C9" w14:textId="77777777">
        <w:tc>
          <w:tcPr>
            <w:tcW w:w="0" w:type="auto"/>
            <w:vMerge/>
            <w:tcBorders>
              <w:bottom w:val="nil"/>
            </w:tcBorders>
          </w:tcPr>
          <w:p w14:paraId="11D1112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C8CC2B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5F16CF6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91EA17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7253B47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</w:tcPr>
          <w:p w14:paraId="6A6005F5" w14:textId="77777777" w:rsidR="00074F74" w:rsidRPr="00DA6BE7" w:rsidRDefault="001A60BE">
            <w:pPr>
              <w:pStyle w:val="ConsPlusNormal0"/>
              <w:jc w:val="center"/>
            </w:pPr>
            <w:r w:rsidRPr="00DA6BE7">
              <w:t>3,8</w:t>
            </w:r>
          </w:p>
        </w:tc>
        <w:tc>
          <w:tcPr>
            <w:tcW w:w="1077" w:type="dxa"/>
          </w:tcPr>
          <w:p w14:paraId="00D168E4" w14:textId="77777777" w:rsidR="00074F74" w:rsidRPr="00DA6BE7" w:rsidRDefault="001A60BE">
            <w:pPr>
              <w:pStyle w:val="ConsPlusNormal0"/>
              <w:jc w:val="center"/>
            </w:pPr>
            <w:r w:rsidRPr="00DA6BE7">
              <w:t>4,0</w:t>
            </w:r>
          </w:p>
        </w:tc>
        <w:tc>
          <w:tcPr>
            <w:tcW w:w="1077" w:type="dxa"/>
          </w:tcPr>
          <w:p w14:paraId="7CB1A0FB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1191" w:type="dxa"/>
          </w:tcPr>
          <w:p w14:paraId="4579B931" w14:textId="77777777" w:rsidR="00074F74" w:rsidRPr="00DA6BE7" w:rsidRDefault="001A60BE">
            <w:pPr>
              <w:pStyle w:val="ConsPlusNormal0"/>
              <w:jc w:val="center"/>
            </w:pPr>
            <w:r w:rsidRPr="00DA6BE7">
              <w:t>4,5</w:t>
            </w:r>
          </w:p>
        </w:tc>
        <w:tc>
          <w:tcPr>
            <w:tcW w:w="1020" w:type="dxa"/>
          </w:tcPr>
          <w:p w14:paraId="69C2637E" w14:textId="77777777" w:rsidR="00074F74" w:rsidRPr="00DA6BE7" w:rsidRDefault="001A60BE">
            <w:pPr>
              <w:pStyle w:val="ConsPlusNormal0"/>
              <w:jc w:val="center"/>
            </w:pPr>
            <w:r w:rsidRPr="00DA6BE7">
              <w:t>4,7</w:t>
            </w:r>
          </w:p>
        </w:tc>
        <w:tc>
          <w:tcPr>
            <w:tcW w:w="1020" w:type="dxa"/>
          </w:tcPr>
          <w:p w14:paraId="616FB8AE" w14:textId="77777777" w:rsidR="00074F74" w:rsidRPr="00DA6BE7" w:rsidRDefault="001A60BE">
            <w:pPr>
              <w:pStyle w:val="ConsPlusNormal0"/>
              <w:jc w:val="center"/>
            </w:pPr>
            <w:r w:rsidRPr="00DA6BE7">
              <w:t>4,9</w:t>
            </w:r>
          </w:p>
        </w:tc>
        <w:tc>
          <w:tcPr>
            <w:tcW w:w="1020" w:type="dxa"/>
          </w:tcPr>
          <w:p w14:paraId="160CD83C" w14:textId="77777777" w:rsidR="00074F74" w:rsidRPr="00DA6BE7" w:rsidRDefault="001A60BE">
            <w:pPr>
              <w:pStyle w:val="ConsPlusNormal0"/>
              <w:jc w:val="center"/>
            </w:pPr>
            <w:r w:rsidRPr="00DA6BE7">
              <w:t>5,1</w:t>
            </w:r>
          </w:p>
        </w:tc>
        <w:tc>
          <w:tcPr>
            <w:tcW w:w="964" w:type="dxa"/>
          </w:tcPr>
          <w:p w14:paraId="05D0344A" w14:textId="77777777" w:rsidR="00074F74" w:rsidRPr="00DA6BE7" w:rsidRDefault="001A60BE">
            <w:pPr>
              <w:pStyle w:val="ConsPlusNormal0"/>
              <w:jc w:val="center"/>
            </w:pPr>
            <w:r w:rsidRPr="00DA6BE7">
              <w:t>5,9</w:t>
            </w:r>
          </w:p>
        </w:tc>
        <w:tc>
          <w:tcPr>
            <w:tcW w:w="850" w:type="dxa"/>
          </w:tcPr>
          <w:p w14:paraId="1F72C118" w14:textId="77777777" w:rsidR="00074F74" w:rsidRPr="00DA6BE7" w:rsidRDefault="001A60BE">
            <w:pPr>
              <w:pStyle w:val="ConsPlusNormal0"/>
              <w:jc w:val="center"/>
            </w:pPr>
            <w:r w:rsidRPr="00DA6BE7">
              <w:t>6,8</w:t>
            </w:r>
          </w:p>
        </w:tc>
        <w:tc>
          <w:tcPr>
            <w:tcW w:w="964" w:type="dxa"/>
          </w:tcPr>
          <w:p w14:paraId="106670C4" w14:textId="77777777" w:rsidR="00074F74" w:rsidRPr="00DA6BE7" w:rsidRDefault="001A60BE">
            <w:pPr>
              <w:pStyle w:val="ConsPlusNormal0"/>
              <w:jc w:val="center"/>
            </w:pPr>
            <w:r w:rsidRPr="00DA6BE7">
              <w:t>7,8</w:t>
            </w:r>
          </w:p>
        </w:tc>
        <w:tc>
          <w:tcPr>
            <w:tcW w:w="1077" w:type="dxa"/>
          </w:tcPr>
          <w:p w14:paraId="4500C7C6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  <w:tc>
          <w:tcPr>
            <w:tcW w:w="1077" w:type="dxa"/>
          </w:tcPr>
          <w:p w14:paraId="49FCD61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10,4</w:t>
            </w:r>
          </w:p>
        </w:tc>
        <w:tc>
          <w:tcPr>
            <w:tcW w:w="1247" w:type="dxa"/>
          </w:tcPr>
          <w:p w14:paraId="03ADFE0F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</w:t>
            </w:r>
          </w:p>
        </w:tc>
      </w:tr>
      <w:tr w:rsidR="00DA6BE7" w:rsidRPr="00DA6BE7" w14:paraId="76D540B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3C075D9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975BDBB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4FC75BF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43DC67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30F30E1C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  <w:tcBorders>
              <w:bottom w:val="nil"/>
            </w:tcBorders>
          </w:tcPr>
          <w:p w14:paraId="777103F6" w14:textId="77777777" w:rsidR="00074F74" w:rsidRPr="00DA6BE7" w:rsidRDefault="001A60BE">
            <w:pPr>
              <w:pStyle w:val="ConsPlusNormal0"/>
              <w:jc w:val="center"/>
            </w:pPr>
            <w:r w:rsidRPr="00DA6BE7">
              <w:t>3,8</w:t>
            </w:r>
          </w:p>
        </w:tc>
        <w:tc>
          <w:tcPr>
            <w:tcW w:w="1077" w:type="dxa"/>
            <w:tcBorders>
              <w:bottom w:val="nil"/>
            </w:tcBorders>
          </w:tcPr>
          <w:p w14:paraId="45B1F29F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1077" w:type="dxa"/>
            <w:tcBorders>
              <w:bottom w:val="nil"/>
            </w:tcBorders>
          </w:tcPr>
          <w:p w14:paraId="56B59A26" w14:textId="77777777" w:rsidR="00074F74" w:rsidRPr="00DA6BE7" w:rsidRDefault="001A60BE">
            <w:pPr>
              <w:pStyle w:val="ConsPlusNormal0"/>
              <w:jc w:val="center"/>
            </w:pPr>
            <w:r w:rsidRPr="00DA6BE7">
              <w:t>4,7</w:t>
            </w:r>
          </w:p>
        </w:tc>
        <w:tc>
          <w:tcPr>
            <w:tcW w:w="1191" w:type="dxa"/>
            <w:tcBorders>
              <w:bottom w:val="nil"/>
            </w:tcBorders>
          </w:tcPr>
          <w:p w14:paraId="0FE77C39" w14:textId="77777777" w:rsidR="00074F74" w:rsidRPr="00DA6BE7" w:rsidRDefault="001A60BE">
            <w:pPr>
              <w:pStyle w:val="ConsPlusNormal0"/>
              <w:jc w:val="center"/>
            </w:pPr>
            <w:r w:rsidRPr="00DA6BE7">
              <w:t>5,0</w:t>
            </w:r>
          </w:p>
        </w:tc>
        <w:tc>
          <w:tcPr>
            <w:tcW w:w="1020" w:type="dxa"/>
            <w:tcBorders>
              <w:bottom w:val="nil"/>
            </w:tcBorders>
          </w:tcPr>
          <w:p w14:paraId="3E955712" w14:textId="77777777" w:rsidR="00074F74" w:rsidRPr="00DA6BE7" w:rsidRDefault="001A60BE">
            <w:pPr>
              <w:pStyle w:val="ConsPlusNormal0"/>
              <w:jc w:val="center"/>
            </w:pPr>
            <w:r w:rsidRPr="00DA6BE7">
              <w:t>5,3</w:t>
            </w:r>
          </w:p>
        </w:tc>
        <w:tc>
          <w:tcPr>
            <w:tcW w:w="1020" w:type="dxa"/>
            <w:tcBorders>
              <w:bottom w:val="nil"/>
            </w:tcBorders>
          </w:tcPr>
          <w:p w14:paraId="023A2882" w14:textId="77777777" w:rsidR="00074F74" w:rsidRPr="00DA6BE7" w:rsidRDefault="001A60BE">
            <w:pPr>
              <w:pStyle w:val="ConsPlusNormal0"/>
              <w:jc w:val="center"/>
            </w:pPr>
            <w:r w:rsidRPr="00DA6BE7">
              <w:t>5,6</w:t>
            </w:r>
          </w:p>
        </w:tc>
        <w:tc>
          <w:tcPr>
            <w:tcW w:w="1020" w:type="dxa"/>
            <w:tcBorders>
              <w:bottom w:val="nil"/>
            </w:tcBorders>
          </w:tcPr>
          <w:p w14:paraId="0C30A3F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964" w:type="dxa"/>
            <w:tcBorders>
              <w:bottom w:val="nil"/>
            </w:tcBorders>
          </w:tcPr>
          <w:p w14:paraId="410F4966" w14:textId="77777777" w:rsidR="00074F74" w:rsidRPr="00DA6BE7" w:rsidRDefault="001A60BE">
            <w:pPr>
              <w:pStyle w:val="ConsPlusNormal0"/>
              <w:jc w:val="center"/>
            </w:pPr>
            <w:r w:rsidRPr="00DA6BE7">
              <w:t>7,0</w:t>
            </w:r>
          </w:p>
        </w:tc>
        <w:tc>
          <w:tcPr>
            <w:tcW w:w="850" w:type="dxa"/>
            <w:tcBorders>
              <w:bottom w:val="nil"/>
            </w:tcBorders>
          </w:tcPr>
          <w:p w14:paraId="027F9289" w14:textId="77777777" w:rsidR="00074F74" w:rsidRPr="00DA6BE7" w:rsidRDefault="001A60BE">
            <w:pPr>
              <w:pStyle w:val="ConsPlusNormal0"/>
              <w:jc w:val="center"/>
            </w:pPr>
            <w:r w:rsidRPr="00DA6BE7">
              <w:t>8,1</w:t>
            </w:r>
          </w:p>
        </w:tc>
        <w:tc>
          <w:tcPr>
            <w:tcW w:w="964" w:type="dxa"/>
            <w:tcBorders>
              <w:bottom w:val="nil"/>
            </w:tcBorders>
          </w:tcPr>
          <w:p w14:paraId="732536B5" w14:textId="77777777" w:rsidR="00074F74" w:rsidRPr="00DA6BE7" w:rsidRDefault="001A60BE">
            <w:pPr>
              <w:pStyle w:val="ConsPlusNormal0"/>
              <w:jc w:val="center"/>
            </w:pPr>
            <w:r w:rsidRPr="00DA6BE7">
              <w:t>9,5</w:t>
            </w:r>
          </w:p>
        </w:tc>
        <w:tc>
          <w:tcPr>
            <w:tcW w:w="1077" w:type="dxa"/>
            <w:tcBorders>
              <w:bottom w:val="nil"/>
            </w:tcBorders>
          </w:tcPr>
          <w:p w14:paraId="75B0ACA6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11,1</w:t>
            </w:r>
          </w:p>
        </w:tc>
        <w:tc>
          <w:tcPr>
            <w:tcW w:w="1077" w:type="dxa"/>
            <w:tcBorders>
              <w:bottom w:val="nil"/>
            </w:tcBorders>
          </w:tcPr>
          <w:p w14:paraId="15DC46A1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12,9</w:t>
            </w:r>
          </w:p>
        </w:tc>
        <w:tc>
          <w:tcPr>
            <w:tcW w:w="1247" w:type="dxa"/>
            <w:tcBorders>
              <w:bottom w:val="nil"/>
            </w:tcBorders>
          </w:tcPr>
          <w:p w14:paraId="3E8E5EBD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15,0</w:t>
            </w:r>
          </w:p>
        </w:tc>
      </w:tr>
      <w:tr w:rsidR="00DA6BE7" w:rsidRPr="00DA6BE7" w14:paraId="178ACB5D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E2188D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33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07561EC7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42A877FE" w14:textId="77777777" w:rsidR="00074F74" w:rsidRPr="00DA6BE7" w:rsidRDefault="001A60BE">
            <w:pPr>
              <w:pStyle w:val="ConsPlusNormal0"/>
            </w:pPr>
            <w:r w:rsidRPr="00DA6BE7">
              <w:t>5.5.-5.6.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5410108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Утратили силу. - </w:t>
            </w:r>
            <w:hyperlink r:id="rId33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Распоряжение</w:t>
              </w:r>
            </w:hyperlink>
            <w:r w:rsidRPr="00DA6BE7">
              <w:t xml:space="preserve"> Правительства РК от 13.04.2021 N 287р-П.</w:t>
            </w:r>
          </w:p>
        </w:tc>
      </w:tr>
      <w:tr w:rsidR="00DA6BE7" w:rsidRPr="00DA6BE7" w14:paraId="04EDE00D" w14:textId="77777777">
        <w:tc>
          <w:tcPr>
            <w:tcW w:w="794" w:type="dxa"/>
          </w:tcPr>
          <w:p w14:paraId="0DE759B7" w14:textId="77777777" w:rsidR="00074F74" w:rsidRPr="00DA6BE7" w:rsidRDefault="001A60BE">
            <w:pPr>
              <w:pStyle w:val="ConsPlusNormal0"/>
              <w:jc w:val="center"/>
            </w:pPr>
            <w:r w:rsidRPr="00DA6BE7">
              <w:t>6.</w:t>
            </w:r>
          </w:p>
        </w:tc>
        <w:tc>
          <w:tcPr>
            <w:tcW w:w="3175" w:type="dxa"/>
          </w:tcPr>
          <w:p w14:paraId="7F697567" w14:textId="77777777" w:rsidR="00074F74" w:rsidRPr="00DA6BE7" w:rsidRDefault="001A60BE">
            <w:pPr>
              <w:pStyle w:val="ConsPlusNormal0"/>
            </w:pPr>
            <w:r w:rsidRPr="00DA6BE7">
              <w:t>Социальное развитие</w:t>
            </w:r>
          </w:p>
        </w:tc>
        <w:tc>
          <w:tcPr>
            <w:tcW w:w="1871" w:type="dxa"/>
          </w:tcPr>
          <w:p w14:paraId="0BC9EBE7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C6BBD9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C54CD9A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4C6069E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9CCB94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DEC0519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528C6E0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0666D4A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47BB329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894E85D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43A301AA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5F83B457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5AAA68C9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5682D889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74B9E0B9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19EF1B0F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62DA4505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4B8FEC8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8131101" w14:textId="77777777" w:rsidR="00074F74" w:rsidRPr="00DA6BE7" w:rsidRDefault="001A60BE">
            <w:pPr>
              <w:pStyle w:val="ConsPlusNormal0"/>
            </w:pPr>
            <w:r w:rsidRPr="00DA6BE7">
              <w:t>Ожидаемая продолжительность жизни, лет</w:t>
            </w:r>
          </w:p>
        </w:tc>
        <w:tc>
          <w:tcPr>
            <w:tcW w:w="1871" w:type="dxa"/>
          </w:tcPr>
          <w:p w14:paraId="4E801EB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4282E86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69,78</w:t>
            </w:r>
          </w:p>
        </w:tc>
        <w:tc>
          <w:tcPr>
            <w:tcW w:w="1020" w:type="dxa"/>
          </w:tcPr>
          <w:p w14:paraId="348D99CE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70,7</w:t>
            </w:r>
          </w:p>
        </w:tc>
        <w:tc>
          <w:tcPr>
            <w:tcW w:w="964" w:type="dxa"/>
          </w:tcPr>
          <w:p w14:paraId="3752467C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70,8</w:t>
            </w:r>
          </w:p>
        </w:tc>
        <w:tc>
          <w:tcPr>
            <w:tcW w:w="1077" w:type="dxa"/>
          </w:tcPr>
          <w:p w14:paraId="6A66C3EF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70,8</w:t>
            </w:r>
          </w:p>
        </w:tc>
        <w:tc>
          <w:tcPr>
            <w:tcW w:w="1077" w:type="dxa"/>
          </w:tcPr>
          <w:p w14:paraId="03778D3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70,9</w:t>
            </w:r>
          </w:p>
        </w:tc>
        <w:tc>
          <w:tcPr>
            <w:tcW w:w="1191" w:type="dxa"/>
          </w:tcPr>
          <w:p w14:paraId="1C70D484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70,9</w:t>
            </w:r>
          </w:p>
        </w:tc>
        <w:tc>
          <w:tcPr>
            <w:tcW w:w="1020" w:type="dxa"/>
          </w:tcPr>
          <w:p w14:paraId="2F959084" w14:textId="77777777" w:rsidR="00074F74" w:rsidRPr="00DA6BE7" w:rsidRDefault="001A60BE">
            <w:pPr>
              <w:pStyle w:val="ConsPlusNormal0"/>
              <w:jc w:val="center"/>
            </w:pPr>
            <w:r w:rsidRPr="00DA6BE7">
              <w:t>71</w:t>
            </w:r>
          </w:p>
        </w:tc>
        <w:tc>
          <w:tcPr>
            <w:tcW w:w="1020" w:type="dxa"/>
          </w:tcPr>
          <w:p w14:paraId="17D5D326" w14:textId="77777777" w:rsidR="00074F74" w:rsidRPr="00DA6BE7" w:rsidRDefault="001A60BE">
            <w:pPr>
              <w:pStyle w:val="ConsPlusNormal0"/>
              <w:jc w:val="center"/>
            </w:pPr>
            <w:r w:rsidRPr="00DA6BE7">
              <w:t>71,6</w:t>
            </w:r>
          </w:p>
        </w:tc>
        <w:tc>
          <w:tcPr>
            <w:tcW w:w="1020" w:type="dxa"/>
          </w:tcPr>
          <w:p w14:paraId="01121F51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72,2</w:t>
            </w:r>
          </w:p>
        </w:tc>
        <w:tc>
          <w:tcPr>
            <w:tcW w:w="964" w:type="dxa"/>
          </w:tcPr>
          <w:p w14:paraId="2F4816FB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72,8</w:t>
            </w:r>
          </w:p>
        </w:tc>
        <w:tc>
          <w:tcPr>
            <w:tcW w:w="850" w:type="dxa"/>
          </w:tcPr>
          <w:p w14:paraId="7BA669A2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73,5</w:t>
            </w:r>
          </w:p>
        </w:tc>
        <w:tc>
          <w:tcPr>
            <w:tcW w:w="964" w:type="dxa"/>
          </w:tcPr>
          <w:p w14:paraId="3A2F5803" w14:textId="77777777" w:rsidR="00074F74" w:rsidRPr="00DA6BE7" w:rsidRDefault="001A60BE">
            <w:pPr>
              <w:pStyle w:val="ConsPlusNormal0"/>
              <w:jc w:val="center"/>
            </w:pPr>
            <w:r w:rsidRPr="00DA6BE7">
              <w:t>74,1</w:t>
            </w:r>
          </w:p>
        </w:tc>
        <w:tc>
          <w:tcPr>
            <w:tcW w:w="1077" w:type="dxa"/>
          </w:tcPr>
          <w:p w14:paraId="45503964" w14:textId="77777777" w:rsidR="00074F74" w:rsidRPr="00DA6BE7" w:rsidRDefault="001A60BE">
            <w:pPr>
              <w:pStyle w:val="ConsPlusNormal0"/>
              <w:jc w:val="center"/>
            </w:pPr>
            <w:r w:rsidRPr="00DA6BE7">
              <w:t>74,7</w:t>
            </w:r>
          </w:p>
        </w:tc>
        <w:tc>
          <w:tcPr>
            <w:tcW w:w="1077" w:type="dxa"/>
          </w:tcPr>
          <w:p w14:paraId="31B6840D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75,4</w:t>
            </w:r>
          </w:p>
        </w:tc>
        <w:tc>
          <w:tcPr>
            <w:tcW w:w="1247" w:type="dxa"/>
          </w:tcPr>
          <w:p w14:paraId="41F4AE94" w14:textId="77777777" w:rsidR="00074F74" w:rsidRPr="00DA6BE7" w:rsidRDefault="001A60BE">
            <w:pPr>
              <w:pStyle w:val="ConsPlusNormal0"/>
              <w:jc w:val="center"/>
            </w:pPr>
            <w:r w:rsidRPr="00DA6BE7">
              <w:t>76</w:t>
            </w:r>
          </w:p>
        </w:tc>
      </w:tr>
      <w:tr w:rsidR="00DA6BE7" w:rsidRPr="00DA6BE7" w14:paraId="0FE4C150" w14:textId="77777777">
        <w:tc>
          <w:tcPr>
            <w:tcW w:w="0" w:type="auto"/>
            <w:vMerge/>
            <w:tcBorders>
              <w:bottom w:val="nil"/>
            </w:tcBorders>
          </w:tcPr>
          <w:p w14:paraId="6A96C82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58A4DC0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5D58BB4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C5D40C6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69,78</w:t>
            </w:r>
          </w:p>
        </w:tc>
        <w:tc>
          <w:tcPr>
            <w:tcW w:w="1020" w:type="dxa"/>
          </w:tcPr>
          <w:p w14:paraId="608AB13D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70,65</w:t>
            </w:r>
          </w:p>
        </w:tc>
        <w:tc>
          <w:tcPr>
            <w:tcW w:w="964" w:type="dxa"/>
          </w:tcPr>
          <w:p w14:paraId="43BE4BAC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70,56</w:t>
            </w:r>
          </w:p>
        </w:tc>
        <w:tc>
          <w:tcPr>
            <w:tcW w:w="1077" w:type="dxa"/>
          </w:tcPr>
          <w:p w14:paraId="7669EF81" w14:textId="77777777" w:rsidR="00074F74" w:rsidRPr="00DA6BE7" w:rsidRDefault="001A60BE">
            <w:pPr>
              <w:pStyle w:val="ConsPlusNormal0"/>
              <w:jc w:val="center"/>
            </w:pPr>
            <w:r w:rsidRPr="00DA6BE7">
              <w:t>71,46</w:t>
            </w:r>
          </w:p>
        </w:tc>
        <w:tc>
          <w:tcPr>
            <w:tcW w:w="1077" w:type="dxa"/>
          </w:tcPr>
          <w:p w14:paraId="591628E3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69,9</w:t>
            </w:r>
          </w:p>
        </w:tc>
        <w:tc>
          <w:tcPr>
            <w:tcW w:w="1191" w:type="dxa"/>
          </w:tcPr>
          <w:p w14:paraId="422B8493" w14:textId="77777777" w:rsidR="00074F74" w:rsidRPr="00DA6BE7" w:rsidRDefault="001A60BE">
            <w:pPr>
              <w:pStyle w:val="ConsPlusNormal0"/>
              <w:jc w:val="center"/>
            </w:pPr>
            <w:r w:rsidRPr="00DA6BE7">
              <w:t>67,3</w:t>
            </w:r>
          </w:p>
        </w:tc>
        <w:tc>
          <w:tcPr>
            <w:tcW w:w="1020" w:type="dxa"/>
          </w:tcPr>
          <w:p w14:paraId="1A89DBC3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69,03</w:t>
            </w:r>
          </w:p>
        </w:tc>
        <w:tc>
          <w:tcPr>
            <w:tcW w:w="1020" w:type="dxa"/>
          </w:tcPr>
          <w:p w14:paraId="35C091F2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69,75</w:t>
            </w:r>
          </w:p>
        </w:tc>
        <w:tc>
          <w:tcPr>
            <w:tcW w:w="1020" w:type="dxa"/>
          </w:tcPr>
          <w:p w14:paraId="37ABBD0B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69,86</w:t>
            </w:r>
          </w:p>
        </w:tc>
        <w:tc>
          <w:tcPr>
            <w:tcW w:w="964" w:type="dxa"/>
          </w:tcPr>
          <w:p w14:paraId="52801773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70,29</w:t>
            </w:r>
          </w:p>
        </w:tc>
        <w:tc>
          <w:tcPr>
            <w:tcW w:w="850" w:type="dxa"/>
          </w:tcPr>
          <w:p w14:paraId="1710896C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70,72</w:t>
            </w:r>
          </w:p>
        </w:tc>
        <w:tc>
          <w:tcPr>
            <w:tcW w:w="964" w:type="dxa"/>
          </w:tcPr>
          <w:p w14:paraId="7074A443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72,2</w:t>
            </w:r>
          </w:p>
        </w:tc>
        <w:tc>
          <w:tcPr>
            <w:tcW w:w="1077" w:type="dxa"/>
          </w:tcPr>
          <w:p w14:paraId="45CE88BD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73,7</w:t>
            </w:r>
          </w:p>
        </w:tc>
        <w:tc>
          <w:tcPr>
            <w:tcW w:w="1077" w:type="dxa"/>
          </w:tcPr>
          <w:p w14:paraId="1F6091CE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75,2</w:t>
            </w:r>
          </w:p>
        </w:tc>
        <w:tc>
          <w:tcPr>
            <w:tcW w:w="1247" w:type="dxa"/>
          </w:tcPr>
          <w:p w14:paraId="56C648D4" w14:textId="77777777" w:rsidR="00074F74" w:rsidRPr="00DA6BE7" w:rsidRDefault="001A60BE">
            <w:pPr>
              <w:pStyle w:val="ConsPlusNormal0"/>
              <w:jc w:val="center"/>
            </w:pPr>
            <w:r w:rsidRPr="00DA6BE7">
              <w:t>76,71</w:t>
            </w:r>
          </w:p>
        </w:tc>
      </w:tr>
      <w:tr w:rsidR="00DA6BE7" w:rsidRPr="00DA6BE7" w14:paraId="3F68ACE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5D8DAC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B4EC1E9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77206E0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C7E8357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69,78</w:t>
            </w:r>
          </w:p>
        </w:tc>
        <w:tc>
          <w:tcPr>
            <w:tcW w:w="1020" w:type="dxa"/>
            <w:tcBorders>
              <w:bottom w:val="nil"/>
            </w:tcBorders>
          </w:tcPr>
          <w:p w14:paraId="6C814A6A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70,7</w:t>
            </w:r>
          </w:p>
        </w:tc>
        <w:tc>
          <w:tcPr>
            <w:tcW w:w="964" w:type="dxa"/>
            <w:tcBorders>
              <w:bottom w:val="nil"/>
            </w:tcBorders>
          </w:tcPr>
          <w:p w14:paraId="3710ABFC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70,8</w:t>
            </w:r>
          </w:p>
        </w:tc>
        <w:tc>
          <w:tcPr>
            <w:tcW w:w="1077" w:type="dxa"/>
            <w:tcBorders>
              <w:bottom w:val="nil"/>
            </w:tcBorders>
          </w:tcPr>
          <w:p w14:paraId="15A2B68B" w14:textId="77777777" w:rsidR="00074F74" w:rsidRPr="00DA6BE7" w:rsidRDefault="001A60BE">
            <w:pPr>
              <w:pStyle w:val="ConsPlusNormal0"/>
              <w:jc w:val="center"/>
            </w:pPr>
            <w:r w:rsidRPr="00DA6BE7">
              <w:t>71,5</w:t>
            </w:r>
          </w:p>
        </w:tc>
        <w:tc>
          <w:tcPr>
            <w:tcW w:w="1077" w:type="dxa"/>
            <w:tcBorders>
              <w:bottom w:val="nil"/>
            </w:tcBorders>
          </w:tcPr>
          <w:p w14:paraId="1E41BDBA" w14:textId="77777777" w:rsidR="00074F74" w:rsidRPr="00DA6BE7" w:rsidRDefault="001A60BE">
            <w:pPr>
              <w:pStyle w:val="ConsPlusNormal0"/>
              <w:jc w:val="center"/>
            </w:pPr>
            <w:r w:rsidRPr="00DA6BE7">
              <w:t>72</w:t>
            </w:r>
          </w:p>
        </w:tc>
        <w:tc>
          <w:tcPr>
            <w:tcW w:w="1191" w:type="dxa"/>
            <w:tcBorders>
              <w:bottom w:val="nil"/>
            </w:tcBorders>
          </w:tcPr>
          <w:p w14:paraId="5B184A22" w14:textId="77777777" w:rsidR="00074F74" w:rsidRPr="00DA6BE7" w:rsidRDefault="001A60BE">
            <w:pPr>
              <w:pStyle w:val="ConsPlusNormal0"/>
              <w:jc w:val="center"/>
            </w:pPr>
            <w:r w:rsidRPr="00DA6BE7">
              <w:t>72,5</w:t>
            </w:r>
          </w:p>
        </w:tc>
        <w:tc>
          <w:tcPr>
            <w:tcW w:w="1020" w:type="dxa"/>
            <w:tcBorders>
              <w:bottom w:val="nil"/>
            </w:tcBorders>
          </w:tcPr>
          <w:p w14:paraId="4DE0D1B8" w14:textId="77777777" w:rsidR="00074F74" w:rsidRPr="00DA6BE7" w:rsidRDefault="001A60BE">
            <w:pPr>
              <w:pStyle w:val="ConsPlusNormal0"/>
              <w:jc w:val="center"/>
            </w:pPr>
            <w:r w:rsidRPr="00DA6BE7">
              <w:t>73</w:t>
            </w:r>
          </w:p>
        </w:tc>
        <w:tc>
          <w:tcPr>
            <w:tcW w:w="1020" w:type="dxa"/>
            <w:tcBorders>
              <w:bottom w:val="nil"/>
            </w:tcBorders>
          </w:tcPr>
          <w:p w14:paraId="44DA51BE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73,5</w:t>
            </w:r>
          </w:p>
        </w:tc>
        <w:tc>
          <w:tcPr>
            <w:tcW w:w="1020" w:type="dxa"/>
            <w:tcBorders>
              <w:bottom w:val="nil"/>
            </w:tcBorders>
          </w:tcPr>
          <w:p w14:paraId="067EADF5" w14:textId="77777777" w:rsidR="00074F74" w:rsidRPr="00DA6BE7" w:rsidRDefault="001A60BE">
            <w:pPr>
              <w:pStyle w:val="ConsPlusNormal0"/>
              <w:jc w:val="center"/>
            </w:pPr>
            <w:r w:rsidRPr="00DA6BE7">
              <w:t>74</w:t>
            </w:r>
          </w:p>
        </w:tc>
        <w:tc>
          <w:tcPr>
            <w:tcW w:w="964" w:type="dxa"/>
            <w:tcBorders>
              <w:bottom w:val="nil"/>
            </w:tcBorders>
          </w:tcPr>
          <w:p w14:paraId="44E451DE" w14:textId="77777777" w:rsidR="00074F74" w:rsidRPr="00DA6BE7" w:rsidRDefault="001A60BE">
            <w:pPr>
              <w:pStyle w:val="ConsPlusNormal0"/>
              <w:jc w:val="center"/>
            </w:pPr>
            <w:r w:rsidRPr="00DA6BE7">
              <w:t>74,9</w:t>
            </w:r>
          </w:p>
        </w:tc>
        <w:tc>
          <w:tcPr>
            <w:tcW w:w="850" w:type="dxa"/>
            <w:tcBorders>
              <w:bottom w:val="nil"/>
            </w:tcBorders>
          </w:tcPr>
          <w:p w14:paraId="06257E87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75,7</w:t>
            </w:r>
          </w:p>
        </w:tc>
        <w:tc>
          <w:tcPr>
            <w:tcW w:w="964" w:type="dxa"/>
            <w:tcBorders>
              <w:bottom w:val="nil"/>
            </w:tcBorders>
          </w:tcPr>
          <w:p w14:paraId="6773C274" w14:textId="77777777" w:rsidR="00074F74" w:rsidRPr="00DA6BE7" w:rsidRDefault="001A60BE">
            <w:pPr>
              <w:pStyle w:val="ConsPlusNormal0"/>
              <w:jc w:val="center"/>
            </w:pPr>
            <w:r w:rsidRPr="00DA6BE7">
              <w:t>76,6</w:t>
            </w:r>
          </w:p>
        </w:tc>
        <w:tc>
          <w:tcPr>
            <w:tcW w:w="1077" w:type="dxa"/>
            <w:tcBorders>
              <w:bottom w:val="nil"/>
            </w:tcBorders>
          </w:tcPr>
          <w:p w14:paraId="5EF7CBEF" w14:textId="77777777" w:rsidR="00074F74" w:rsidRPr="00DA6BE7" w:rsidRDefault="001A60BE">
            <w:pPr>
              <w:pStyle w:val="ConsPlusNormal0"/>
              <w:jc w:val="center"/>
            </w:pPr>
            <w:r w:rsidRPr="00DA6BE7">
              <w:t>77,5</w:t>
            </w:r>
          </w:p>
        </w:tc>
        <w:tc>
          <w:tcPr>
            <w:tcW w:w="1077" w:type="dxa"/>
            <w:tcBorders>
              <w:bottom w:val="nil"/>
            </w:tcBorders>
          </w:tcPr>
          <w:p w14:paraId="635769F6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78,4</w:t>
            </w:r>
          </w:p>
        </w:tc>
        <w:tc>
          <w:tcPr>
            <w:tcW w:w="1247" w:type="dxa"/>
            <w:tcBorders>
              <w:bottom w:val="nil"/>
            </w:tcBorders>
          </w:tcPr>
          <w:p w14:paraId="2B88EFEA" w14:textId="77777777" w:rsidR="00074F74" w:rsidRPr="00DA6BE7" w:rsidRDefault="001A60BE">
            <w:pPr>
              <w:pStyle w:val="ConsPlusNormal0"/>
              <w:jc w:val="center"/>
            </w:pPr>
            <w:r w:rsidRPr="00DA6BE7">
              <w:t>80</w:t>
            </w:r>
          </w:p>
        </w:tc>
      </w:tr>
      <w:tr w:rsidR="00DA6BE7" w:rsidRPr="00DA6BE7" w14:paraId="7AF855F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DBE5CB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6.1 в ред. </w:t>
            </w:r>
            <w:hyperlink r:id="rId33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55E164F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2406AB04" w14:textId="77777777" w:rsidR="00074F74" w:rsidRPr="00DA6BE7" w:rsidRDefault="001A60BE">
            <w:pPr>
              <w:pStyle w:val="ConsPlusNormal0"/>
              <w:jc w:val="center"/>
            </w:pPr>
            <w:r w:rsidRPr="00DA6BE7">
              <w:t>6.2.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EDB7A9E" w14:textId="77777777" w:rsidR="00074F74" w:rsidRPr="00DA6BE7" w:rsidRDefault="001A60BE">
            <w:pPr>
              <w:pStyle w:val="ConsPlusNormal0"/>
            </w:pPr>
            <w:r w:rsidRPr="00DA6BE7">
              <w:t>Суммарный коэффициент рождаемости</w:t>
            </w:r>
          </w:p>
        </w:tc>
        <w:tc>
          <w:tcPr>
            <w:tcW w:w="1871" w:type="dxa"/>
          </w:tcPr>
          <w:p w14:paraId="34FBC1C9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3946135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505FAEFD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1,561</w:t>
            </w:r>
          </w:p>
        </w:tc>
        <w:tc>
          <w:tcPr>
            <w:tcW w:w="964" w:type="dxa"/>
          </w:tcPr>
          <w:p w14:paraId="01C91254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1,588</w:t>
            </w:r>
          </w:p>
        </w:tc>
        <w:tc>
          <w:tcPr>
            <w:tcW w:w="1077" w:type="dxa"/>
          </w:tcPr>
          <w:p w14:paraId="19D0E201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1,555</w:t>
            </w:r>
          </w:p>
        </w:tc>
        <w:tc>
          <w:tcPr>
            <w:tcW w:w="1077" w:type="dxa"/>
          </w:tcPr>
          <w:p w14:paraId="7D7B10C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1,555</w:t>
            </w:r>
          </w:p>
        </w:tc>
        <w:tc>
          <w:tcPr>
            <w:tcW w:w="1191" w:type="dxa"/>
          </w:tcPr>
          <w:p w14:paraId="753EF5DC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1,555</w:t>
            </w:r>
          </w:p>
        </w:tc>
        <w:tc>
          <w:tcPr>
            <w:tcW w:w="1020" w:type="dxa"/>
          </w:tcPr>
          <w:p w14:paraId="0B6ADD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1,555</w:t>
            </w:r>
          </w:p>
        </w:tc>
        <w:tc>
          <w:tcPr>
            <w:tcW w:w="1020" w:type="dxa"/>
          </w:tcPr>
          <w:p w14:paraId="1DCDC17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1,555</w:t>
            </w:r>
          </w:p>
        </w:tc>
        <w:tc>
          <w:tcPr>
            <w:tcW w:w="1020" w:type="dxa"/>
          </w:tcPr>
          <w:p w14:paraId="798316AA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1,558</w:t>
            </w:r>
          </w:p>
        </w:tc>
        <w:tc>
          <w:tcPr>
            <w:tcW w:w="964" w:type="dxa"/>
          </w:tcPr>
          <w:p w14:paraId="3509794F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1,561</w:t>
            </w:r>
          </w:p>
        </w:tc>
        <w:tc>
          <w:tcPr>
            <w:tcW w:w="850" w:type="dxa"/>
          </w:tcPr>
          <w:p w14:paraId="477FA7C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1,564</w:t>
            </w:r>
          </w:p>
        </w:tc>
        <w:tc>
          <w:tcPr>
            <w:tcW w:w="964" w:type="dxa"/>
          </w:tcPr>
          <w:p w14:paraId="0754ACEE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1,567</w:t>
            </w:r>
          </w:p>
        </w:tc>
        <w:tc>
          <w:tcPr>
            <w:tcW w:w="1077" w:type="dxa"/>
          </w:tcPr>
          <w:p w14:paraId="567AD0F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1,570</w:t>
            </w:r>
          </w:p>
        </w:tc>
        <w:tc>
          <w:tcPr>
            <w:tcW w:w="1077" w:type="dxa"/>
          </w:tcPr>
          <w:p w14:paraId="40AEAD61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1,573</w:t>
            </w:r>
          </w:p>
        </w:tc>
        <w:tc>
          <w:tcPr>
            <w:tcW w:w="1247" w:type="dxa"/>
          </w:tcPr>
          <w:p w14:paraId="083E37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1,576</w:t>
            </w:r>
          </w:p>
        </w:tc>
      </w:tr>
      <w:tr w:rsidR="00DA6BE7" w:rsidRPr="00DA6BE7" w14:paraId="1CDC795E" w14:textId="77777777">
        <w:tc>
          <w:tcPr>
            <w:tcW w:w="0" w:type="auto"/>
            <w:vMerge/>
            <w:tcBorders>
              <w:bottom w:val="nil"/>
            </w:tcBorders>
          </w:tcPr>
          <w:p w14:paraId="42EAD75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46549B6B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36DB3E2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13EC0F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1,763</w:t>
            </w:r>
          </w:p>
        </w:tc>
        <w:tc>
          <w:tcPr>
            <w:tcW w:w="1020" w:type="dxa"/>
          </w:tcPr>
          <w:p w14:paraId="62149C9F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1,561</w:t>
            </w:r>
          </w:p>
        </w:tc>
        <w:tc>
          <w:tcPr>
            <w:tcW w:w="964" w:type="dxa"/>
          </w:tcPr>
          <w:p w14:paraId="4BC965D0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1,522</w:t>
            </w:r>
          </w:p>
        </w:tc>
        <w:tc>
          <w:tcPr>
            <w:tcW w:w="1077" w:type="dxa"/>
          </w:tcPr>
          <w:p w14:paraId="0853C58A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1,425</w:t>
            </w:r>
          </w:p>
        </w:tc>
        <w:tc>
          <w:tcPr>
            <w:tcW w:w="1077" w:type="dxa"/>
          </w:tcPr>
          <w:p w14:paraId="10CE04F8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1,403</w:t>
            </w:r>
          </w:p>
        </w:tc>
        <w:tc>
          <w:tcPr>
            <w:tcW w:w="1191" w:type="dxa"/>
          </w:tcPr>
          <w:p w14:paraId="4AA15CA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1,428</w:t>
            </w:r>
          </w:p>
        </w:tc>
        <w:tc>
          <w:tcPr>
            <w:tcW w:w="1020" w:type="dxa"/>
          </w:tcPr>
          <w:p w14:paraId="2B6C8C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1,505</w:t>
            </w:r>
          </w:p>
        </w:tc>
        <w:tc>
          <w:tcPr>
            <w:tcW w:w="1020" w:type="dxa"/>
          </w:tcPr>
          <w:p w14:paraId="7E599A5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1,528</w:t>
            </w:r>
          </w:p>
        </w:tc>
        <w:tc>
          <w:tcPr>
            <w:tcW w:w="1020" w:type="dxa"/>
          </w:tcPr>
          <w:p w14:paraId="4E82417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1,400</w:t>
            </w:r>
          </w:p>
        </w:tc>
        <w:tc>
          <w:tcPr>
            <w:tcW w:w="964" w:type="dxa"/>
          </w:tcPr>
          <w:p w14:paraId="761627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1,53</w:t>
            </w:r>
          </w:p>
        </w:tc>
        <w:tc>
          <w:tcPr>
            <w:tcW w:w="850" w:type="dxa"/>
          </w:tcPr>
          <w:p w14:paraId="4AF65F5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1,53</w:t>
            </w:r>
          </w:p>
        </w:tc>
        <w:tc>
          <w:tcPr>
            <w:tcW w:w="964" w:type="dxa"/>
          </w:tcPr>
          <w:p w14:paraId="68B3B68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1,53</w:t>
            </w:r>
          </w:p>
        </w:tc>
        <w:tc>
          <w:tcPr>
            <w:tcW w:w="1077" w:type="dxa"/>
          </w:tcPr>
          <w:p w14:paraId="516DA4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1,530</w:t>
            </w:r>
          </w:p>
        </w:tc>
        <w:tc>
          <w:tcPr>
            <w:tcW w:w="1077" w:type="dxa"/>
          </w:tcPr>
          <w:p w14:paraId="7655EF1A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1,530</w:t>
            </w:r>
          </w:p>
        </w:tc>
        <w:tc>
          <w:tcPr>
            <w:tcW w:w="1247" w:type="dxa"/>
          </w:tcPr>
          <w:p w14:paraId="59C2AFBB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1,530</w:t>
            </w:r>
          </w:p>
        </w:tc>
      </w:tr>
      <w:tr w:rsidR="00DA6BE7" w:rsidRPr="00DA6BE7" w14:paraId="116DD4AB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128DC3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7953EB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393BB50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585B4D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25769E14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1,561</w:t>
            </w:r>
          </w:p>
        </w:tc>
        <w:tc>
          <w:tcPr>
            <w:tcW w:w="964" w:type="dxa"/>
            <w:tcBorders>
              <w:bottom w:val="nil"/>
            </w:tcBorders>
          </w:tcPr>
          <w:p w14:paraId="529B2B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1,588</w:t>
            </w:r>
          </w:p>
        </w:tc>
        <w:tc>
          <w:tcPr>
            <w:tcW w:w="1077" w:type="dxa"/>
            <w:tcBorders>
              <w:bottom w:val="nil"/>
            </w:tcBorders>
          </w:tcPr>
          <w:p w14:paraId="25D9E2A0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1,565</w:t>
            </w:r>
          </w:p>
        </w:tc>
        <w:tc>
          <w:tcPr>
            <w:tcW w:w="1077" w:type="dxa"/>
            <w:tcBorders>
              <w:bottom w:val="nil"/>
            </w:tcBorders>
          </w:tcPr>
          <w:p w14:paraId="32D7D4F0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1,565</w:t>
            </w:r>
          </w:p>
        </w:tc>
        <w:tc>
          <w:tcPr>
            <w:tcW w:w="1191" w:type="dxa"/>
            <w:tcBorders>
              <w:bottom w:val="nil"/>
            </w:tcBorders>
          </w:tcPr>
          <w:p w14:paraId="1D10D9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2A789754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6F5235B3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1,565</w:t>
            </w:r>
          </w:p>
        </w:tc>
        <w:tc>
          <w:tcPr>
            <w:tcW w:w="1020" w:type="dxa"/>
            <w:tcBorders>
              <w:bottom w:val="nil"/>
            </w:tcBorders>
          </w:tcPr>
          <w:p w14:paraId="3FE2F91B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1,568</w:t>
            </w:r>
          </w:p>
        </w:tc>
        <w:tc>
          <w:tcPr>
            <w:tcW w:w="964" w:type="dxa"/>
            <w:tcBorders>
              <w:bottom w:val="nil"/>
            </w:tcBorders>
          </w:tcPr>
          <w:p w14:paraId="017B5C00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1,571</w:t>
            </w:r>
          </w:p>
        </w:tc>
        <w:tc>
          <w:tcPr>
            <w:tcW w:w="850" w:type="dxa"/>
            <w:tcBorders>
              <w:bottom w:val="nil"/>
            </w:tcBorders>
          </w:tcPr>
          <w:p w14:paraId="748521A5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1,574</w:t>
            </w:r>
          </w:p>
        </w:tc>
        <w:tc>
          <w:tcPr>
            <w:tcW w:w="964" w:type="dxa"/>
            <w:tcBorders>
              <w:bottom w:val="nil"/>
            </w:tcBorders>
          </w:tcPr>
          <w:p w14:paraId="3268B93E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1,577</w:t>
            </w:r>
          </w:p>
        </w:tc>
        <w:tc>
          <w:tcPr>
            <w:tcW w:w="1077" w:type="dxa"/>
            <w:tcBorders>
              <w:bottom w:val="nil"/>
            </w:tcBorders>
          </w:tcPr>
          <w:p w14:paraId="7697601A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1,580</w:t>
            </w:r>
          </w:p>
        </w:tc>
        <w:tc>
          <w:tcPr>
            <w:tcW w:w="1077" w:type="dxa"/>
            <w:tcBorders>
              <w:bottom w:val="nil"/>
            </w:tcBorders>
          </w:tcPr>
          <w:p w14:paraId="284ECAD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1,583</w:t>
            </w:r>
          </w:p>
        </w:tc>
        <w:tc>
          <w:tcPr>
            <w:tcW w:w="1247" w:type="dxa"/>
            <w:tcBorders>
              <w:bottom w:val="nil"/>
            </w:tcBorders>
          </w:tcPr>
          <w:p w14:paraId="71C79A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1,586</w:t>
            </w:r>
          </w:p>
        </w:tc>
      </w:tr>
      <w:tr w:rsidR="00DA6BE7" w:rsidRPr="00DA6BE7" w14:paraId="1B49416D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D8465F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6.2 в ред. </w:t>
            </w:r>
            <w:hyperlink r:id="rId33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8DFE875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645FB402" w14:textId="77777777" w:rsidR="00074F74" w:rsidRPr="00DA6BE7" w:rsidRDefault="001A60BE">
            <w:pPr>
              <w:pStyle w:val="ConsPlusNormal0"/>
              <w:jc w:val="center"/>
            </w:pPr>
            <w:r w:rsidRPr="00DA6BE7">
              <w:t>6.3.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4689A08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33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01.07.2024 N 700р-П.</w:t>
            </w:r>
          </w:p>
        </w:tc>
      </w:tr>
      <w:tr w:rsidR="00DA6BE7" w:rsidRPr="00DA6BE7" w14:paraId="651EAEE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0E597B0" w14:textId="77777777" w:rsidR="00074F74" w:rsidRPr="00DA6BE7" w:rsidRDefault="001A60BE">
            <w:pPr>
              <w:pStyle w:val="ConsPlusNormal0"/>
              <w:jc w:val="center"/>
            </w:pPr>
            <w:r w:rsidRPr="00DA6BE7">
              <w:t>6.4.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2F903D7" w14:textId="77777777" w:rsidR="00074F74" w:rsidRPr="00DA6BE7" w:rsidRDefault="001A60BE">
            <w:pPr>
              <w:pStyle w:val="ConsPlusNormal0"/>
            </w:pPr>
            <w:r w:rsidRPr="00DA6BE7">
              <w:t xml:space="preserve">Смертность населения от болезней системы </w:t>
            </w:r>
            <w:r w:rsidRPr="00DA6BE7">
              <w:lastRenderedPageBreak/>
              <w:t xml:space="preserve">кровообращения, случаев на </w:t>
            </w:r>
            <w:r w:rsidRPr="00DA6BE7">
              <w:t>100 тыс. человек населения</w:t>
            </w:r>
          </w:p>
        </w:tc>
        <w:tc>
          <w:tcPr>
            <w:tcW w:w="1871" w:type="dxa"/>
          </w:tcPr>
          <w:p w14:paraId="56154531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090C4CD5" w14:textId="77777777" w:rsidR="00074F74" w:rsidRPr="00DA6BE7" w:rsidRDefault="001A60BE">
            <w:pPr>
              <w:pStyle w:val="ConsPlusNormal0"/>
              <w:jc w:val="center"/>
            </w:pPr>
            <w:r w:rsidRPr="00DA6BE7">
              <w:t>725,3</w:t>
            </w:r>
          </w:p>
        </w:tc>
        <w:tc>
          <w:tcPr>
            <w:tcW w:w="1020" w:type="dxa"/>
          </w:tcPr>
          <w:p w14:paraId="37EC4DAA" w14:textId="77777777" w:rsidR="00074F74" w:rsidRPr="00DA6BE7" w:rsidRDefault="001A60BE">
            <w:pPr>
              <w:pStyle w:val="ConsPlusNormal0"/>
              <w:jc w:val="center"/>
            </w:pPr>
            <w:r w:rsidRPr="00DA6BE7">
              <w:t>725,5</w:t>
            </w:r>
          </w:p>
        </w:tc>
        <w:tc>
          <w:tcPr>
            <w:tcW w:w="964" w:type="dxa"/>
          </w:tcPr>
          <w:p w14:paraId="7F6C34C4" w14:textId="77777777" w:rsidR="00074F74" w:rsidRPr="00DA6BE7" w:rsidRDefault="001A60BE">
            <w:pPr>
              <w:pStyle w:val="ConsPlusNormal0"/>
              <w:jc w:val="center"/>
            </w:pPr>
            <w:r w:rsidRPr="00DA6BE7">
              <w:t>736,5</w:t>
            </w:r>
          </w:p>
        </w:tc>
        <w:tc>
          <w:tcPr>
            <w:tcW w:w="1077" w:type="dxa"/>
          </w:tcPr>
          <w:p w14:paraId="75314460" w14:textId="77777777" w:rsidR="00074F74" w:rsidRPr="00DA6BE7" w:rsidRDefault="001A60BE">
            <w:pPr>
              <w:pStyle w:val="ConsPlusNormal0"/>
              <w:jc w:val="center"/>
            </w:pPr>
            <w:r w:rsidRPr="00DA6BE7">
              <w:t>706,9</w:t>
            </w:r>
          </w:p>
        </w:tc>
        <w:tc>
          <w:tcPr>
            <w:tcW w:w="1077" w:type="dxa"/>
          </w:tcPr>
          <w:p w14:paraId="7E191CC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701,6</w:t>
            </w:r>
          </w:p>
        </w:tc>
        <w:tc>
          <w:tcPr>
            <w:tcW w:w="1191" w:type="dxa"/>
          </w:tcPr>
          <w:p w14:paraId="2471A230" w14:textId="77777777" w:rsidR="00074F74" w:rsidRPr="00DA6BE7" w:rsidRDefault="001A60BE">
            <w:pPr>
              <w:pStyle w:val="ConsPlusNormal0"/>
              <w:jc w:val="center"/>
            </w:pPr>
            <w:r w:rsidRPr="00DA6BE7">
              <w:t>865,4</w:t>
            </w:r>
          </w:p>
        </w:tc>
        <w:tc>
          <w:tcPr>
            <w:tcW w:w="1020" w:type="dxa"/>
          </w:tcPr>
          <w:p w14:paraId="3667BF37" w14:textId="77777777" w:rsidR="00074F74" w:rsidRPr="00DA6BE7" w:rsidRDefault="001A60BE">
            <w:pPr>
              <w:pStyle w:val="ConsPlusNormal0"/>
              <w:jc w:val="center"/>
            </w:pPr>
            <w:r w:rsidRPr="00DA6BE7">
              <w:t>874,5</w:t>
            </w:r>
          </w:p>
        </w:tc>
        <w:tc>
          <w:tcPr>
            <w:tcW w:w="1020" w:type="dxa"/>
          </w:tcPr>
          <w:p w14:paraId="451F682A" w14:textId="77777777" w:rsidR="00074F74" w:rsidRPr="00DA6BE7" w:rsidRDefault="001A60BE">
            <w:pPr>
              <w:pStyle w:val="ConsPlusNormal0"/>
              <w:jc w:val="center"/>
            </w:pPr>
            <w:r w:rsidRPr="00DA6BE7">
              <w:t>740</w:t>
            </w:r>
          </w:p>
        </w:tc>
        <w:tc>
          <w:tcPr>
            <w:tcW w:w="1020" w:type="dxa"/>
          </w:tcPr>
          <w:p w14:paraId="60EBDC29" w14:textId="77777777" w:rsidR="00074F74" w:rsidRPr="00DA6BE7" w:rsidRDefault="001A60BE">
            <w:pPr>
              <w:pStyle w:val="ConsPlusNormal0"/>
              <w:jc w:val="center"/>
            </w:pPr>
            <w:r w:rsidRPr="00DA6BE7">
              <w:t>876</w:t>
            </w:r>
          </w:p>
        </w:tc>
        <w:tc>
          <w:tcPr>
            <w:tcW w:w="964" w:type="dxa"/>
          </w:tcPr>
          <w:p w14:paraId="536A06FB" w14:textId="77777777" w:rsidR="00074F74" w:rsidRPr="00DA6BE7" w:rsidRDefault="001A60BE">
            <w:pPr>
              <w:pStyle w:val="ConsPlusNormal0"/>
              <w:jc w:val="center"/>
            </w:pPr>
            <w:r w:rsidRPr="00DA6BE7">
              <w:t>876</w:t>
            </w:r>
          </w:p>
        </w:tc>
        <w:tc>
          <w:tcPr>
            <w:tcW w:w="850" w:type="dxa"/>
          </w:tcPr>
          <w:p w14:paraId="259AAF37" w14:textId="77777777" w:rsidR="00074F74" w:rsidRPr="00DA6BE7" w:rsidRDefault="001A60BE">
            <w:pPr>
              <w:pStyle w:val="ConsPlusNormal0"/>
              <w:jc w:val="center"/>
            </w:pPr>
            <w:r w:rsidRPr="00DA6BE7">
              <w:t>876</w:t>
            </w:r>
          </w:p>
        </w:tc>
        <w:tc>
          <w:tcPr>
            <w:tcW w:w="964" w:type="dxa"/>
          </w:tcPr>
          <w:p w14:paraId="3A409744" w14:textId="77777777" w:rsidR="00074F74" w:rsidRPr="00DA6BE7" w:rsidRDefault="001A60BE">
            <w:pPr>
              <w:pStyle w:val="ConsPlusNormal0"/>
              <w:jc w:val="center"/>
            </w:pPr>
            <w:r w:rsidRPr="00DA6BE7">
              <w:t>875</w:t>
            </w:r>
          </w:p>
        </w:tc>
        <w:tc>
          <w:tcPr>
            <w:tcW w:w="1077" w:type="dxa"/>
          </w:tcPr>
          <w:p w14:paraId="5AF7CDB7" w14:textId="77777777" w:rsidR="00074F74" w:rsidRPr="00DA6BE7" w:rsidRDefault="001A60BE">
            <w:pPr>
              <w:pStyle w:val="ConsPlusNormal0"/>
              <w:jc w:val="center"/>
            </w:pPr>
            <w:r w:rsidRPr="00DA6BE7">
              <w:t>875</w:t>
            </w:r>
          </w:p>
        </w:tc>
        <w:tc>
          <w:tcPr>
            <w:tcW w:w="1077" w:type="dxa"/>
          </w:tcPr>
          <w:p w14:paraId="6F9BC04A" w14:textId="77777777" w:rsidR="00074F74" w:rsidRPr="00DA6BE7" w:rsidRDefault="001A60BE">
            <w:pPr>
              <w:pStyle w:val="ConsPlusNormal0"/>
              <w:jc w:val="center"/>
            </w:pPr>
            <w:r w:rsidRPr="00DA6BE7">
              <w:t>875</w:t>
            </w:r>
          </w:p>
        </w:tc>
        <w:tc>
          <w:tcPr>
            <w:tcW w:w="1247" w:type="dxa"/>
          </w:tcPr>
          <w:p w14:paraId="452CDCC8" w14:textId="77777777" w:rsidR="00074F74" w:rsidRPr="00DA6BE7" w:rsidRDefault="001A60BE">
            <w:pPr>
              <w:pStyle w:val="ConsPlusNormal0"/>
              <w:jc w:val="center"/>
            </w:pPr>
            <w:r w:rsidRPr="00DA6BE7">
              <w:t>875</w:t>
            </w:r>
          </w:p>
        </w:tc>
      </w:tr>
      <w:tr w:rsidR="00DA6BE7" w:rsidRPr="00DA6BE7" w14:paraId="68794FA1" w14:textId="77777777">
        <w:tc>
          <w:tcPr>
            <w:tcW w:w="0" w:type="auto"/>
            <w:vMerge/>
            <w:tcBorders>
              <w:bottom w:val="nil"/>
            </w:tcBorders>
          </w:tcPr>
          <w:p w14:paraId="6528FAB5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026D85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D4601E8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21C3F0A2" w14:textId="77777777" w:rsidR="00074F74" w:rsidRPr="00DA6BE7" w:rsidRDefault="001A60BE">
            <w:pPr>
              <w:pStyle w:val="ConsPlusNormal0"/>
              <w:jc w:val="center"/>
            </w:pPr>
            <w:r w:rsidRPr="00DA6BE7">
              <w:t>725,3</w:t>
            </w:r>
          </w:p>
        </w:tc>
        <w:tc>
          <w:tcPr>
            <w:tcW w:w="1020" w:type="dxa"/>
          </w:tcPr>
          <w:p w14:paraId="74F33809" w14:textId="77777777" w:rsidR="00074F74" w:rsidRPr="00DA6BE7" w:rsidRDefault="001A60BE">
            <w:pPr>
              <w:pStyle w:val="ConsPlusNormal0"/>
              <w:jc w:val="center"/>
            </w:pPr>
            <w:r w:rsidRPr="00DA6BE7">
              <w:t>725,5</w:t>
            </w:r>
          </w:p>
        </w:tc>
        <w:tc>
          <w:tcPr>
            <w:tcW w:w="964" w:type="dxa"/>
          </w:tcPr>
          <w:p w14:paraId="31B9B286" w14:textId="77777777" w:rsidR="00074F74" w:rsidRPr="00DA6BE7" w:rsidRDefault="001A60BE">
            <w:pPr>
              <w:pStyle w:val="ConsPlusNormal0"/>
              <w:jc w:val="center"/>
            </w:pPr>
            <w:r w:rsidRPr="00DA6BE7">
              <w:t>736,5</w:t>
            </w:r>
          </w:p>
        </w:tc>
        <w:tc>
          <w:tcPr>
            <w:tcW w:w="1077" w:type="dxa"/>
          </w:tcPr>
          <w:p w14:paraId="3C027EE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706,9</w:t>
            </w:r>
          </w:p>
        </w:tc>
        <w:tc>
          <w:tcPr>
            <w:tcW w:w="1077" w:type="dxa"/>
          </w:tcPr>
          <w:p w14:paraId="46CAE438" w14:textId="77777777" w:rsidR="00074F74" w:rsidRPr="00DA6BE7" w:rsidRDefault="001A60BE">
            <w:pPr>
              <w:pStyle w:val="ConsPlusNormal0"/>
              <w:jc w:val="center"/>
            </w:pPr>
            <w:r w:rsidRPr="00DA6BE7">
              <w:t>701,6</w:t>
            </w:r>
          </w:p>
        </w:tc>
        <w:tc>
          <w:tcPr>
            <w:tcW w:w="1191" w:type="dxa"/>
          </w:tcPr>
          <w:p w14:paraId="70A207B1" w14:textId="77777777" w:rsidR="00074F74" w:rsidRPr="00DA6BE7" w:rsidRDefault="001A60BE">
            <w:pPr>
              <w:pStyle w:val="ConsPlusNormal0"/>
              <w:jc w:val="center"/>
            </w:pPr>
            <w:r w:rsidRPr="00DA6BE7">
              <w:t>865,4</w:t>
            </w:r>
          </w:p>
        </w:tc>
        <w:tc>
          <w:tcPr>
            <w:tcW w:w="1020" w:type="dxa"/>
          </w:tcPr>
          <w:p w14:paraId="130DF8DB" w14:textId="77777777" w:rsidR="00074F74" w:rsidRPr="00DA6BE7" w:rsidRDefault="001A60BE">
            <w:pPr>
              <w:pStyle w:val="ConsPlusNormal0"/>
              <w:jc w:val="center"/>
            </w:pPr>
            <w:r w:rsidRPr="00DA6BE7">
              <w:t>871,5</w:t>
            </w:r>
          </w:p>
        </w:tc>
        <w:tc>
          <w:tcPr>
            <w:tcW w:w="1020" w:type="dxa"/>
          </w:tcPr>
          <w:p w14:paraId="1A109E3C" w14:textId="77777777" w:rsidR="00074F74" w:rsidRPr="00DA6BE7" w:rsidRDefault="001A60BE">
            <w:pPr>
              <w:pStyle w:val="ConsPlusNormal0"/>
              <w:jc w:val="center"/>
            </w:pPr>
            <w:r w:rsidRPr="00DA6BE7">
              <w:t>858</w:t>
            </w:r>
          </w:p>
        </w:tc>
        <w:tc>
          <w:tcPr>
            <w:tcW w:w="1020" w:type="dxa"/>
          </w:tcPr>
          <w:p w14:paraId="0A9331E0" w14:textId="77777777" w:rsidR="00074F74" w:rsidRPr="00DA6BE7" w:rsidRDefault="001A60BE">
            <w:pPr>
              <w:pStyle w:val="ConsPlusNormal0"/>
              <w:jc w:val="center"/>
            </w:pPr>
            <w:r w:rsidRPr="00DA6BE7">
              <w:t>858</w:t>
            </w:r>
          </w:p>
        </w:tc>
        <w:tc>
          <w:tcPr>
            <w:tcW w:w="964" w:type="dxa"/>
          </w:tcPr>
          <w:p w14:paraId="4BED1C31" w14:textId="77777777" w:rsidR="00074F74" w:rsidRPr="00DA6BE7" w:rsidRDefault="001A60BE">
            <w:pPr>
              <w:pStyle w:val="ConsPlusNormal0"/>
              <w:jc w:val="center"/>
            </w:pPr>
            <w:r w:rsidRPr="00DA6BE7">
              <w:t>858</w:t>
            </w:r>
          </w:p>
        </w:tc>
        <w:tc>
          <w:tcPr>
            <w:tcW w:w="850" w:type="dxa"/>
          </w:tcPr>
          <w:p w14:paraId="625F5805" w14:textId="77777777" w:rsidR="00074F74" w:rsidRPr="00DA6BE7" w:rsidRDefault="001A60BE">
            <w:pPr>
              <w:pStyle w:val="ConsPlusNormal0"/>
              <w:jc w:val="center"/>
            </w:pPr>
            <w:r w:rsidRPr="00DA6BE7">
              <w:t>858</w:t>
            </w:r>
          </w:p>
        </w:tc>
        <w:tc>
          <w:tcPr>
            <w:tcW w:w="964" w:type="dxa"/>
          </w:tcPr>
          <w:p w14:paraId="7EC097F2" w14:textId="77777777" w:rsidR="00074F74" w:rsidRPr="00DA6BE7" w:rsidRDefault="001A60BE">
            <w:pPr>
              <w:pStyle w:val="ConsPlusNormal0"/>
              <w:jc w:val="center"/>
            </w:pPr>
            <w:r w:rsidRPr="00DA6BE7">
              <w:t>857,9</w:t>
            </w:r>
          </w:p>
        </w:tc>
        <w:tc>
          <w:tcPr>
            <w:tcW w:w="1077" w:type="dxa"/>
          </w:tcPr>
          <w:p w14:paraId="3D9220D7" w14:textId="77777777" w:rsidR="00074F74" w:rsidRPr="00DA6BE7" w:rsidRDefault="001A60BE">
            <w:pPr>
              <w:pStyle w:val="ConsPlusNormal0"/>
              <w:jc w:val="center"/>
            </w:pPr>
            <w:r w:rsidRPr="00DA6BE7">
              <w:t>857,8</w:t>
            </w:r>
          </w:p>
        </w:tc>
        <w:tc>
          <w:tcPr>
            <w:tcW w:w="1077" w:type="dxa"/>
          </w:tcPr>
          <w:p w14:paraId="2A02B0BF" w14:textId="77777777" w:rsidR="00074F74" w:rsidRPr="00DA6BE7" w:rsidRDefault="001A60BE">
            <w:pPr>
              <w:pStyle w:val="ConsPlusNormal0"/>
              <w:jc w:val="center"/>
            </w:pPr>
            <w:r w:rsidRPr="00DA6BE7">
              <w:t>857,6</w:t>
            </w:r>
          </w:p>
        </w:tc>
        <w:tc>
          <w:tcPr>
            <w:tcW w:w="1247" w:type="dxa"/>
          </w:tcPr>
          <w:p w14:paraId="444364A8" w14:textId="77777777" w:rsidR="00074F74" w:rsidRPr="00DA6BE7" w:rsidRDefault="001A60BE">
            <w:pPr>
              <w:pStyle w:val="ConsPlusNormal0"/>
              <w:jc w:val="center"/>
            </w:pPr>
            <w:r w:rsidRPr="00DA6BE7">
              <w:t>857,4</w:t>
            </w:r>
          </w:p>
        </w:tc>
      </w:tr>
      <w:tr w:rsidR="00DA6BE7" w:rsidRPr="00DA6BE7" w14:paraId="49F5BA21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0F0C21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F527D5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AA03B8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019068F" w14:textId="77777777" w:rsidR="00074F74" w:rsidRPr="00DA6BE7" w:rsidRDefault="001A60BE">
            <w:pPr>
              <w:pStyle w:val="ConsPlusNormal0"/>
              <w:jc w:val="center"/>
            </w:pPr>
            <w:r w:rsidRPr="00DA6BE7">
              <w:t>725,3</w:t>
            </w:r>
          </w:p>
        </w:tc>
        <w:tc>
          <w:tcPr>
            <w:tcW w:w="1020" w:type="dxa"/>
            <w:tcBorders>
              <w:bottom w:val="nil"/>
            </w:tcBorders>
          </w:tcPr>
          <w:p w14:paraId="2B1D653B" w14:textId="77777777" w:rsidR="00074F74" w:rsidRPr="00DA6BE7" w:rsidRDefault="001A60BE">
            <w:pPr>
              <w:pStyle w:val="ConsPlusNormal0"/>
              <w:jc w:val="center"/>
            </w:pPr>
            <w:r w:rsidRPr="00DA6BE7">
              <w:t>725,5</w:t>
            </w:r>
          </w:p>
        </w:tc>
        <w:tc>
          <w:tcPr>
            <w:tcW w:w="964" w:type="dxa"/>
            <w:tcBorders>
              <w:bottom w:val="nil"/>
            </w:tcBorders>
          </w:tcPr>
          <w:p w14:paraId="21C154A3" w14:textId="77777777" w:rsidR="00074F74" w:rsidRPr="00DA6BE7" w:rsidRDefault="001A60BE">
            <w:pPr>
              <w:pStyle w:val="ConsPlusNormal0"/>
              <w:jc w:val="center"/>
            </w:pPr>
            <w:r w:rsidRPr="00DA6BE7">
              <w:t>736,5</w:t>
            </w:r>
          </w:p>
        </w:tc>
        <w:tc>
          <w:tcPr>
            <w:tcW w:w="1077" w:type="dxa"/>
            <w:tcBorders>
              <w:bottom w:val="nil"/>
            </w:tcBorders>
          </w:tcPr>
          <w:p w14:paraId="10D8C0A4" w14:textId="77777777" w:rsidR="00074F74" w:rsidRPr="00DA6BE7" w:rsidRDefault="001A60BE">
            <w:pPr>
              <w:pStyle w:val="ConsPlusNormal0"/>
              <w:jc w:val="center"/>
            </w:pPr>
            <w:r w:rsidRPr="00DA6BE7">
              <w:t>706,9</w:t>
            </w:r>
          </w:p>
        </w:tc>
        <w:tc>
          <w:tcPr>
            <w:tcW w:w="1077" w:type="dxa"/>
            <w:tcBorders>
              <w:bottom w:val="nil"/>
            </w:tcBorders>
          </w:tcPr>
          <w:p w14:paraId="66631BBB" w14:textId="77777777" w:rsidR="00074F74" w:rsidRPr="00DA6BE7" w:rsidRDefault="001A60BE">
            <w:pPr>
              <w:pStyle w:val="ConsPlusNormal0"/>
              <w:jc w:val="center"/>
            </w:pPr>
            <w:r w:rsidRPr="00DA6BE7">
              <w:t>701,6</w:t>
            </w:r>
          </w:p>
        </w:tc>
        <w:tc>
          <w:tcPr>
            <w:tcW w:w="1191" w:type="dxa"/>
            <w:tcBorders>
              <w:bottom w:val="nil"/>
            </w:tcBorders>
          </w:tcPr>
          <w:p w14:paraId="032BD211" w14:textId="77777777" w:rsidR="00074F74" w:rsidRPr="00DA6BE7" w:rsidRDefault="001A60BE">
            <w:pPr>
              <w:pStyle w:val="ConsPlusNormal0"/>
              <w:jc w:val="center"/>
            </w:pPr>
            <w:r w:rsidRPr="00DA6BE7">
              <w:t>865,4</w:t>
            </w:r>
          </w:p>
        </w:tc>
        <w:tc>
          <w:tcPr>
            <w:tcW w:w="1020" w:type="dxa"/>
            <w:tcBorders>
              <w:bottom w:val="nil"/>
            </w:tcBorders>
          </w:tcPr>
          <w:p w14:paraId="432696B0" w14:textId="77777777" w:rsidR="00074F74" w:rsidRPr="00DA6BE7" w:rsidRDefault="001A60BE">
            <w:pPr>
              <w:pStyle w:val="ConsPlusNormal0"/>
              <w:jc w:val="center"/>
            </w:pPr>
            <w:r w:rsidRPr="00DA6BE7">
              <w:t>871,5</w:t>
            </w:r>
          </w:p>
        </w:tc>
        <w:tc>
          <w:tcPr>
            <w:tcW w:w="1020" w:type="dxa"/>
            <w:tcBorders>
              <w:bottom w:val="nil"/>
            </w:tcBorders>
          </w:tcPr>
          <w:p w14:paraId="3A6FC6D7" w14:textId="77777777" w:rsidR="00074F74" w:rsidRPr="00DA6BE7" w:rsidRDefault="001A60BE">
            <w:pPr>
              <w:pStyle w:val="ConsPlusNormal0"/>
              <w:jc w:val="center"/>
            </w:pPr>
            <w:r w:rsidRPr="00DA6BE7">
              <w:t>670</w:t>
            </w:r>
          </w:p>
        </w:tc>
        <w:tc>
          <w:tcPr>
            <w:tcW w:w="1020" w:type="dxa"/>
            <w:tcBorders>
              <w:bottom w:val="nil"/>
            </w:tcBorders>
          </w:tcPr>
          <w:p w14:paraId="6D2BFBF9" w14:textId="77777777" w:rsidR="00074F74" w:rsidRPr="00DA6BE7" w:rsidRDefault="001A60BE">
            <w:pPr>
              <w:pStyle w:val="ConsPlusNormal0"/>
              <w:jc w:val="center"/>
            </w:pPr>
            <w:r w:rsidRPr="00DA6BE7">
              <w:t>840</w:t>
            </w:r>
          </w:p>
        </w:tc>
        <w:tc>
          <w:tcPr>
            <w:tcW w:w="964" w:type="dxa"/>
            <w:tcBorders>
              <w:bottom w:val="nil"/>
            </w:tcBorders>
          </w:tcPr>
          <w:p w14:paraId="4B6E5F71" w14:textId="77777777" w:rsidR="00074F74" w:rsidRPr="00DA6BE7" w:rsidRDefault="001A60BE">
            <w:pPr>
              <w:pStyle w:val="ConsPlusNormal0"/>
              <w:jc w:val="center"/>
            </w:pPr>
            <w:r w:rsidRPr="00DA6BE7">
              <w:t>840</w:t>
            </w:r>
          </w:p>
        </w:tc>
        <w:tc>
          <w:tcPr>
            <w:tcW w:w="850" w:type="dxa"/>
            <w:tcBorders>
              <w:bottom w:val="nil"/>
            </w:tcBorders>
          </w:tcPr>
          <w:p w14:paraId="64503FC0" w14:textId="77777777" w:rsidR="00074F74" w:rsidRPr="00DA6BE7" w:rsidRDefault="001A60BE">
            <w:pPr>
              <w:pStyle w:val="ConsPlusNormal0"/>
              <w:jc w:val="center"/>
            </w:pPr>
            <w:r w:rsidRPr="00DA6BE7">
              <w:t>840</w:t>
            </w:r>
          </w:p>
        </w:tc>
        <w:tc>
          <w:tcPr>
            <w:tcW w:w="964" w:type="dxa"/>
            <w:tcBorders>
              <w:bottom w:val="nil"/>
            </w:tcBorders>
          </w:tcPr>
          <w:p w14:paraId="75AA9073" w14:textId="77777777" w:rsidR="00074F74" w:rsidRPr="00DA6BE7" w:rsidRDefault="001A60BE">
            <w:pPr>
              <w:pStyle w:val="ConsPlusNormal0"/>
              <w:jc w:val="center"/>
            </w:pPr>
            <w:r w:rsidRPr="00DA6BE7">
              <w:t>838</w:t>
            </w:r>
          </w:p>
        </w:tc>
        <w:tc>
          <w:tcPr>
            <w:tcW w:w="1077" w:type="dxa"/>
            <w:tcBorders>
              <w:bottom w:val="nil"/>
            </w:tcBorders>
          </w:tcPr>
          <w:p w14:paraId="2B74749B" w14:textId="77777777" w:rsidR="00074F74" w:rsidRPr="00DA6BE7" w:rsidRDefault="001A60BE">
            <w:pPr>
              <w:pStyle w:val="ConsPlusNormal0"/>
              <w:jc w:val="center"/>
            </w:pPr>
            <w:r w:rsidRPr="00DA6BE7">
              <w:t>838</w:t>
            </w:r>
          </w:p>
        </w:tc>
        <w:tc>
          <w:tcPr>
            <w:tcW w:w="1077" w:type="dxa"/>
            <w:tcBorders>
              <w:bottom w:val="nil"/>
            </w:tcBorders>
          </w:tcPr>
          <w:p w14:paraId="2DAA1648" w14:textId="77777777" w:rsidR="00074F74" w:rsidRPr="00DA6BE7" w:rsidRDefault="001A60BE">
            <w:pPr>
              <w:pStyle w:val="ConsPlusNormal0"/>
              <w:jc w:val="center"/>
            </w:pPr>
            <w:r w:rsidRPr="00DA6BE7">
              <w:t>838</w:t>
            </w:r>
          </w:p>
        </w:tc>
        <w:tc>
          <w:tcPr>
            <w:tcW w:w="1247" w:type="dxa"/>
            <w:tcBorders>
              <w:bottom w:val="nil"/>
            </w:tcBorders>
          </w:tcPr>
          <w:p w14:paraId="712595EE" w14:textId="77777777" w:rsidR="00074F74" w:rsidRPr="00DA6BE7" w:rsidRDefault="001A60BE">
            <w:pPr>
              <w:pStyle w:val="ConsPlusNormal0"/>
              <w:jc w:val="center"/>
            </w:pPr>
            <w:r w:rsidRPr="00DA6BE7">
              <w:t>838</w:t>
            </w:r>
          </w:p>
        </w:tc>
      </w:tr>
      <w:tr w:rsidR="00DA6BE7" w:rsidRPr="00DA6BE7" w14:paraId="58AA0CC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2F268C4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6.4 в ред. </w:t>
            </w:r>
            <w:hyperlink r:id="rId33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25374B1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EBA205E" w14:textId="77777777" w:rsidR="00074F74" w:rsidRPr="00DA6BE7" w:rsidRDefault="001A60BE">
            <w:pPr>
              <w:pStyle w:val="ConsPlusNormal0"/>
              <w:jc w:val="center"/>
            </w:pPr>
            <w:r w:rsidRPr="00DA6BE7">
              <w:t>6.5.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5786E59" w14:textId="77777777" w:rsidR="00074F74" w:rsidRPr="00DA6BE7" w:rsidRDefault="001A60BE">
            <w:pPr>
              <w:pStyle w:val="ConsPlusNormal0"/>
            </w:pPr>
            <w:r w:rsidRPr="00DA6BE7">
              <w:t>Смертность от новообразований, в том числе от злокачественных, случаев на 100 тыс. человек населения</w:t>
            </w:r>
          </w:p>
        </w:tc>
        <w:tc>
          <w:tcPr>
            <w:tcW w:w="1871" w:type="dxa"/>
          </w:tcPr>
          <w:p w14:paraId="482E08A6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90EAA9D" w14:textId="77777777" w:rsidR="00074F74" w:rsidRPr="00DA6BE7" w:rsidRDefault="001A60BE">
            <w:pPr>
              <w:pStyle w:val="ConsPlusNormal0"/>
              <w:jc w:val="center"/>
            </w:pPr>
            <w:r w:rsidRPr="00DA6BE7">
              <w:t>244,1</w:t>
            </w:r>
          </w:p>
        </w:tc>
        <w:tc>
          <w:tcPr>
            <w:tcW w:w="1020" w:type="dxa"/>
          </w:tcPr>
          <w:p w14:paraId="32B40880" w14:textId="77777777" w:rsidR="00074F74" w:rsidRPr="00DA6BE7" w:rsidRDefault="001A60BE">
            <w:pPr>
              <w:pStyle w:val="ConsPlusNormal0"/>
              <w:jc w:val="center"/>
            </w:pPr>
            <w:r w:rsidRPr="00DA6BE7">
              <w:t>242,6</w:t>
            </w:r>
          </w:p>
        </w:tc>
        <w:tc>
          <w:tcPr>
            <w:tcW w:w="964" w:type="dxa"/>
          </w:tcPr>
          <w:p w14:paraId="3FB6EA92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250,1</w:t>
            </w:r>
          </w:p>
        </w:tc>
        <w:tc>
          <w:tcPr>
            <w:tcW w:w="1077" w:type="dxa"/>
          </w:tcPr>
          <w:p w14:paraId="6751B53C" w14:textId="77777777" w:rsidR="00074F74" w:rsidRPr="00DA6BE7" w:rsidRDefault="001A60BE">
            <w:pPr>
              <w:pStyle w:val="ConsPlusNormal0"/>
              <w:jc w:val="center"/>
            </w:pPr>
            <w:r w:rsidRPr="00DA6BE7">
              <w:t>245,4</w:t>
            </w:r>
          </w:p>
        </w:tc>
        <w:tc>
          <w:tcPr>
            <w:tcW w:w="1077" w:type="dxa"/>
          </w:tcPr>
          <w:p w14:paraId="44A2A2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247,4</w:t>
            </w:r>
          </w:p>
        </w:tc>
        <w:tc>
          <w:tcPr>
            <w:tcW w:w="1191" w:type="dxa"/>
          </w:tcPr>
          <w:p w14:paraId="2E44C5B0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220,1</w:t>
            </w:r>
          </w:p>
        </w:tc>
        <w:tc>
          <w:tcPr>
            <w:tcW w:w="1020" w:type="dxa"/>
          </w:tcPr>
          <w:p w14:paraId="1F60BF51" w14:textId="77777777" w:rsidR="00074F74" w:rsidRPr="00DA6BE7" w:rsidRDefault="001A60BE">
            <w:pPr>
              <w:pStyle w:val="ConsPlusNormal0"/>
              <w:jc w:val="center"/>
            </w:pPr>
            <w:r w:rsidRPr="00DA6BE7">
              <w:t>254,8</w:t>
            </w:r>
          </w:p>
        </w:tc>
        <w:tc>
          <w:tcPr>
            <w:tcW w:w="1020" w:type="dxa"/>
          </w:tcPr>
          <w:p w14:paraId="5D9839C0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1020" w:type="dxa"/>
          </w:tcPr>
          <w:p w14:paraId="33EC64D9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964" w:type="dxa"/>
          </w:tcPr>
          <w:p w14:paraId="0EE5BA7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850" w:type="dxa"/>
          </w:tcPr>
          <w:p w14:paraId="1E2F34B5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</w:t>
            </w:r>
          </w:p>
        </w:tc>
        <w:tc>
          <w:tcPr>
            <w:tcW w:w="964" w:type="dxa"/>
          </w:tcPr>
          <w:p w14:paraId="1405D6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254</w:t>
            </w:r>
          </w:p>
        </w:tc>
        <w:tc>
          <w:tcPr>
            <w:tcW w:w="1077" w:type="dxa"/>
          </w:tcPr>
          <w:p w14:paraId="3F04AE0C" w14:textId="77777777" w:rsidR="00074F74" w:rsidRPr="00DA6BE7" w:rsidRDefault="001A60BE">
            <w:pPr>
              <w:pStyle w:val="ConsPlusNormal0"/>
              <w:jc w:val="center"/>
            </w:pPr>
            <w:r w:rsidRPr="00DA6BE7">
              <w:t>252</w:t>
            </w:r>
          </w:p>
        </w:tc>
        <w:tc>
          <w:tcPr>
            <w:tcW w:w="1077" w:type="dxa"/>
          </w:tcPr>
          <w:p w14:paraId="3195DF7F" w14:textId="77777777" w:rsidR="00074F74" w:rsidRPr="00DA6BE7" w:rsidRDefault="001A60BE">
            <w:pPr>
              <w:pStyle w:val="ConsPlusNormal0"/>
              <w:jc w:val="center"/>
            </w:pPr>
            <w:r w:rsidRPr="00DA6BE7">
              <w:t>251</w:t>
            </w:r>
          </w:p>
        </w:tc>
        <w:tc>
          <w:tcPr>
            <w:tcW w:w="1247" w:type="dxa"/>
          </w:tcPr>
          <w:p w14:paraId="5DABDC82" w14:textId="77777777" w:rsidR="00074F74" w:rsidRPr="00DA6BE7" w:rsidRDefault="001A60BE">
            <w:pPr>
              <w:pStyle w:val="ConsPlusNormal0"/>
              <w:jc w:val="center"/>
            </w:pPr>
            <w:r w:rsidRPr="00DA6BE7">
              <w:t>251</w:t>
            </w:r>
          </w:p>
        </w:tc>
      </w:tr>
      <w:tr w:rsidR="00DA6BE7" w:rsidRPr="00DA6BE7" w14:paraId="7D06FE78" w14:textId="77777777">
        <w:tc>
          <w:tcPr>
            <w:tcW w:w="0" w:type="auto"/>
            <w:vMerge/>
            <w:tcBorders>
              <w:bottom w:val="nil"/>
            </w:tcBorders>
          </w:tcPr>
          <w:p w14:paraId="55492984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2CA9D9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20BC41A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86F002B" w14:textId="77777777" w:rsidR="00074F74" w:rsidRPr="00DA6BE7" w:rsidRDefault="001A60BE">
            <w:pPr>
              <w:pStyle w:val="ConsPlusNormal0"/>
              <w:jc w:val="center"/>
            </w:pPr>
            <w:r w:rsidRPr="00DA6BE7">
              <w:t>244,1</w:t>
            </w:r>
          </w:p>
        </w:tc>
        <w:tc>
          <w:tcPr>
            <w:tcW w:w="1020" w:type="dxa"/>
          </w:tcPr>
          <w:p w14:paraId="556672F2" w14:textId="77777777" w:rsidR="00074F74" w:rsidRPr="00DA6BE7" w:rsidRDefault="001A60BE">
            <w:pPr>
              <w:pStyle w:val="ConsPlusNormal0"/>
              <w:jc w:val="center"/>
            </w:pPr>
            <w:r w:rsidRPr="00DA6BE7">
              <w:t>242,6</w:t>
            </w:r>
          </w:p>
        </w:tc>
        <w:tc>
          <w:tcPr>
            <w:tcW w:w="964" w:type="dxa"/>
          </w:tcPr>
          <w:p w14:paraId="56549B8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250,1</w:t>
            </w:r>
          </w:p>
        </w:tc>
        <w:tc>
          <w:tcPr>
            <w:tcW w:w="1077" w:type="dxa"/>
          </w:tcPr>
          <w:p w14:paraId="06DFA6A6" w14:textId="77777777" w:rsidR="00074F74" w:rsidRPr="00DA6BE7" w:rsidRDefault="001A60BE">
            <w:pPr>
              <w:pStyle w:val="ConsPlusNormal0"/>
              <w:jc w:val="center"/>
            </w:pPr>
            <w:r w:rsidRPr="00DA6BE7">
              <w:t>245,4</w:t>
            </w:r>
          </w:p>
        </w:tc>
        <w:tc>
          <w:tcPr>
            <w:tcW w:w="1077" w:type="dxa"/>
          </w:tcPr>
          <w:p w14:paraId="4D08D38B" w14:textId="77777777" w:rsidR="00074F74" w:rsidRPr="00DA6BE7" w:rsidRDefault="001A60BE">
            <w:pPr>
              <w:pStyle w:val="ConsPlusNormal0"/>
              <w:jc w:val="center"/>
            </w:pPr>
            <w:r w:rsidRPr="00DA6BE7">
              <w:t>247,4</w:t>
            </w:r>
          </w:p>
        </w:tc>
        <w:tc>
          <w:tcPr>
            <w:tcW w:w="1191" w:type="dxa"/>
          </w:tcPr>
          <w:p w14:paraId="66A85FE6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220,1</w:t>
            </w:r>
          </w:p>
        </w:tc>
        <w:tc>
          <w:tcPr>
            <w:tcW w:w="1020" w:type="dxa"/>
          </w:tcPr>
          <w:p w14:paraId="6473E3A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254,8</w:t>
            </w:r>
          </w:p>
        </w:tc>
        <w:tc>
          <w:tcPr>
            <w:tcW w:w="1020" w:type="dxa"/>
          </w:tcPr>
          <w:p w14:paraId="4CF25DFB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250,9</w:t>
            </w:r>
          </w:p>
        </w:tc>
        <w:tc>
          <w:tcPr>
            <w:tcW w:w="1020" w:type="dxa"/>
          </w:tcPr>
          <w:p w14:paraId="090C42E0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250,9</w:t>
            </w:r>
          </w:p>
        </w:tc>
        <w:tc>
          <w:tcPr>
            <w:tcW w:w="964" w:type="dxa"/>
          </w:tcPr>
          <w:p w14:paraId="366E32F0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250,9</w:t>
            </w:r>
          </w:p>
        </w:tc>
        <w:tc>
          <w:tcPr>
            <w:tcW w:w="850" w:type="dxa"/>
          </w:tcPr>
          <w:p w14:paraId="3CA4F76E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250,9</w:t>
            </w:r>
          </w:p>
        </w:tc>
        <w:tc>
          <w:tcPr>
            <w:tcW w:w="964" w:type="dxa"/>
          </w:tcPr>
          <w:p w14:paraId="1FB5136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250,8</w:t>
            </w:r>
          </w:p>
        </w:tc>
        <w:tc>
          <w:tcPr>
            <w:tcW w:w="1077" w:type="dxa"/>
          </w:tcPr>
          <w:p w14:paraId="00B6F59F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250,6</w:t>
            </w:r>
          </w:p>
        </w:tc>
        <w:tc>
          <w:tcPr>
            <w:tcW w:w="1077" w:type="dxa"/>
          </w:tcPr>
          <w:p w14:paraId="05F99102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250,4</w:t>
            </w:r>
          </w:p>
        </w:tc>
        <w:tc>
          <w:tcPr>
            <w:tcW w:w="1247" w:type="dxa"/>
          </w:tcPr>
          <w:p w14:paraId="523CAEB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250,2</w:t>
            </w:r>
          </w:p>
        </w:tc>
      </w:tr>
      <w:tr w:rsidR="00DA6BE7" w:rsidRPr="00DA6BE7" w14:paraId="7B8786D9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05D42B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4D47F4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4724A89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46510E8" w14:textId="77777777" w:rsidR="00074F74" w:rsidRPr="00DA6BE7" w:rsidRDefault="001A60BE">
            <w:pPr>
              <w:pStyle w:val="ConsPlusNormal0"/>
              <w:jc w:val="center"/>
            </w:pPr>
            <w:r w:rsidRPr="00DA6BE7">
              <w:t>244,1</w:t>
            </w:r>
          </w:p>
        </w:tc>
        <w:tc>
          <w:tcPr>
            <w:tcW w:w="1020" w:type="dxa"/>
            <w:tcBorders>
              <w:bottom w:val="nil"/>
            </w:tcBorders>
          </w:tcPr>
          <w:p w14:paraId="144682E1" w14:textId="77777777" w:rsidR="00074F74" w:rsidRPr="00DA6BE7" w:rsidRDefault="001A60BE">
            <w:pPr>
              <w:pStyle w:val="ConsPlusNormal0"/>
              <w:jc w:val="center"/>
            </w:pPr>
            <w:r w:rsidRPr="00DA6BE7">
              <w:t>242,6</w:t>
            </w:r>
          </w:p>
        </w:tc>
        <w:tc>
          <w:tcPr>
            <w:tcW w:w="964" w:type="dxa"/>
            <w:tcBorders>
              <w:bottom w:val="nil"/>
            </w:tcBorders>
          </w:tcPr>
          <w:p w14:paraId="7017A91C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250,1</w:t>
            </w:r>
          </w:p>
        </w:tc>
        <w:tc>
          <w:tcPr>
            <w:tcW w:w="1077" w:type="dxa"/>
            <w:tcBorders>
              <w:bottom w:val="nil"/>
            </w:tcBorders>
          </w:tcPr>
          <w:p w14:paraId="56BF79ED" w14:textId="77777777" w:rsidR="00074F74" w:rsidRPr="00DA6BE7" w:rsidRDefault="001A60BE">
            <w:pPr>
              <w:pStyle w:val="ConsPlusNormal0"/>
              <w:jc w:val="center"/>
            </w:pPr>
            <w:r w:rsidRPr="00DA6BE7">
              <w:t>245,4</w:t>
            </w:r>
          </w:p>
        </w:tc>
        <w:tc>
          <w:tcPr>
            <w:tcW w:w="1077" w:type="dxa"/>
            <w:tcBorders>
              <w:bottom w:val="nil"/>
            </w:tcBorders>
          </w:tcPr>
          <w:p w14:paraId="0AB56286" w14:textId="77777777" w:rsidR="00074F74" w:rsidRPr="00DA6BE7" w:rsidRDefault="001A60BE">
            <w:pPr>
              <w:pStyle w:val="ConsPlusNormal0"/>
              <w:jc w:val="center"/>
            </w:pPr>
            <w:r w:rsidRPr="00DA6BE7">
              <w:t>247,4</w:t>
            </w:r>
          </w:p>
        </w:tc>
        <w:tc>
          <w:tcPr>
            <w:tcW w:w="1191" w:type="dxa"/>
            <w:tcBorders>
              <w:bottom w:val="nil"/>
            </w:tcBorders>
          </w:tcPr>
          <w:p w14:paraId="6B9177F5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220,1</w:t>
            </w:r>
          </w:p>
        </w:tc>
        <w:tc>
          <w:tcPr>
            <w:tcW w:w="1020" w:type="dxa"/>
            <w:tcBorders>
              <w:bottom w:val="nil"/>
            </w:tcBorders>
          </w:tcPr>
          <w:p w14:paraId="46B3E492" w14:textId="77777777" w:rsidR="00074F74" w:rsidRPr="00DA6BE7" w:rsidRDefault="001A60BE">
            <w:pPr>
              <w:pStyle w:val="ConsPlusNormal0"/>
              <w:jc w:val="center"/>
            </w:pPr>
            <w:r w:rsidRPr="00DA6BE7">
              <w:t>254,8</w:t>
            </w:r>
          </w:p>
        </w:tc>
        <w:tc>
          <w:tcPr>
            <w:tcW w:w="1020" w:type="dxa"/>
            <w:tcBorders>
              <w:bottom w:val="nil"/>
            </w:tcBorders>
          </w:tcPr>
          <w:p w14:paraId="7E548489" w14:textId="77777777" w:rsidR="00074F74" w:rsidRPr="00DA6BE7" w:rsidRDefault="001A60BE">
            <w:pPr>
              <w:pStyle w:val="ConsPlusNormal0"/>
              <w:jc w:val="center"/>
            </w:pPr>
            <w:r w:rsidRPr="00DA6BE7">
              <w:t>240</w:t>
            </w:r>
          </w:p>
        </w:tc>
        <w:tc>
          <w:tcPr>
            <w:tcW w:w="1020" w:type="dxa"/>
            <w:tcBorders>
              <w:bottom w:val="nil"/>
            </w:tcBorders>
          </w:tcPr>
          <w:p w14:paraId="0B6D7143" w14:textId="77777777" w:rsidR="00074F74" w:rsidRPr="00DA6BE7" w:rsidRDefault="001A60BE">
            <w:pPr>
              <w:pStyle w:val="ConsPlusNormal0"/>
              <w:jc w:val="center"/>
            </w:pPr>
            <w:r w:rsidRPr="00DA6BE7">
              <w:t>240</w:t>
            </w:r>
          </w:p>
        </w:tc>
        <w:tc>
          <w:tcPr>
            <w:tcW w:w="964" w:type="dxa"/>
            <w:tcBorders>
              <w:bottom w:val="nil"/>
            </w:tcBorders>
          </w:tcPr>
          <w:p w14:paraId="009EC3A0" w14:textId="77777777" w:rsidR="00074F74" w:rsidRPr="00DA6BE7" w:rsidRDefault="001A60BE">
            <w:pPr>
              <w:pStyle w:val="ConsPlusNormal0"/>
              <w:jc w:val="center"/>
            </w:pPr>
            <w:r w:rsidRPr="00DA6BE7">
              <w:t>240</w:t>
            </w:r>
          </w:p>
        </w:tc>
        <w:tc>
          <w:tcPr>
            <w:tcW w:w="850" w:type="dxa"/>
            <w:tcBorders>
              <w:bottom w:val="nil"/>
            </w:tcBorders>
          </w:tcPr>
          <w:p w14:paraId="65C39203" w14:textId="77777777" w:rsidR="00074F74" w:rsidRPr="00DA6BE7" w:rsidRDefault="001A60BE">
            <w:pPr>
              <w:pStyle w:val="ConsPlusNormal0"/>
              <w:jc w:val="center"/>
            </w:pPr>
            <w:r w:rsidRPr="00DA6BE7">
              <w:t>240</w:t>
            </w:r>
          </w:p>
        </w:tc>
        <w:tc>
          <w:tcPr>
            <w:tcW w:w="964" w:type="dxa"/>
            <w:tcBorders>
              <w:bottom w:val="nil"/>
            </w:tcBorders>
          </w:tcPr>
          <w:p w14:paraId="1AC56279" w14:textId="77777777" w:rsidR="00074F74" w:rsidRPr="00DA6BE7" w:rsidRDefault="001A60BE">
            <w:pPr>
              <w:pStyle w:val="ConsPlusNormal0"/>
              <w:jc w:val="center"/>
            </w:pPr>
            <w:r w:rsidRPr="00DA6BE7">
              <w:t>238</w:t>
            </w:r>
          </w:p>
        </w:tc>
        <w:tc>
          <w:tcPr>
            <w:tcW w:w="1077" w:type="dxa"/>
            <w:tcBorders>
              <w:bottom w:val="nil"/>
            </w:tcBorders>
          </w:tcPr>
          <w:p w14:paraId="215F71AF" w14:textId="77777777" w:rsidR="00074F74" w:rsidRPr="00DA6BE7" w:rsidRDefault="001A60BE">
            <w:pPr>
              <w:pStyle w:val="ConsPlusNormal0"/>
              <w:jc w:val="center"/>
            </w:pPr>
            <w:r w:rsidRPr="00DA6BE7">
              <w:t>236</w:t>
            </w:r>
          </w:p>
        </w:tc>
        <w:tc>
          <w:tcPr>
            <w:tcW w:w="1077" w:type="dxa"/>
            <w:tcBorders>
              <w:bottom w:val="nil"/>
            </w:tcBorders>
          </w:tcPr>
          <w:p w14:paraId="6599031D" w14:textId="77777777" w:rsidR="00074F74" w:rsidRPr="00DA6BE7" w:rsidRDefault="001A60BE">
            <w:pPr>
              <w:pStyle w:val="ConsPlusNormal0"/>
              <w:jc w:val="center"/>
            </w:pPr>
            <w:r w:rsidRPr="00DA6BE7">
              <w:t>235</w:t>
            </w:r>
          </w:p>
        </w:tc>
        <w:tc>
          <w:tcPr>
            <w:tcW w:w="1247" w:type="dxa"/>
            <w:tcBorders>
              <w:bottom w:val="nil"/>
            </w:tcBorders>
          </w:tcPr>
          <w:p w14:paraId="3A1966BF" w14:textId="77777777" w:rsidR="00074F74" w:rsidRPr="00DA6BE7" w:rsidRDefault="001A60BE">
            <w:pPr>
              <w:pStyle w:val="ConsPlusNormal0"/>
              <w:jc w:val="center"/>
            </w:pPr>
            <w:r w:rsidRPr="00DA6BE7">
              <w:t>235</w:t>
            </w:r>
          </w:p>
        </w:tc>
      </w:tr>
      <w:tr w:rsidR="00DA6BE7" w:rsidRPr="00DA6BE7" w14:paraId="40F97A09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194D2E64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6.5 в ред. </w:t>
            </w:r>
            <w:hyperlink r:id="rId3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533A5673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DCB7E97" w14:textId="77777777" w:rsidR="00074F74" w:rsidRPr="00DA6BE7" w:rsidRDefault="001A60BE">
            <w:pPr>
              <w:pStyle w:val="ConsPlusNormal0"/>
              <w:jc w:val="center"/>
            </w:pPr>
            <w:r w:rsidRPr="00DA6BE7">
              <w:t>6.6.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2C44018" w14:textId="77777777" w:rsidR="00074F74" w:rsidRPr="00DA6BE7" w:rsidRDefault="001A60BE">
            <w:pPr>
              <w:pStyle w:val="ConsPlusNormal0"/>
            </w:pPr>
            <w:r w:rsidRPr="00DA6BE7">
              <w:t>Младенческая смертность, случаев на 1 тыс. родившихся живыми</w:t>
            </w:r>
          </w:p>
        </w:tc>
        <w:tc>
          <w:tcPr>
            <w:tcW w:w="1871" w:type="dxa"/>
          </w:tcPr>
          <w:p w14:paraId="7DDBBF5E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72497381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  <w:tc>
          <w:tcPr>
            <w:tcW w:w="1020" w:type="dxa"/>
          </w:tcPr>
          <w:p w14:paraId="06E10D8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6,6</w:t>
            </w:r>
          </w:p>
        </w:tc>
        <w:tc>
          <w:tcPr>
            <w:tcW w:w="964" w:type="dxa"/>
          </w:tcPr>
          <w:p w14:paraId="02D0E304" w14:textId="77777777" w:rsidR="00074F74" w:rsidRPr="00DA6BE7" w:rsidRDefault="001A60BE">
            <w:pPr>
              <w:pStyle w:val="ConsPlusNormal0"/>
              <w:jc w:val="center"/>
            </w:pPr>
            <w:r w:rsidRPr="00DA6BE7">
              <w:t>5,6</w:t>
            </w:r>
          </w:p>
        </w:tc>
        <w:tc>
          <w:tcPr>
            <w:tcW w:w="1077" w:type="dxa"/>
          </w:tcPr>
          <w:p w14:paraId="22A1C44E" w14:textId="77777777" w:rsidR="00074F74" w:rsidRPr="00DA6BE7" w:rsidRDefault="001A60BE">
            <w:pPr>
              <w:pStyle w:val="ConsPlusNormal0"/>
              <w:jc w:val="center"/>
            </w:pPr>
            <w:r w:rsidRPr="00DA6BE7">
              <w:t>4,7</w:t>
            </w:r>
          </w:p>
        </w:tc>
        <w:tc>
          <w:tcPr>
            <w:tcW w:w="1077" w:type="dxa"/>
          </w:tcPr>
          <w:p w14:paraId="32F4B27D" w14:textId="77777777" w:rsidR="00074F74" w:rsidRPr="00DA6BE7" w:rsidRDefault="001A60BE">
            <w:pPr>
              <w:pStyle w:val="ConsPlusNormal0"/>
              <w:jc w:val="center"/>
            </w:pPr>
            <w:r w:rsidRPr="00DA6BE7">
              <w:t>4,4</w:t>
            </w:r>
          </w:p>
        </w:tc>
        <w:tc>
          <w:tcPr>
            <w:tcW w:w="1191" w:type="dxa"/>
          </w:tcPr>
          <w:p w14:paraId="70704132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  <w:tc>
          <w:tcPr>
            <w:tcW w:w="1020" w:type="dxa"/>
          </w:tcPr>
          <w:p w14:paraId="1D820890" w14:textId="77777777" w:rsidR="00074F74" w:rsidRPr="00DA6BE7" w:rsidRDefault="001A60BE">
            <w:pPr>
              <w:pStyle w:val="ConsPlusNormal0"/>
              <w:jc w:val="center"/>
            </w:pPr>
            <w:r w:rsidRPr="00DA6BE7">
              <w:t>5,1</w:t>
            </w:r>
          </w:p>
        </w:tc>
        <w:tc>
          <w:tcPr>
            <w:tcW w:w="1020" w:type="dxa"/>
          </w:tcPr>
          <w:p w14:paraId="208F3749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  <w:tc>
          <w:tcPr>
            <w:tcW w:w="1020" w:type="dxa"/>
          </w:tcPr>
          <w:p w14:paraId="31489D20" w14:textId="77777777" w:rsidR="00074F74" w:rsidRPr="00DA6BE7" w:rsidRDefault="001A60BE">
            <w:pPr>
              <w:pStyle w:val="ConsPlusNormal0"/>
              <w:jc w:val="center"/>
            </w:pPr>
            <w:r w:rsidRPr="00DA6BE7">
              <w:t>4,6</w:t>
            </w:r>
          </w:p>
        </w:tc>
        <w:tc>
          <w:tcPr>
            <w:tcW w:w="964" w:type="dxa"/>
          </w:tcPr>
          <w:p w14:paraId="49C0918B" w14:textId="77777777" w:rsidR="00074F74" w:rsidRPr="00DA6BE7" w:rsidRDefault="001A60BE">
            <w:pPr>
              <w:pStyle w:val="ConsPlusNormal0"/>
              <w:jc w:val="center"/>
            </w:pPr>
            <w:r w:rsidRPr="00DA6BE7">
              <w:t>4,5</w:t>
            </w:r>
          </w:p>
        </w:tc>
        <w:tc>
          <w:tcPr>
            <w:tcW w:w="850" w:type="dxa"/>
          </w:tcPr>
          <w:p w14:paraId="7B9C4ED2" w14:textId="77777777" w:rsidR="00074F74" w:rsidRPr="00DA6BE7" w:rsidRDefault="001A60BE">
            <w:pPr>
              <w:pStyle w:val="ConsPlusNormal0"/>
              <w:jc w:val="center"/>
            </w:pPr>
            <w:r w:rsidRPr="00DA6BE7">
              <w:t>4,4</w:t>
            </w:r>
          </w:p>
        </w:tc>
        <w:tc>
          <w:tcPr>
            <w:tcW w:w="964" w:type="dxa"/>
          </w:tcPr>
          <w:p w14:paraId="3688B983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1077" w:type="dxa"/>
          </w:tcPr>
          <w:p w14:paraId="3641ADBB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1077" w:type="dxa"/>
          </w:tcPr>
          <w:p w14:paraId="10B2C24B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1247" w:type="dxa"/>
          </w:tcPr>
          <w:p w14:paraId="34D4652E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</w:tr>
      <w:tr w:rsidR="00DA6BE7" w:rsidRPr="00DA6BE7" w14:paraId="559EBFEC" w14:textId="77777777">
        <w:tc>
          <w:tcPr>
            <w:tcW w:w="0" w:type="auto"/>
            <w:vMerge/>
            <w:tcBorders>
              <w:bottom w:val="nil"/>
            </w:tcBorders>
          </w:tcPr>
          <w:p w14:paraId="00135139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01FAA3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59D19D6D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99154DA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  <w:tc>
          <w:tcPr>
            <w:tcW w:w="1020" w:type="dxa"/>
          </w:tcPr>
          <w:p w14:paraId="3771167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6,6</w:t>
            </w:r>
          </w:p>
        </w:tc>
        <w:tc>
          <w:tcPr>
            <w:tcW w:w="964" w:type="dxa"/>
          </w:tcPr>
          <w:p w14:paraId="0876F8CC" w14:textId="77777777" w:rsidR="00074F74" w:rsidRPr="00DA6BE7" w:rsidRDefault="001A60BE">
            <w:pPr>
              <w:pStyle w:val="ConsPlusNormal0"/>
              <w:jc w:val="center"/>
            </w:pPr>
            <w:r w:rsidRPr="00DA6BE7">
              <w:t>5,6</w:t>
            </w:r>
          </w:p>
        </w:tc>
        <w:tc>
          <w:tcPr>
            <w:tcW w:w="1077" w:type="dxa"/>
          </w:tcPr>
          <w:p w14:paraId="5733545E" w14:textId="77777777" w:rsidR="00074F74" w:rsidRPr="00DA6BE7" w:rsidRDefault="001A60BE">
            <w:pPr>
              <w:pStyle w:val="ConsPlusNormal0"/>
              <w:jc w:val="center"/>
            </w:pPr>
            <w:r w:rsidRPr="00DA6BE7">
              <w:t>4,7</w:t>
            </w:r>
          </w:p>
        </w:tc>
        <w:tc>
          <w:tcPr>
            <w:tcW w:w="1077" w:type="dxa"/>
          </w:tcPr>
          <w:p w14:paraId="67388512" w14:textId="77777777" w:rsidR="00074F74" w:rsidRPr="00DA6BE7" w:rsidRDefault="001A60BE">
            <w:pPr>
              <w:pStyle w:val="ConsPlusNormal0"/>
              <w:jc w:val="center"/>
            </w:pPr>
            <w:r w:rsidRPr="00DA6BE7">
              <w:t>4,4</w:t>
            </w:r>
          </w:p>
        </w:tc>
        <w:tc>
          <w:tcPr>
            <w:tcW w:w="1191" w:type="dxa"/>
          </w:tcPr>
          <w:p w14:paraId="7E55E518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  <w:tc>
          <w:tcPr>
            <w:tcW w:w="1020" w:type="dxa"/>
          </w:tcPr>
          <w:p w14:paraId="4042B697" w14:textId="77777777" w:rsidR="00074F74" w:rsidRPr="00DA6BE7" w:rsidRDefault="001A60BE">
            <w:pPr>
              <w:pStyle w:val="ConsPlusNormal0"/>
              <w:jc w:val="center"/>
            </w:pPr>
            <w:r w:rsidRPr="00DA6BE7">
              <w:t>5,1</w:t>
            </w:r>
          </w:p>
        </w:tc>
        <w:tc>
          <w:tcPr>
            <w:tcW w:w="1020" w:type="dxa"/>
          </w:tcPr>
          <w:p w14:paraId="5A6395D9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020" w:type="dxa"/>
          </w:tcPr>
          <w:p w14:paraId="39787B40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964" w:type="dxa"/>
          </w:tcPr>
          <w:p w14:paraId="5E1D22C9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850" w:type="dxa"/>
          </w:tcPr>
          <w:p w14:paraId="1ECC5F60" w14:textId="77777777" w:rsidR="00074F74" w:rsidRPr="00DA6BE7" w:rsidRDefault="001A60BE">
            <w:pPr>
              <w:pStyle w:val="ConsPlusNormal0"/>
              <w:jc w:val="center"/>
            </w:pPr>
            <w:r w:rsidRPr="00DA6BE7">
              <w:t>4,1</w:t>
            </w:r>
          </w:p>
        </w:tc>
        <w:tc>
          <w:tcPr>
            <w:tcW w:w="964" w:type="dxa"/>
          </w:tcPr>
          <w:p w14:paraId="21739E00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077" w:type="dxa"/>
          </w:tcPr>
          <w:p w14:paraId="6B811B59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077" w:type="dxa"/>
          </w:tcPr>
          <w:p w14:paraId="53030BC2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247" w:type="dxa"/>
          </w:tcPr>
          <w:p w14:paraId="36E6F701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</w:tr>
      <w:tr w:rsidR="00DA6BE7" w:rsidRPr="00DA6BE7" w14:paraId="6A5FD3EE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4635A36A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2CAFBD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02B4065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6521065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  <w:tc>
          <w:tcPr>
            <w:tcW w:w="1020" w:type="dxa"/>
            <w:tcBorders>
              <w:bottom w:val="nil"/>
            </w:tcBorders>
          </w:tcPr>
          <w:p w14:paraId="754BEB40" w14:textId="77777777" w:rsidR="00074F74" w:rsidRPr="00DA6BE7" w:rsidRDefault="001A60BE">
            <w:pPr>
              <w:pStyle w:val="ConsPlusNormal0"/>
              <w:jc w:val="center"/>
            </w:pPr>
            <w:r w:rsidRPr="00DA6BE7">
              <w:t>6,6</w:t>
            </w:r>
          </w:p>
        </w:tc>
        <w:tc>
          <w:tcPr>
            <w:tcW w:w="964" w:type="dxa"/>
            <w:tcBorders>
              <w:bottom w:val="nil"/>
            </w:tcBorders>
          </w:tcPr>
          <w:p w14:paraId="7C8CDA0D" w14:textId="77777777" w:rsidR="00074F74" w:rsidRPr="00DA6BE7" w:rsidRDefault="001A60BE">
            <w:pPr>
              <w:pStyle w:val="ConsPlusNormal0"/>
              <w:jc w:val="center"/>
            </w:pPr>
            <w:r w:rsidRPr="00DA6BE7">
              <w:t>5,6</w:t>
            </w:r>
          </w:p>
        </w:tc>
        <w:tc>
          <w:tcPr>
            <w:tcW w:w="1077" w:type="dxa"/>
            <w:tcBorders>
              <w:bottom w:val="nil"/>
            </w:tcBorders>
          </w:tcPr>
          <w:p w14:paraId="429622D4" w14:textId="77777777" w:rsidR="00074F74" w:rsidRPr="00DA6BE7" w:rsidRDefault="001A60BE">
            <w:pPr>
              <w:pStyle w:val="ConsPlusNormal0"/>
              <w:jc w:val="center"/>
            </w:pPr>
            <w:r w:rsidRPr="00DA6BE7">
              <w:t>4,7</w:t>
            </w:r>
          </w:p>
        </w:tc>
        <w:tc>
          <w:tcPr>
            <w:tcW w:w="1077" w:type="dxa"/>
            <w:tcBorders>
              <w:bottom w:val="nil"/>
            </w:tcBorders>
          </w:tcPr>
          <w:p w14:paraId="14C2ED78" w14:textId="77777777" w:rsidR="00074F74" w:rsidRPr="00DA6BE7" w:rsidRDefault="001A60BE">
            <w:pPr>
              <w:pStyle w:val="ConsPlusNormal0"/>
              <w:jc w:val="center"/>
            </w:pPr>
            <w:r w:rsidRPr="00DA6BE7">
              <w:t>4,4</w:t>
            </w:r>
          </w:p>
        </w:tc>
        <w:tc>
          <w:tcPr>
            <w:tcW w:w="1191" w:type="dxa"/>
            <w:tcBorders>
              <w:bottom w:val="nil"/>
            </w:tcBorders>
          </w:tcPr>
          <w:p w14:paraId="151CCEE4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  <w:tc>
          <w:tcPr>
            <w:tcW w:w="1020" w:type="dxa"/>
            <w:tcBorders>
              <w:bottom w:val="nil"/>
            </w:tcBorders>
          </w:tcPr>
          <w:p w14:paraId="0D39C072" w14:textId="77777777" w:rsidR="00074F74" w:rsidRPr="00DA6BE7" w:rsidRDefault="001A60BE">
            <w:pPr>
              <w:pStyle w:val="ConsPlusNormal0"/>
              <w:jc w:val="center"/>
            </w:pPr>
            <w:r w:rsidRPr="00DA6BE7">
              <w:t>5,1</w:t>
            </w:r>
          </w:p>
        </w:tc>
        <w:tc>
          <w:tcPr>
            <w:tcW w:w="1020" w:type="dxa"/>
            <w:tcBorders>
              <w:bottom w:val="nil"/>
            </w:tcBorders>
          </w:tcPr>
          <w:p w14:paraId="7B98910E" w14:textId="77777777" w:rsidR="00074F74" w:rsidRPr="00DA6BE7" w:rsidRDefault="001A60BE">
            <w:pPr>
              <w:pStyle w:val="ConsPlusNormal0"/>
              <w:jc w:val="center"/>
            </w:pPr>
            <w:r w:rsidRPr="00DA6BE7">
              <w:t>2,9</w:t>
            </w:r>
          </w:p>
        </w:tc>
        <w:tc>
          <w:tcPr>
            <w:tcW w:w="1020" w:type="dxa"/>
            <w:tcBorders>
              <w:bottom w:val="nil"/>
            </w:tcBorders>
          </w:tcPr>
          <w:p w14:paraId="2701B668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964" w:type="dxa"/>
            <w:tcBorders>
              <w:bottom w:val="nil"/>
            </w:tcBorders>
          </w:tcPr>
          <w:p w14:paraId="07BF720D" w14:textId="77777777" w:rsidR="00074F74" w:rsidRPr="00DA6BE7" w:rsidRDefault="001A60BE">
            <w:pPr>
              <w:pStyle w:val="ConsPlusNormal0"/>
              <w:jc w:val="center"/>
            </w:pPr>
            <w:r w:rsidRPr="00DA6BE7">
              <w:t>4,1</w:t>
            </w:r>
          </w:p>
        </w:tc>
        <w:tc>
          <w:tcPr>
            <w:tcW w:w="850" w:type="dxa"/>
            <w:tcBorders>
              <w:bottom w:val="nil"/>
            </w:tcBorders>
          </w:tcPr>
          <w:p w14:paraId="56870E06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964" w:type="dxa"/>
            <w:tcBorders>
              <w:bottom w:val="nil"/>
            </w:tcBorders>
          </w:tcPr>
          <w:p w14:paraId="1631E9F4" w14:textId="77777777" w:rsidR="00074F74" w:rsidRPr="00DA6BE7" w:rsidRDefault="001A60BE">
            <w:pPr>
              <w:pStyle w:val="ConsPlusNormal0"/>
              <w:jc w:val="center"/>
            </w:pPr>
            <w:r w:rsidRPr="00DA6BE7">
              <w:t>3,9</w:t>
            </w:r>
          </w:p>
        </w:tc>
        <w:tc>
          <w:tcPr>
            <w:tcW w:w="1077" w:type="dxa"/>
            <w:tcBorders>
              <w:bottom w:val="nil"/>
            </w:tcBorders>
          </w:tcPr>
          <w:p w14:paraId="13E8ED17" w14:textId="77777777" w:rsidR="00074F74" w:rsidRPr="00DA6BE7" w:rsidRDefault="001A60BE">
            <w:pPr>
              <w:pStyle w:val="ConsPlusNormal0"/>
              <w:jc w:val="center"/>
            </w:pPr>
            <w:r w:rsidRPr="00DA6BE7">
              <w:t>3,9</w:t>
            </w:r>
          </w:p>
        </w:tc>
        <w:tc>
          <w:tcPr>
            <w:tcW w:w="1077" w:type="dxa"/>
            <w:tcBorders>
              <w:bottom w:val="nil"/>
            </w:tcBorders>
          </w:tcPr>
          <w:p w14:paraId="69DC4EB7" w14:textId="77777777" w:rsidR="00074F74" w:rsidRPr="00DA6BE7" w:rsidRDefault="001A60BE">
            <w:pPr>
              <w:pStyle w:val="ConsPlusNormal0"/>
              <w:jc w:val="center"/>
            </w:pPr>
            <w:r w:rsidRPr="00DA6BE7">
              <w:t>3,9</w:t>
            </w:r>
          </w:p>
        </w:tc>
        <w:tc>
          <w:tcPr>
            <w:tcW w:w="1247" w:type="dxa"/>
            <w:tcBorders>
              <w:bottom w:val="nil"/>
            </w:tcBorders>
          </w:tcPr>
          <w:p w14:paraId="43C4A7A2" w14:textId="77777777" w:rsidR="00074F74" w:rsidRPr="00DA6BE7" w:rsidRDefault="001A60BE">
            <w:pPr>
              <w:pStyle w:val="ConsPlusNormal0"/>
              <w:jc w:val="center"/>
            </w:pPr>
            <w:r w:rsidRPr="00DA6BE7">
              <w:t>3,9</w:t>
            </w:r>
          </w:p>
        </w:tc>
      </w:tr>
      <w:tr w:rsidR="00DA6BE7" w:rsidRPr="00DA6BE7" w14:paraId="64BDA7D1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95248BE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6.6 в ред. </w:t>
            </w:r>
            <w:hyperlink r:id="rId3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331EAD7A" w14:textId="77777777">
        <w:tc>
          <w:tcPr>
            <w:tcW w:w="794" w:type="dxa"/>
            <w:vMerge w:val="restart"/>
          </w:tcPr>
          <w:p w14:paraId="5ADBF46F" w14:textId="77777777" w:rsidR="00074F74" w:rsidRPr="00DA6BE7" w:rsidRDefault="001A60BE">
            <w:pPr>
              <w:pStyle w:val="ConsPlusNormal0"/>
              <w:jc w:val="center"/>
            </w:pPr>
            <w:r w:rsidRPr="00DA6BE7">
              <w:t>6.7.</w:t>
            </w:r>
          </w:p>
        </w:tc>
        <w:tc>
          <w:tcPr>
            <w:tcW w:w="3175" w:type="dxa"/>
            <w:vMerge w:val="restart"/>
          </w:tcPr>
          <w:p w14:paraId="433D3BA9" w14:textId="77777777" w:rsidR="00074F74" w:rsidRPr="00DA6BE7" w:rsidRDefault="001A60BE">
            <w:pPr>
              <w:pStyle w:val="ConsPlusNormal0"/>
            </w:pPr>
            <w:r w:rsidRPr="00DA6BE7">
              <w:t>Миграционный прирост (+) / убыль населения (-), человек в год</w:t>
            </w:r>
          </w:p>
        </w:tc>
        <w:tc>
          <w:tcPr>
            <w:tcW w:w="1871" w:type="dxa"/>
          </w:tcPr>
          <w:p w14:paraId="1F26AD78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9D99DBA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-1008</w:t>
            </w:r>
          </w:p>
        </w:tc>
        <w:tc>
          <w:tcPr>
            <w:tcW w:w="1020" w:type="dxa"/>
          </w:tcPr>
          <w:p w14:paraId="1C84A6D7" w14:textId="77777777" w:rsidR="00074F74" w:rsidRPr="00DA6BE7" w:rsidRDefault="001A60BE">
            <w:pPr>
              <w:pStyle w:val="ConsPlusNormal0"/>
              <w:jc w:val="center"/>
            </w:pPr>
            <w:r w:rsidRPr="00DA6BE7">
              <w:t>-1916</w:t>
            </w:r>
          </w:p>
        </w:tc>
        <w:tc>
          <w:tcPr>
            <w:tcW w:w="964" w:type="dxa"/>
          </w:tcPr>
          <w:p w14:paraId="28013769" w14:textId="77777777" w:rsidR="00074F74" w:rsidRPr="00DA6BE7" w:rsidRDefault="001A60BE">
            <w:pPr>
              <w:pStyle w:val="ConsPlusNormal0"/>
              <w:jc w:val="center"/>
            </w:pPr>
            <w:r w:rsidRPr="00DA6BE7">
              <w:t>-1400</w:t>
            </w:r>
          </w:p>
        </w:tc>
        <w:tc>
          <w:tcPr>
            <w:tcW w:w="1077" w:type="dxa"/>
          </w:tcPr>
          <w:p w14:paraId="51B77E8D" w14:textId="77777777" w:rsidR="00074F74" w:rsidRPr="00DA6BE7" w:rsidRDefault="001A60BE">
            <w:pPr>
              <w:pStyle w:val="ConsPlusNormal0"/>
              <w:jc w:val="center"/>
            </w:pPr>
            <w:r w:rsidRPr="00DA6BE7">
              <w:t>-1300</w:t>
            </w:r>
          </w:p>
        </w:tc>
        <w:tc>
          <w:tcPr>
            <w:tcW w:w="1077" w:type="dxa"/>
          </w:tcPr>
          <w:p w14:paraId="077EC509" w14:textId="77777777" w:rsidR="00074F74" w:rsidRPr="00DA6BE7" w:rsidRDefault="001A60BE">
            <w:pPr>
              <w:pStyle w:val="ConsPlusNormal0"/>
              <w:jc w:val="center"/>
            </w:pPr>
            <w:r w:rsidRPr="00DA6BE7">
              <w:t>-1100</w:t>
            </w:r>
          </w:p>
        </w:tc>
        <w:tc>
          <w:tcPr>
            <w:tcW w:w="1191" w:type="dxa"/>
          </w:tcPr>
          <w:p w14:paraId="2559ADA2" w14:textId="77777777" w:rsidR="00074F74" w:rsidRPr="00DA6BE7" w:rsidRDefault="001A60BE">
            <w:pPr>
              <w:pStyle w:val="ConsPlusNormal0"/>
              <w:jc w:val="center"/>
            </w:pPr>
            <w:r w:rsidRPr="00DA6BE7">
              <w:t>-900</w:t>
            </w:r>
          </w:p>
        </w:tc>
        <w:tc>
          <w:tcPr>
            <w:tcW w:w="1020" w:type="dxa"/>
          </w:tcPr>
          <w:p w14:paraId="7C66DEA3" w14:textId="77777777" w:rsidR="00074F74" w:rsidRPr="00DA6BE7" w:rsidRDefault="001A60BE">
            <w:pPr>
              <w:pStyle w:val="ConsPlusNormal0"/>
              <w:jc w:val="center"/>
            </w:pPr>
            <w:r w:rsidRPr="00DA6BE7">
              <w:t>-600</w:t>
            </w:r>
          </w:p>
        </w:tc>
        <w:tc>
          <w:tcPr>
            <w:tcW w:w="1020" w:type="dxa"/>
          </w:tcPr>
          <w:p w14:paraId="11781BAA" w14:textId="77777777" w:rsidR="00074F74" w:rsidRPr="00DA6BE7" w:rsidRDefault="001A60BE">
            <w:pPr>
              <w:pStyle w:val="ConsPlusNormal0"/>
              <w:jc w:val="center"/>
            </w:pPr>
            <w:r w:rsidRPr="00DA6BE7">
              <w:t>-400</w:t>
            </w:r>
          </w:p>
        </w:tc>
        <w:tc>
          <w:tcPr>
            <w:tcW w:w="1020" w:type="dxa"/>
          </w:tcPr>
          <w:p w14:paraId="47C9F364" w14:textId="77777777" w:rsidR="00074F74" w:rsidRPr="00DA6BE7" w:rsidRDefault="001A60BE">
            <w:pPr>
              <w:pStyle w:val="ConsPlusNormal0"/>
              <w:jc w:val="center"/>
            </w:pPr>
            <w:r w:rsidRPr="00DA6BE7">
              <w:t>-350</w:t>
            </w:r>
          </w:p>
        </w:tc>
        <w:tc>
          <w:tcPr>
            <w:tcW w:w="964" w:type="dxa"/>
          </w:tcPr>
          <w:p w14:paraId="298B2ABB" w14:textId="77777777" w:rsidR="00074F74" w:rsidRPr="00DA6BE7" w:rsidRDefault="001A60BE">
            <w:pPr>
              <w:pStyle w:val="ConsPlusNormal0"/>
              <w:jc w:val="center"/>
            </w:pPr>
            <w:r w:rsidRPr="00DA6BE7">
              <w:t>-300</w:t>
            </w:r>
          </w:p>
        </w:tc>
        <w:tc>
          <w:tcPr>
            <w:tcW w:w="850" w:type="dxa"/>
          </w:tcPr>
          <w:p w14:paraId="5AF314E2" w14:textId="77777777" w:rsidR="00074F74" w:rsidRPr="00DA6BE7" w:rsidRDefault="001A60BE">
            <w:pPr>
              <w:pStyle w:val="ConsPlusNormal0"/>
              <w:jc w:val="center"/>
            </w:pPr>
            <w:r w:rsidRPr="00DA6BE7">
              <w:t>-250</w:t>
            </w:r>
          </w:p>
        </w:tc>
        <w:tc>
          <w:tcPr>
            <w:tcW w:w="964" w:type="dxa"/>
          </w:tcPr>
          <w:p w14:paraId="3A7510D9" w14:textId="77777777" w:rsidR="00074F74" w:rsidRPr="00DA6BE7" w:rsidRDefault="001A60BE">
            <w:pPr>
              <w:pStyle w:val="ConsPlusNormal0"/>
              <w:jc w:val="center"/>
            </w:pPr>
            <w:r w:rsidRPr="00DA6BE7">
              <w:t>-200</w:t>
            </w:r>
          </w:p>
        </w:tc>
        <w:tc>
          <w:tcPr>
            <w:tcW w:w="1077" w:type="dxa"/>
          </w:tcPr>
          <w:p w14:paraId="38141A24" w14:textId="77777777" w:rsidR="00074F74" w:rsidRPr="00DA6BE7" w:rsidRDefault="001A60BE">
            <w:pPr>
              <w:pStyle w:val="ConsPlusNormal0"/>
              <w:jc w:val="center"/>
            </w:pPr>
            <w:r w:rsidRPr="00DA6BE7">
              <w:t>-150</w:t>
            </w:r>
          </w:p>
        </w:tc>
        <w:tc>
          <w:tcPr>
            <w:tcW w:w="1077" w:type="dxa"/>
          </w:tcPr>
          <w:p w14:paraId="763BB197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</w:t>
            </w:r>
          </w:p>
        </w:tc>
        <w:tc>
          <w:tcPr>
            <w:tcW w:w="1247" w:type="dxa"/>
          </w:tcPr>
          <w:p w14:paraId="6B18D7E0" w14:textId="77777777" w:rsidR="00074F74" w:rsidRPr="00DA6BE7" w:rsidRDefault="001A60BE">
            <w:pPr>
              <w:pStyle w:val="ConsPlusNormal0"/>
              <w:jc w:val="center"/>
            </w:pPr>
            <w:r w:rsidRPr="00DA6BE7">
              <w:t>-50</w:t>
            </w:r>
          </w:p>
        </w:tc>
      </w:tr>
      <w:tr w:rsidR="00DA6BE7" w:rsidRPr="00DA6BE7" w14:paraId="323AADE6" w14:textId="77777777">
        <w:tc>
          <w:tcPr>
            <w:tcW w:w="0" w:type="auto"/>
            <w:vMerge/>
          </w:tcPr>
          <w:p w14:paraId="3AF1F9F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700F27A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07066D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4325283B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-1008</w:t>
            </w:r>
          </w:p>
        </w:tc>
        <w:tc>
          <w:tcPr>
            <w:tcW w:w="1020" w:type="dxa"/>
          </w:tcPr>
          <w:p w14:paraId="03854424" w14:textId="77777777" w:rsidR="00074F74" w:rsidRPr="00DA6BE7" w:rsidRDefault="001A60BE">
            <w:pPr>
              <w:pStyle w:val="ConsPlusNormal0"/>
              <w:jc w:val="center"/>
            </w:pPr>
            <w:r w:rsidRPr="00DA6BE7">
              <w:t>-1916</w:t>
            </w:r>
          </w:p>
        </w:tc>
        <w:tc>
          <w:tcPr>
            <w:tcW w:w="964" w:type="dxa"/>
          </w:tcPr>
          <w:p w14:paraId="2A93D15A" w14:textId="77777777" w:rsidR="00074F74" w:rsidRPr="00DA6BE7" w:rsidRDefault="001A60BE">
            <w:pPr>
              <w:pStyle w:val="ConsPlusNormal0"/>
              <w:jc w:val="center"/>
            </w:pPr>
            <w:r w:rsidRPr="00DA6BE7">
              <w:t>-1300</w:t>
            </w:r>
          </w:p>
        </w:tc>
        <w:tc>
          <w:tcPr>
            <w:tcW w:w="1077" w:type="dxa"/>
          </w:tcPr>
          <w:p w14:paraId="03D32CFC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-1000</w:t>
            </w:r>
          </w:p>
        </w:tc>
        <w:tc>
          <w:tcPr>
            <w:tcW w:w="1077" w:type="dxa"/>
          </w:tcPr>
          <w:p w14:paraId="5771775E" w14:textId="77777777" w:rsidR="00074F74" w:rsidRPr="00DA6BE7" w:rsidRDefault="001A60BE">
            <w:pPr>
              <w:pStyle w:val="ConsPlusNormal0"/>
              <w:jc w:val="center"/>
            </w:pPr>
            <w:r w:rsidRPr="00DA6BE7">
              <w:t>-700</w:t>
            </w:r>
          </w:p>
        </w:tc>
        <w:tc>
          <w:tcPr>
            <w:tcW w:w="1191" w:type="dxa"/>
          </w:tcPr>
          <w:p w14:paraId="36FD375A" w14:textId="77777777" w:rsidR="00074F74" w:rsidRPr="00DA6BE7" w:rsidRDefault="001A60BE">
            <w:pPr>
              <w:pStyle w:val="ConsPlusNormal0"/>
              <w:jc w:val="center"/>
            </w:pPr>
            <w:r w:rsidRPr="00DA6BE7">
              <w:t>-450</w:t>
            </w:r>
          </w:p>
        </w:tc>
        <w:tc>
          <w:tcPr>
            <w:tcW w:w="1020" w:type="dxa"/>
          </w:tcPr>
          <w:p w14:paraId="2B41483F" w14:textId="77777777" w:rsidR="00074F74" w:rsidRPr="00DA6BE7" w:rsidRDefault="001A60BE">
            <w:pPr>
              <w:pStyle w:val="ConsPlusNormal0"/>
              <w:jc w:val="center"/>
            </w:pPr>
            <w:r w:rsidRPr="00DA6BE7">
              <w:t>-200</w:t>
            </w:r>
          </w:p>
        </w:tc>
        <w:tc>
          <w:tcPr>
            <w:tcW w:w="1020" w:type="dxa"/>
          </w:tcPr>
          <w:p w14:paraId="027D567B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</w:t>
            </w:r>
          </w:p>
        </w:tc>
        <w:tc>
          <w:tcPr>
            <w:tcW w:w="1020" w:type="dxa"/>
          </w:tcPr>
          <w:p w14:paraId="1D6B6C00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964" w:type="dxa"/>
          </w:tcPr>
          <w:p w14:paraId="3D1B022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850" w:type="dxa"/>
          </w:tcPr>
          <w:p w14:paraId="502DC3CB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</w:t>
            </w:r>
          </w:p>
        </w:tc>
        <w:tc>
          <w:tcPr>
            <w:tcW w:w="964" w:type="dxa"/>
          </w:tcPr>
          <w:p w14:paraId="06BD1CB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</w:t>
            </w:r>
          </w:p>
        </w:tc>
        <w:tc>
          <w:tcPr>
            <w:tcW w:w="1077" w:type="dxa"/>
          </w:tcPr>
          <w:p w14:paraId="200437E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</w:t>
            </w:r>
          </w:p>
        </w:tc>
        <w:tc>
          <w:tcPr>
            <w:tcW w:w="1077" w:type="dxa"/>
          </w:tcPr>
          <w:p w14:paraId="5CE1906D" w14:textId="77777777" w:rsidR="00074F74" w:rsidRPr="00DA6BE7" w:rsidRDefault="001A60BE">
            <w:pPr>
              <w:pStyle w:val="ConsPlusNormal0"/>
              <w:jc w:val="center"/>
            </w:pPr>
            <w:r w:rsidRPr="00DA6BE7">
              <w:t>300</w:t>
            </w:r>
          </w:p>
        </w:tc>
        <w:tc>
          <w:tcPr>
            <w:tcW w:w="1247" w:type="dxa"/>
          </w:tcPr>
          <w:p w14:paraId="546E9AEF" w14:textId="77777777" w:rsidR="00074F74" w:rsidRPr="00DA6BE7" w:rsidRDefault="001A60BE">
            <w:pPr>
              <w:pStyle w:val="ConsPlusNormal0"/>
              <w:jc w:val="center"/>
            </w:pPr>
            <w:r w:rsidRPr="00DA6BE7">
              <w:t>400</w:t>
            </w:r>
          </w:p>
        </w:tc>
      </w:tr>
      <w:tr w:rsidR="00DA6BE7" w:rsidRPr="00DA6BE7" w14:paraId="5854C4BB" w14:textId="77777777">
        <w:tc>
          <w:tcPr>
            <w:tcW w:w="0" w:type="auto"/>
            <w:vMerge/>
          </w:tcPr>
          <w:p w14:paraId="102E19B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539C333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A65298F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05F81A5C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-1008</w:t>
            </w:r>
          </w:p>
        </w:tc>
        <w:tc>
          <w:tcPr>
            <w:tcW w:w="1020" w:type="dxa"/>
          </w:tcPr>
          <w:p w14:paraId="1A17F2DF" w14:textId="77777777" w:rsidR="00074F74" w:rsidRPr="00DA6BE7" w:rsidRDefault="001A60BE">
            <w:pPr>
              <w:pStyle w:val="ConsPlusNormal0"/>
              <w:jc w:val="center"/>
            </w:pPr>
            <w:r w:rsidRPr="00DA6BE7">
              <w:t>-1916</w:t>
            </w:r>
          </w:p>
        </w:tc>
        <w:tc>
          <w:tcPr>
            <w:tcW w:w="964" w:type="dxa"/>
          </w:tcPr>
          <w:p w14:paraId="23CD1860" w14:textId="77777777" w:rsidR="00074F74" w:rsidRPr="00DA6BE7" w:rsidRDefault="001A60BE">
            <w:pPr>
              <w:pStyle w:val="ConsPlusNormal0"/>
              <w:jc w:val="center"/>
            </w:pPr>
            <w:r w:rsidRPr="00DA6BE7">
              <w:t>-1100</w:t>
            </w:r>
          </w:p>
        </w:tc>
        <w:tc>
          <w:tcPr>
            <w:tcW w:w="1077" w:type="dxa"/>
          </w:tcPr>
          <w:p w14:paraId="0E2CD9AB" w14:textId="77777777" w:rsidR="00074F74" w:rsidRPr="00DA6BE7" w:rsidRDefault="001A60BE">
            <w:pPr>
              <w:pStyle w:val="ConsPlusNormal0"/>
              <w:jc w:val="center"/>
            </w:pPr>
            <w:r w:rsidRPr="00DA6BE7">
              <w:t>-700</w:t>
            </w:r>
          </w:p>
        </w:tc>
        <w:tc>
          <w:tcPr>
            <w:tcW w:w="1077" w:type="dxa"/>
          </w:tcPr>
          <w:p w14:paraId="69A730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-400</w:t>
            </w:r>
          </w:p>
        </w:tc>
        <w:tc>
          <w:tcPr>
            <w:tcW w:w="1191" w:type="dxa"/>
          </w:tcPr>
          <w:p w14:paraId="4E097907" w14:textId="77777777" w:rsidR="00074F74" w:rsidRPr="00DA6BE7" w:rsidRDefault="001A60BE">
            <w:pPr>
              <w:pStyle w:val="ConsPlusNormal0"/>
              <w:jc w:val="center"/>
            </w:pPr>
            <w:r w:rsidRPr="00DA6BE7">
              <w:t>-200</w:t>
            </w:r>
          </w:p>
        </w:tc>
        <w:tc>
          <w:tcPr>
            <w:tcW w:w="1020" w:type="dxa"/>
          </w:tcPr>
          <w:p w14:paraId="5C74E1F9" w14:textId="77777777" w:rsidR="00074F74" w:rsidRPr="00DA6BE7" w:rsidRDefault="001A60BE">
            <w:pPr>
              <w:pStyle w:val="ConsPlusNormal0"/>
              <w:jc w:val="center"/>
            </w:pPr>
            <w:r w:rsidRPr="00DA6BE7">
              <w:t>-100</w:t>
            </w:r>
          </w:p>
        </w:tc>
        <w:tc>
          <w:tcPr>
            <w:tcW w:w="1020" w:type="dxa"/>
          </w:tcPr>
          <w:p w14:paraId="0B0E04E5" w14:textId="77777777" w:rsidR="00074F74" w:rsidRPr="00DA6BE7" w:rsidRDefault="001A60BE">
            <w:pPr>
              <w:pStyle w:val="ConsPlusNormal0"/>
              <w:jc w:val="center"/>
            </w:pPr>
            <w:r w:rsidRPr="00DA6BE7">
              <w:t>0</w:t>
            </w:r>
          </w:p>
        </w:tc>
        <w:tc>
          <w:tcPr>
            <w:tcW w:w="1020" w:type="dxa"/>
          </w:tcPr>
          <w:p w14:paraId="33DE8D3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7BDBA65B" w14:textId="77777777" w:rsidR="00074F74" w:rsidRPr="00DA6BE7" w:rsidRDefault="001A60BE">
            <w:pPr>
              <w:pStyle w:val="ConsPlusNormal0"/>
              <w:jc w:val="center"/>
            </w:pPr>
            <w:r w:rsidRPr="00DA6BE7">
              <w:t>300</w:t>
            </w:r>
          </w:p>
        </w:tc>
        <w:tc>
          <w:tcPr>
            <w:tcW w:w="850" w:type="dxa"/>
          </w:tcPr>
          <w:p w14:paraId="3489E02E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</w:t>
            </w:r>
          </w:p>
        </w:tc>
        <w:tc>
          <w:tcPr>
            <w:tcW w:w="964" w:type="dxa"/>
          </w:tcPr>
          <w:p w14:paraId="286A0693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</w:t>
            </w:r>
          </w:p>
        </w:tc>
        <w:tc>
          <w:tcPr>
            <w:tcW w:w="1077" w:type="dxa"/>
          </w:tcPr>
          <w:p w14:paraId="068B0248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</w:t>
            </w:r>
          </w:p>
        </w:tc>
        <w:tc>
          <w:tcPr>
            <w:tcW w:w="1077" w:type="dxa"/>
          </w:tcPr>
          <w:p w14:paraId="1DE34592" w14:textId="77777777" w:rsidR="00074F74" w:rsidRPr="00DA6BE7" w:rsidRDefault="001A60BE">
            <w:pPr>
              <w:pStyle w:val="ConsPlusNormal0"/>
              <w:jc w:val="center"/>
            </w:pPr>
            <w:r w:rsidRPr="00DA6BE7">
              <w:t>800</w:t>
            </w:r>
          </w:p>
        </w:tc>
        <w:tc>
          <w:tcPr>
            <w:tcW w:w="1247" w:type="dxa"/>
          </w:tcPr>
          <w:p w14:paraId="32F0BB78" w14:textId="77777777" w:rsidR="00074F74" w:rsidRPr="00DA6BE7" w:rsidRDefault="001A60BE">
            <w:pPr>
              <w:pStyle w:val="ConsPlusNormal0"/>
              <w:jc w:val="center"/>
            </w:pPr>
            <w:r w:rsidRPr="00DA6BE7">
              <w:t>900</w:t>
            </w:r>
          </w:p>
        </w:tc>
      </w:tr>
      <w:tr w:rsidR="00DA6BE7" w:rsidRPr="00DA6BE7" w14:paraId="24B6EFA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70C277B" w14:textId="77777777" w:rsidR="00074F74" w:rsidRPr="00DA6BE7" w:rsidRDefault="001A60BE">
            <w:pPr>
              <w:pStyle w:val="ConsPlusNormal0"/>
              <w:jc w:val="center"/>
            </w:pPr>
            <w:r w:rsidRPr="00DA6BE7">
              <w:t>6.8.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8536297" w14:textId="77777777" w:rsidR="00074F74" w:rsidRPr="00DA6BE7" w:rsidRDefault="001A60BE">
            <w:pPr>
              <w:pStyle w:val="ConsPlusNormal0"/>
            </w:pPr>
            <w:r w:rsidRPr="00DA6BE7">
              <w:t xml:space="preserve">Доля жителей Республики Карелия, </w:t>
            </w:r>
            <w:r w:rsidRPr="00DA6BE7">
              <w:lastRenderedPageBreak/>
              <w:t>систематически занимающихся физической культурой и спортом, в общей численности граждан, процентов</w:t>
            </w:r>
          </w:p>
        </w:tc>
        <w:tc>
          <w:tcPr>
            <w:tcW w:w="1871" w:type="dxa"/>
          </w:tcPr>
          <w:p w14:paraId="71FA0A94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2074B3CC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34,9</w:t>
            </w:r>
          </w:p>
        </w:tc>
        <w:tc>
          <w:tcPr>
            <w:tcW w:w="1020" w:type="dxa"/>
          </w:tcPr>
          <w:p w14:paraId="38225F78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36,6</w:t>
            </w:r>
          </w:p>
        </w:tc>
        <w:tc>
          <w:tcPr>
            <w:tcW w:w="964" w:type="dxa"/>
          </w:tcPr>
          <w:p w14:paraId="19B54794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37,0</w:t>
            </w:r>
          </w:p>
        </w:tc>
        <w:tc>
          <w:tcPr>
            <w:tcW w:w="1077" w:type="dxa"/>
          </w:tcPr>
          <w:p w14:paraId="5A87A918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37,7</w:t>
            </w:r>
          </w:p>
        </w:tc>
        <w:tc>
          <w:tcPr>
            <w:tcW w:w="1077" w:type="dxa"/>
          </w:tcPr>
          <w:p w14:paraId="216EDDA1" w14:textId="77777777" w:rsidR="00074F74" w:rsidRPr="00DA6BE7" w:rsidRDefault="001A60BE">
            <w:pPr>
              <w:pStyle w:val="ConsPlusNormal0"/>
              <w:jc w:val="center"/>
            </w:pPr>
            <w:r w:rsidRPr="00DA6BE7">
              <w:t>38,3</w:t>
            </w:r>
          </w:p>
        </w:tc>
        <w:tc>
          <w:tcPr>
            <w:tcW w:w="1191" w:type="dxa"/>
          </w:tcPr>
          <w:p w14:paraId="35393026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39,0</w:t>
            </w:r>
          </w:p>
        </w:tc>
        <w:tc>
          <w:tcPr>
            <w:tcW w:w="1020" w:type="dxa"/>
          </w:tcPr>
          <w:p w14:paraId="6DF8E04B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</w:t>
            </w:r>
          </w:p>
        </w:tc>
        <w:tc>
          <w:tcPr>
            <w:tcW w:w="1020" w:type="dxa"/>
          </w:tcPr>
          <w:p w14:paraId="7FC189D0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40,6</w:t>
            </w:r>
          </w:p>
        </w:tc>
        <w:tc>
          <w:tcPr>
            <w:tcW w:w="1020" w:type="dxa"/>
          </w:tcPr>
          <w:p w14:paraId="3ED0F868" w14:textId="77777777" w:rsidR="00074F74" w:rsidRPr="00DA6BE7" w:rsidRDefault="001A60BE">
            <w:pPr>
              <w:pStyle w:val="ConsPlusNormal0"/>
              <w:jc w:val="center"/>
            </w:pPr>
            <w:r w:rsidRPr="00DA6BE7">
              <w:t>41,2</w:t>
            </w:r>
          </w:p>
        </w:tc>
        <w:tc>
          <w:tcPr>
            <w:tcW w:w="964" w:type="dxa"/>
          </w:tcPr>
          <w:p w14:paraId="71D693C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4FEF5B7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2C956E0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BA9DA8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E324A4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2A589E2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D0349E5" w14:textId="77777777">
        <w:tc>
          <w:tcPr>
            <w:tcW w:w="0" w:type="auto"/>
            <w:vMerge/>
            <w:tcBorders>
              <w:bottom w:val="nil"/>
            </w:tcBorders>
          </w:tcPr>
          <w:p w14:paraId="191535E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DC0F2DF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E3231B3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6A96DF3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34,9</w:t>
            </w:r>
          </w:p>
        </w:tc>
        <w:tc>
          <w:tcPr>
            <w:tcW w:w="1020" w:type="dxa"/>
          </w:tcPr>
          <w:p w14:paraId="5CEBFFE2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36,6</w:t>
            </w:r>
          </w:p>
        </w:tc>
        <w:tc>
          <w:tcPr>
            <w:tcW w:w="964" w:type="dxa"/>
          </w:tcPr>
          <w:p w14:paraId="64C45DA3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37,7</w:t>
            </w:r>
          </w:p>
        </w:tc>
        <w:tc>
          <w:tcPr>
            <w:tcW w:w="1077" w:type="dxa"/>
          </w:tcPr>
          <w:p w14:paraId="5C491C91" w14:textId="77777777" w:rsidR="00074F74" w:rsidRPr="00DA6BE7" w:rsidRDefault="001A60BE">
            <w:pPr>
              <w:pStyle w:val="ConsPlusNormal0"/>
              <w:jc w:val="center"/>
            </w:pPr>
            <w:r w:rsidRPr="00DA6BE7">
              <w:t>44,3</w:t>
            </w:r>
          </w:p>
        </w:tc>
        <w:tc>
          <w:tcPr>
            <w:tcW w:w="1077" w:type="dxa"/>
          </w:tcPr>
          <w:p w14:paraId="7BD9C528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47,4</w:t>
            </w:r>
          </w:p>
        </w:tc>
        <w:tc>
          <w:tcPr>
            <w:tcW w:w="1191" w:type="dxa"/>
          </w:tcPr>
          <w:p w14:paraId="6C6D919B" w14:textId="77777777" w:rsidR="00074F74" w:rsidRPr="00DA6BE7" w:rsidRDefault="001A60BE">
            <w:pPr>
              <w:pStyle w:val="ConsPlusNormal0"/>
              <w:jc w:val="center"/>
            </w:pPr>
            <w:r w:rsidRPr="00DA6BE7">
              <w:t>49,8</w:t>
            </w:r>
          </w:p>
        </w:tc>
        <w:tc>
          <w:tcPr>
            <w:tcW w:w="1020" w:type="dxa"/>
          </w:tcPr>
          <w:p w14:paraId="4277CDBC" w14:textId="77777777" w:rsidR="00074F74" w:rsidRPr="00DA6BE7" w:rsidRDefault="001A60BE">
            <w:pPr>
              <w:pStyle w:val="ConsPlusNormal0"/>
              <w:jc w:val="center"/>
            </w:pPr>
            <w:r w:rsidRPr="00DA6BE7">
              <w:t>54,3</w:t>
            </w:r>
          </w:p>
        </w:tc>
        <w:tc>
          <w:tcPr>
            <w:tcW w:w="1020" w:type="dxa"/>
          </w:tcPr>
          <w:p w14:paraId="091C8AD4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55,7</w:t>
            </w:r>
          </w:p>
        </w:tc>
        <w:tc>
          <w:tcPr>
            <w:tcW w:w="1020" w:type="dxa"/>
          </w:tcPr>
          <w:p w14:paraId="27069F37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59,2</w:t>
            </w:r>
          </w:p>
        </w:tc>
        <w:tc>
          <w:tcPr>
            <w:tcW w:w="964" w:type="dxa"/>
          </w:tcPr>
          <w:p w14:paraId="4416BD4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3768EEE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4FA26C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253621D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28BBFAC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4E8FC84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6A2B76F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236CAEF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B13E64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576E9A6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DEE4F54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34,9</w:t>
            </w:r>
          </w:p>
        </w:tc>
        <w:tc>
          <w:tcPr>
            <w:tcW w:w="1020" w:type="dxa"/>
            <w:tcBorders>
              <w:bottom w:val="nil"/>
            </w:tcBorders>
          </w:tcPr>
          <w:p w14:paraId="0A65FF6E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36,6</w:t>
            </w:r>
          </w:p>
        </w:tc>
        <w:tc>
          <w:tcPr>
            <w:tcW w:w="964" w:type="dxa"/>
            <w:tcBorders>
              <w:bottom w:val="nil"/>
            </w:tcBorders>
          </w:tcPr>
          <w:p w14:paraId="0604D9BF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37,7</w:t>
            </w:r>
          </w:p>
        </w:tc>
        <w:tc>
          <w:tcPr>
            <w:tcW w:w="1077" w:type="dxa"/>
            <w:tcBorders>
              <w:bottom w:val="nil"/>
            </w:tcBorders>
          </w:tcPr>
          <w:p w14:paraId="032227C1" w14:textId="77777777" w:rsidR="00074F74" w:rsidRPr="00DA6BE7" w:rsidRDefault="001A60BE">
            <w:pPr>
              <w:pStyle w:val="ConsPlusNormal0"/>
              <w:jc w:val="center"/>
            </w:pPr>
            <w:r w:rsidRPr="00DA6BE7">
              <w:t>44,3</w:t>
            </w:r>
          </w:p>
        </w:tc>
        <w:tc>
          <w:tcPr>
            <w:tcW w:w="1077" w:type="dxa"/>
            <w:tcBorders>
              <w:bottom w:val="nil"/>
            </w:tcBorders>
          </w:tcPr>
          <w:p w14:paraId="505BCB26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47,4</w:t>
            </w:r>
          </w:p>
        </w:tc>
        <w:tc>
          <w:tcPr>
            <w:tcW w:w="1191" w:type="dxa"/>
            <w:tcBorders>
              <w:bottom w:val="nil"/>
            </w:tcBorders>
          </w:tcPr>
          <w:p w14:paraId="6C8D638F" w14:textId="77777777" w:rsidR="00074F74" w:rsidRPr="00DA6BE7" w:rsidRDefault="001A60BE">
            <w:pPr>
              <w:pStyle w:val="ConsPlusNormal0"/>
              <w:jc w:val="center"/>
            </w:pPr>
            <w:r w:rsidRPr="00DA6BE7">
              <w:t>54,0</w:t>
            </w:r>
          </w:p>
        </w:tc>
        <w:tc>
          <w:tcPr>
            <w:tcW w:w="1020" w:type="dxa"/>
            <w:tcBorders>
              <w:bottom w:val="nil"/>
            </w:tcBorders>
          </w:tcPr>
          <w:p w14:paraId="07314995" w14:textId="77777777" w:rsidR="00074F74" w:rsidRPr="00DA6BE7" w:rsidRDefault="001A60BE">
            <w:pPr>
              <w:pStyle w:val="ConsPlusNormal0"/>
              <w:jc w:val="center"/>
            </w:pPr>
            <w:r w:rsidRPr="00DA6BE7">
              <w:t>56,5</w:t>
            </w:r>
          </w:p>
        </w:tc>
        <w:tc>
          <w:tcPr>
            <w:tcW w:w="1020" w:type="dxa"/>
            <w:tcBorders>
              <w:bottom w:val="nil"/>
            </w:tcBorders>
          </w:tcPr>
          <w:p w14:paraId="08E08A83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59,0</w:t>
            </w:r>
          </w:p>
        </w:tc>
        <w:tc>
          <w:tcPr>
            <w:tcW w:w="1020" w:type="dxa"/>
            <w:tcBorders>
              <w:bottom w:val="nil"/>
            </w:tcBorders>
          </w:tcPr>
          <w:p w14:paraId="292E6B9A" w14:textId="77777777" w:rsidR="00074F74" w:rsidRPr="00DA6BE7" w:rsidRDefault="001A60BE">
            <w:pPr>
              <w:pStyle w:val="ConsPlusNormal0"/>
              <w:jc w:val="center"/>
            </w:pPr>
            <w:r w:rsidRPr="00DA6BE7">
              <w:t>62,0</w:t>
            </w:r>
          </w:p>
        </w:tc>
        <w:tc>
          <w:tcPr>
            <w:tcW w:w="964" w:type="dxa"/>
            <w:tcBorders>
              <w:bottom w:val="nil"/>
            </w:tcBorders>
          </w:tcPr>
          <w:p w14:paraId="74E2CCA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3BD14CF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6781E7E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DAAA31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640AF0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4A88A15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8EAAB85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5B6410F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6.8 в ред. </w:t>
            </w:r>
            <w:hyperlink r:id="rId33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1BEBBBFF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DC2C91C" w14:textId="77777777" w:rsidR="00074F74" w:rsidRPr="00DA6BE7" w:rsidRDefault="001A60BE">
            <w:pPr>
              <w:pStyle w:val="ConsPlusNormal0"/>
              <w:jc w:val="center"/>
            </w:pPr>
            <w:r w:rsidRPr="00DA6BE7">
              <w:t>6.8.1.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4AA0F10" w14:textId="77777777" w:rsidR="00074F74" w:rsidRPr="00DA6BE7" w:rsidRDefault="001A60BE">
            <w:pPr>
              <w:pStyle w:val="ConsPlusNormal0"/>
            </w:pPr>
            <w:r w:rsidRPr="00DA6BE7">
              <w:t>Уровень удовлетворенности граждан условиями для занятий физической культурой и спортом, процентов</w:t>
            </w:r>
          </w:p>
        </w:tc>
        <w:tc>
          <w:tcPr>
            <w:tcW w:w="1871" w:type="dxa"/>
          </w:tcPr>
          <w:p w14:paraId="4B10B520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5B015E12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E82C363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598E878D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4BF31D37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48B49D86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540BEFA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68F5A891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350A6C8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381B13E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01D78F8A" w14:textId="77777777" w:rsidR="00074F74" w:rsidRPr="00DA6BE7" w:rsidRDefault="001A60BE">
            <w:pPr>
              <w:pStyle w:val="ConsPlusNormal0"/>
              <w:jc w:val="center"/>
            </w:pPr>
            <w:r w:rsidRPr="00DA6BE7">
              <w:t>64,5</w:t>
            </w:r>
          </w:p>
        </w:tc>
        <w:tc>
          <w:tcPr>
            <w:tcW w:w="850" w:type="dxa"/>
          </w:tcPr>
          <w:p w14:paraId="45AA55F5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65,5</w:t>
            </w:r>
          </w:p>
        </w:tc>
        <w:tc>
          <w:tcPr>
            <w:tcW w:w="964" w:type="dxa"/>
          </w:tcPr>
          <w:p w14:paraId="32B07405" w14:textId="77777777" w:rsidR="00074F74" w:rsidRPr="00DA6BE7" w:rsidRDefault="001A60BE">
            <w:pPr>
              <w:pStyle w:val="ConsPlusNormal0"/>
              <w:jc w:val="center"/>
            </w:pPr>
            <w:r w:rsidRPr="00DA6BE7">
              <w:t>66,5</w:t>
            </w:r>
          </w:p>
        </w:tc>
        <w:tc>
          <w:tcPr>
            <w:tcW w:w="1077" w:type="dxa"/>
          </w:tcPr>
          <w:p w14:paraId="365FB065" w14:textId="77777777" w:rsidR="00074F74" w:rsidRPr="00DA6BE7" w:rsidRDefault="001A60BE">
            <w:pPr>
              <w:pStyle w:val="ConsPlusNormal0"/>
              <w:jc w:val="center"/>
            </w:pPr>
            <w:r w:rsidRPr="00DA6BE7">
              <w:t>67,5</w:t>
            </w:r>
          </w:p>
        </w:tc>
        <w:tc>
          <w:tcPr>
            <w:tcW w:w="1077" w:type="dxa"/>
          </w:tcPr>
          <w:p w14:paraId="0FFEDE99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68,5</w:t>
            </w:r>
          </w:p>
        </w:tc>
        <w:tc>
          <w:tcPr>
            <w:tcW w:w="1247" w:type="dxa"/>
          </w:tcPr>
          <w:p w14:paraId="3FAE4722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69,5</w:t>
            </w:r>
          </w:p>
        </w:tc>
      </w:tr>
      <w:tr w:rsidR="00DA6BE7" w:rsidRPr="00DA6BE7" w14:paraId="2463BBDF" w14:textId="77777777">
        <w:tc>
          <w:tcPr>
            <w:tcW w:w="0" w:type="auto"/>
            <w:vMerge/>
            <w:tcBorders>
              <w:bottom w:val="nil"/>
            </w:tcBorders>
          </w:tcPr>
          <w:p w14:paraId="3D97D48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4C1A71A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4343251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17B04CD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773E8DD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14B94F90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42E02A8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428BB7A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79AD05FE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DCBD6D5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FFDA96F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159CB23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3CD2BFF4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65,0</w:t>
            </w:r>
          </w:p>
        </w:tc>
        <w:tc>
          <w:tcPr>
            <w:tcW w:w="850" w:type="dxa"/>
          </w:tcPr>
          <w:p w14:paraId="7C1ABCFE" w14:textId="77777777" w:rsidR="00074F74" w:rsidRPr="00DA6BE7" w:rsidRDefault="001A60BE">
            <w:pPr>
              <w:pStyle w:val="ConsPlusNormal0"/>
              <w:jc w:val="center"/>
            </w:pPr>
            <w:r w:rsidRPr="00DA6BE7">
              <w:t>66,0</w:t>
            </w:r>
          </w:p>
        </w:tc>
        <w:tc>
          <w:tcPr>
            <w:tcW w:w="964" w:type="dxa"/>
          </w:tcPr>
          <w:p w14:paraId="28D155CF" w14:textId="77777777" w:rsidR="00074F74" w:rsidRPr="00DA6BE7" w:rsidRDefault="001A60BE">
            <w:pPr>
              <w:pStyle w:val="ConsPlusNormal0"/>
              <w:jc w:val="center"/>
            </w:pPr>
            <w:r w:rsidRPr="00DA6BE7">
              <w:t>67,0</w:t>
            </w:r>
          </w:p>
        </w:tc>
        <w:tc>
          <w:tcPr>
            <w:tcW w:w="1077" w:type="dxa"/>
          </w:tcPr>
          <w:p w14:paraId="01D5B1A8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68,0</w:t>
            </w:r>
          </w:p>
        </w:tc>
        <w:tc>
          <w:tcPr>
            <w:tcW w:w="1077" w:type="dxa"/>
          </w:tcPr>
          <w:p w14:paraId="7E0D2A22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69,0</w:t>
            </w:r>
          </w:p>
        </w:tc>
        <w:tc>
          <w:tcPr>
            <w:tcW w:w="1247" w:type="dxa"/>
          </w:tcPr>
          <w:p w14:paraId="5A164BB8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70,0</w:t>
            </w:r>
          </w:p>
        </w:tc>
      </w:tr>
      <w:tr w:rsidR="00DA6BE7" w:rsidRPr="00DA6BE7" w14:paraId="5D56B4AB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12B0E5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BD0E4AA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7E0F9D0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CDC994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5F0DDCE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347A1DB3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4BD22B3A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58D129AF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6B3901B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05033C2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682724B1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40B77E8E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5A7EE8C6" w14:textId="77777777" w:rsidR="00074F74" w:rsidRPr="00DA6BE7" w:rsidRDefault="001A60BE">
            <w:pPr>
              <w:pStyle w:val="ConsPlusNormal0"/>
              <w:jc w:val="center"/>
            </w:pPr>
            <w:r w:rsidRPr="00DA6BE7">
              <w:t>65,3</w:t>
            </w:r>
          </w:p>
        </w:tc>
        <w:tc>
          <w:tcPr>
            <w:tcW w:w="850" w:type="dxa"/>
            <w:tcBorders>
              <w:bottom w:val="nil"/>
            </w:tcBorders>
          </w:tcPr>
          <w:p w14:paraId="51B4CFF1" w14:textId="77777777" w:rsidR="00074F74" w:rsidRPr="00DA6BE7" w:rsidRDefault="001A60BE">
            <w:pPr>
              <w:pStyle w:val="ConsPlusNormal0"/>
              <w:jc w:val="center"/>
            </w:pPr>
            <w:r w:rsidRPr="00DA6BE7">
              <w:t>66,3</w:t>
            </w:r>
          </w:p>
        </w:tc>
        <w:tc>
          <w:tcPr>
            <w:tcW w:w="964" w:type="dxa"/>
            <w:tcBorders>
              <w:bottom w:val="nil"/>
            </w:tcBorders>
          </w:tcPr>
          <w:p w14:paraId="209A2C7D" w14:textId="77777777" w:rsidR="00074F74" w:rsidRPr="00DA6BE7" w:rsidRDefault="001A60BE">
            <w:pPr>
              <w:pStyle w:val="ConsPlusNormal0"/>
              <w:jc w:val="center"/>
            </w:pPr>
            <w:r w:rsidRPr="00DA6BE7">
              <w:t>67,3</w:t>
            </w:r>
          </w:p>
        </w:tc>
        <w:tc>
          <w:tcPr>
            <w:tcW w:w="1077" w:type="dxa"/>
            <w:tcBorders>
              <w:bottom w:val="nil"/>
            </w:tcBorders>
          </w:tcPr>
          <w:p w14:paraId="55A98C61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68,3</w:t>
            </w:r>
          </w:p>
        </w:tc>
        <w:tc>
          <w:tcPr>
            <w:tcW w:w="1077" w:type="dxa"/>
            <w:tcBorders>
              <w:bottom w:val="nil"/>
            </w:tcBorders>
          </w:tcPr>
          <w:p w14:paraId="647B3E53" w14:textId="77777777" w:rsidR="00074F74" w:rsidRPr="00DA6BE7" w:rsidRDefault="001A60BE">
            <w:pPr>
              <w:pStyle w:val="ConsPlusNormal0"/>
              <w:jc w:val="center"/>
            </w:pPr>
            <w:r w:rsidRPr="00DA6BE7">
              <w:t>69,3</w:t>
            </w:r>
          </w:p>
        </w:tc>
        <w:tc>
          <w:tcPr>
            <w:tcW w:w="1247" w:type="dxa"/>
            <w:tcBorders>
              <w:bottom w:val="nil"/>
            </w:tcBorders>
          </w:tcPr>
          <w:p w14:paraId="6712F53B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70,3</w:t>
            </w:r>
          </w:p>
        </w:tc>
      </w:tr>
      <w:tr w:rsidR="00DA6BE7" w:rsidRPr="00DA6BE7" w14:paraId="498B705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25DF4F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6.8.1 введен </w:t>
            </w:r>
            <w:hyperlink r:id="rId34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17718B1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05616D76" w14:textId="77777777" w:rsidR="00074F74" w:rsidRPr="00DA6BE7" w:rsidRDefault="001A60BE">
            <w:pPr>
              <w:pStyle w:val="ConsPlusNormal0"/>
              <w:jc w:val="center"/>
            </w:pPr>
            <w:r w:rsidRPr="00DA6BE7">
              <w:t>6.9.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5B0EFA8" w14:textId="77777777" w:rsidR="00074F74" w:rsidRPr="00DA6BE7" w:rsidRDefault="001A60BE">
            <w:pPr>
              <w:pStyle w:val="ConsPlusNormal0"/>
            </w:pPr>
            <w:r w:rsidRPr="00DA6BE7">
              <w:t>Численность населения с доходами ниже границы бедности, процентов от общей численности населения</w:t>
            </w:r>
          </w:p>
        </w:tc>
        <w:tc>
          <w:tcPr>
            <w:tcW w:w="1871" w:type="dxa"/>
          </w:tcPr>
          <w:p w14:paraId="6FE6C4D0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0319560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1020" w:type="dxa"/>
          </w:tcPr>
          <w:p w14:paraId="7E0604C2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964" w:type="dxa"/>
          </w:tcPr>
          <w:p w14:paraId="47F18B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77" w:type="dxa"/>
          </w:tcPr>
          <w:p w14:paraId="188F010A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15,9</w:t>
            </w:r>
          </w:p>
        </w:tc>
        <w:tc>
          <w:tcPr>
            <w:tcW w:w="1077" w:type="dxa"/>
          </w:tcPr>
          <w:p w14:paraId="4127A41D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15,2</w:t>
            </w:r>
          </w:p>
        </w:tc>
        <w:tc>
          <w:tcPr>
            <w:tcW w:w="1191" w:type="dxa"/>
          </w:tcPr>
          <w:p w14:paraId="28CFD151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14,6</w:t>
            </w:r>
          </w:p>
        </w:tc>
        <w:tc>
          <w:tcPr>
            <w:tcW w:w="1020" w:type="dxa"/>
          </w:tcPr>
          <w:p w14:paraId="479DCFAA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14,0</w:t>
            </w:r>
          </w:p>
        </w:tc>
        <w:tc>
          <w:tcPr>
            <w:tcW w:w="1020" w:type="dxa"/>
          </w:tcPr>
          <w:p w14:paraId="0C34924A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13,7</w:t>
            </w:r>
          </w:p>
        </w:tc>
        <w:tc>
          <w:tcPr>
            <w:tcW w:w="1020" w:type="dxa"/>
          </w:tcPr>
          <w:p w14:paraId="57DCD914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13,5</w:t>
            </w:r>
          </w:p>
        </w:tc>
        <w:tc>
          <w:tcPr>
            <w:tcW w:w="964" w:type="dxa"/>
          </w:tcPr>
          <w:p w14:paraId="4E80B6F2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13,2</w:t>
            </w:r>
          </w:p>
        </w:tc>
        <w:tc>
          <w:tcPr>
            <w:tcW w:w="850" w:type="dxa"/>
          </w:tcPr>
          <w:p w14:paraId="3AF7443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13,0</w:t>
            </w:r>
          </w:p>
        </w:tc>
        <w:tc>
          <w:tcPr>
            <w:tcW w:w="964" w:type="dxa"/>
          </w:tcPr>
          <w:p w14:paraId="3B00FE2C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12,7</w:t>
            </w:r>
          </w:p>
        </w:tc>
        <w:tc>
          <w:tcPr>
            <w:tcW w:w="1077" w:type="dxa"/>
          </w:tcPr>
          <w:p w14:paraId="3023B20E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12,5</w:t>
            </w:r>
          </w:p>
        </w:tc>
        <w:tc>
          <w:tcPr>
            <w:tcW w:w="1077" w:type="dxa"/>
          </w:tcPr>
          <w:p w14:paraId="64729548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12,2</w:t>
            </w:r>
          </w:p>
        </w:tc>
        <w:tc>
          <w:tcPr>
            <w:tcW w:w="1247" w:type="dxa"/>
          </w:tcPr>
          <w:p w14:paraId="1AD5CEF7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</w:t>
            </w:r>
          </w:p>
        </w:tc>
      </w:tr>
      <w:tr w:rsidR="00DA6BE7" w:rsidRPr="00DA6BE7" w14:paraId="485B5389" w14:textId="77777777">
        <w:tc>
          <w:tcPr>
            <w:tcW w:w="0" w:type="auto"/>
            <w:vMerge/>
            <w:tcBorders>
              <w:bottom w:val="nil"/>
            </w:tcBorders>
          </w:tcPr>
          <w:p w14:paraId="79F27F8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713F78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40CA009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3643B81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15,7</w:t>
            </w:r>
          </w:p>
        </w:tc>
        <w:tc>
          <w:tcPr>
            <w:tcW w:w="1020" w:type="dxa"/>
          </w:tcPr>
          <w:p w14:paraId="674BB394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15,3</w:t>
            </w:r>
          </w:p>
        </w:tc>
        <w:tc>
          <w:tcPr>
            <w:tcW w:w="964" w:type="dxa"/>
          </w:tcPr>
          <w:p w14:paraId="5E352E5F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14,2</w:t>
            </w:r>
          </w:p>
        </w:tc>
        <w:tc>
          <w:tcPr>
            <w:tcW w:w="1077" w:type="dxa"/>
          </w:tcPr>
          <w:p w14:paraId="3940EB26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14,1</w:t>
            </w:r>
          </w:p>
        </w:tc>
        <w:tc>
          <w:tcPr>
            <w:tcW w:w="1077" w:type="dxa"/>
          </w:tcPr>
          <w:p w14:paraId="0A89D53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13,5</w:t>
            </w:r>
          </w:p>
        </w:tc>
        <w:tc>
          <w:tcPr>
            <w:tcW w:w="1191" w:type="dxa"/>
          </w:tcPr>
          <w:p w14:paraId="64C572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12,8</w:t>
            </w:r>
          </w:p>
        </w:tc>
        <w:tc>
          <w:tcPr>
            <w:tcW w:w="1020" w:type="dxa"/>
          </w:tcPr>
          <w:p w14:paraId="05CA4CB3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11,1</w:t>
            </w:r>
          </w:p>
        </w:tc>
        <w:tc>
          <w:tcPr>
            <w:tcW w:w="1020" w:type="dxa"/>
          </w:tcPr>
          <w:p w14:paraId="3CED1ED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10,2</w:t>
            </w:r>
          </w:p>
        </w:tc>
        <w:tc>
          <w:tcPr>
            <w:tcW w:w="1020" w:type="dxa"/>
          </w:tcPr>
          <w:p w14:paraId="6FC4A6DF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12,3</w:t>
            </w:r>
          </w:p>
        </w:tc>
        <w:tc>
          <w:tcPr>
            <w:tcW w:w="964" w:type="dxa"/>
          </w:tcPr>
          <w:p w14:paraId="66429C84" w14:textId="77777777" w:rsidR="00074F74" w:rsidRPr="00DA6BE7" w:rsidRDefault="001A60BE">
            <w:pPr>
              <w:pStyle w:val="ConsPlusNormal0"/>
              <w:jc w:val="center"/>
            </w:pPr>
            <w:r w:rsidRPr="00DA6BE7">
              <w:t>9,6</w:t>
            </w:r>
          </w:p>
        </w:tc>
        <w:tc>
          <w:tcPr>
            <w:tcW w:w="850" w:type="dxa"/>
          </w:tcPr>
          <w:p w14:paraId="247B5630" w14:textId="77777777" w:rsidR="00074F74" w:rsidRPr="00DA6BE7" w:rsidRDefault="001A60BE">
            <w:pPr>
              <w:pStyle w:val="ConsPlusNormal0"/>
              <w:jc w:val="center"/>
            </w:pPr>
            <w:r w:rsidRPr="00DA6BE7">
              <w:t>9,3</w:t>
            </w:r>
          </w:p>
        </w:tc>
        <w:tc>
          <w:tcPr>
            <w:tcW w:w="964" w:type="dxa"/>
          </w:tcPr>
          <w:p w14:paraId="2AA627EF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  <w:tc>
          <w:tcPr>
            <w:tcW w:w="1077" w:type="dxa"/>
          </w:tcPr>
          <w:p w14:paraId="4356D40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5106F4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1289B7C2" w14:textId="77777777" w:rsidR="00074F74" w:rsidRPr="00DA6BE7" w:rsidRDefault="001A60BE">
            <w:pPr>
              <w:pStyle w:val="ConsPlusNormal0"/>
              <w:jc w:val="center"/>
            </w:pPr>
            <w:r w:rsidRPr="00DA6BE7">
              <w:t>8,3</w:t>
            </w:r>
          </w:p>
        </w:tc>
      </w:tr>
      <w:tr w:rsidR="00DA6BE7" w:rsidRPr="00DA6BE7" w14:paraId="2BBE6F2A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2A0823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2B1455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5BDD2BA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4E4A0548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1020" w:type="dxa"/>
            <w:tcBorders>
              <w:bottom w:val="nil"/>
            </w:tcBorders>
          </w:tcPr>
          <w:p w14:paraId="08B98196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17,3</w:t>
            </w:r>
          </w:p>
        </w:tc>
        <w:tc>
          <w:tcPr>
            <w:tcW w:w="964" w:type="dxa"/>
            <w:tcBorders>
              <w:bottom w:val="nil"/>
            </w:tcBorders>
          </w:tcPr>
          <w:p w14:paraId="4FAD169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77" w:type="dxa"/>
            <w:tcBorders>
              <w:bottom w:val="nil"/>
            </w:tcBorders>
          </w:tcPr>
          <w:p w14:paraId="3E4829B8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14,9</w:t>
            </w:r>
          </w:p>
        </w:tc>
        <w:tc>
          <w:tcPr>
            <w:tcW w:w="1077" w:type="dxa"/>
            <w:tcBorders>
              <w:bottom w:val="nil"/>
            </w:tcBorders>
          </w:tcPr>
          <w:p w14:paraId="71755EA5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13,3</w:t>
            </w:r>
          </w:p>
        </w:tc>
        <w:tc>
          <w:tcPr>
            <w:tcW w:w="1191" w:type="dxa"/>
            <w:tcBorders>
              <w:bottom w:val="nil"/>
            </w:tcBorders>
          </w:tcPr>
          <w:p w14:paraId="3EBCC1E0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11,9</w:t>
            </w:r>
          </w:p>
        </w:tc>
        <w:tc>
          <w:tcPr>
            <w:tcW w:w="1020" w:type="dxa"/>
            <w:tcBorders>
              <w:bottom w:val="nil"/>
            </w:tcBorders>
          </w:tcPr>
          <w:p w14:paraId="6A6671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  <w:tc>
          <w:tcPr>
            <w:tcW w:w="1020" w:type="dxa"/>
            <w:tcBorders>
              <w:bottom w:val="nil"/>
            </w:tcBorders>
          </w:tcPr>
          <w:p w14:paraId="771A9EF7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53515C4C" w14:textId="77777777" w:rsidR="00074F74" w:rsidRPr="00DA6BE7" w:rsidRDefault="001A60BE">
            <w:pPr>
              <w:pStyle w:val="ConsPlusNormal0"/>
              <w:jc w:val="center"/>
            </w:pPr>
            <w:r w:rsidRPr="00DA6BE7">
              <w:t>8,4</w:t>
            </w:r>
          </w:p>
        </w:tc>
        <w:tc>
          <w:tcPr>
            <w:tcW w:w="964" w:type="dxa"/>
            <w:tcBorders>
              <w:bottom w:val="nil"/>
            </w:tcBorders>
          </w:tcPr>
          <w:p w14:paraId="734E9F1B" w14:textId="77777777" w:rsidR="00074F74" w:rsidRPr="00DA6BE7" w:rsidRDefault="001A60BE">
            <w:pPr>
              <w:pStyle w:val="ConsPlusNormal0"/>
              <w:jc w:val="center"/>
            </w:pPr>
            <w:r w:rsidRPr="00DA6BE7">
              <w:t>7,7</w:t>
            </w:r>
          </w:p>
        </w:tc>
        <w:tc>
          <w:tcPr>
            <w:tcW w:w="850" w:type="dxa"/>
            <w:tcBorders>
              <w:bottom w:val="nil"/>
            </w:tcBorders>
          </w:tcPr>
          <w:p w14:paraId="2A3AC44C" w14:textId="77777777" w:rsidR="00074F74" w:rsidRPr="00DA6BE7" w:rsidRDefault="001A60BE">
            <w:pPr>
              <w:pStyle w:val="ConsPlusNormal0"/>
              <w:jc w:val="center"/>
            </w:pPr>
            <w:r w:rsidRPr="00DA6BE7">
              <w:t>7,1</w:t>
            </w:r>
          </w:p>
        </w:tc>
        <w:tc>
          <w:tcPr>
            <w:tcW w:w="964" w:type="dxa"/>
            <w:tcBorders>
              <w:bottom w:val="nil"/>
            </w:tcBorders>
          </w:tcPr>
          <w:p w14:paraId="2B896A42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1077" w:type="dxa"/>
            <w:tcBorders>
              <w:bottom w:val="nil"/>
            </w:tcBorders>
          </w:tcPr>
          <w:p w14:paraId="51BE26DD" w14:textId="77777777" w:rsidR="00074F74" w:rsidRPr="00DA6BE7" w:rsidRDefault="001A60BE">
            <w:pPr>
              <w:pStyle w:val="ConsPlusNormal0"/>
              <w:jc w:val="center"/>
            </w:pPr>
            <w:r w:rsidRPr="00DA6BE7">
              <w:t>5,9</w:t>
            </w:r>
          </w:p>
        </w:tc>
        <w:tc>
          <w:tcPr>
            <w:tcW w:w="1077" w:type="dxa"/>
            <w:tcBorders>
              <w:bottom w:val="nil"/>
            </w:tcBorders>
          </w:tcPr>
          <w:p w14:paraId="06E5D1AB" w14:textId="77777777" w:rsidR="00074F74" w:rsidRPr="00DA6BE7" w:rsidRDefault="001A60BE">
            <w:pPr>
              <w:pStyle w:val="ConsPlusNormal0"/>
              <w:jc w:val="center"/>
            </w:pPr>
            <w:r w:rsidRPr="00DA6BE7">
              <w:t>5,5</w:t>
            </w:r>
          </w:p>
        </w:tc>
        <w:tc>
          <w:tcPr>
            <w:tcW w:w="1247" w:type="dxa"/>
            <w:tcBorders>
              <w:bottom w:val="nil"/>
            </w:tcBorders>
          </w:tcPr>
          <w:p w14:paraId="39A93762" w14:textId="77777777" w:rsidR="00074F74" w:rsidRPr="00DA6BE7" w:rsidRDefault="001A60BE">
            <w:pPr>
              <w:pStyle w:val="ConsPlusNormal0"/>
              <w:jc w:val="center"/>
            </w:pPr>
            <w:r w:rsidRPr="00DA6BE7">
              <w:t>5,0</w:t>
            </w:r>
          </w:p>
        </w:tc>
      </w:tr>
      <w:tr w:rsidR="00DA6BE7" w:rsidRPr="00DA6BE7" w14:paraId="05637DA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43BB5974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6.9 в ред. </w:t>
            </w:r>
            <w:hyperlink r:id="rId34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9A4B802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54D82038" w14:textId="77777777" w:rsidR="00074F74" w:rsidRPr="00DA6BE7" w:rsidRDefault="001A60BE">
            <w:pPr>
              <w:pStyle w:val="ConsPlusNormal0"/>
              <w:jc w:val="center"/>
            </w:pPr>
            <w:r w:rsidRPr="00DA6BE7">
              <w:t>6.9.1.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258F929" w14:textId="77777777" w:rsidR="00074F74" w:rsidRPr="00DA6BE7" w:rsidRDefault="001A60BE">
            <w:pPr>
              <w:pStyle w:val="ConsPlusNormal0"/>
            </w:pPr>
            <w:r w:rsidRPr="00DA6BE7">
              <w:t xml:space="preserve">Доля граждан, получивших социальные услуги в организациях социального </w:t>
            </w:r>
            <w:r w:rsidRPr="00DA6BE7">
              <w:lastRenderedPageBreak/>
              <w:t>обслуживания, в общей численности граждан, обратившихся за получением социальных услуг в организации социального обслуживания, процентов</w:t>
            </w:r>
          </w:p>
        </w:tc>
        <w:tc>
          <w:tcPr>
            <w:tcW w:w="1871" w:type="dxa"/>
          </w:tcPr>
          <w:p w14:paraId="2A5B5431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инерционный</w:t>
            </w:r>
          </w:p>
        </w:tc>
        <w:tc>
          <w:tcPr>
            <w:tcW w:w="1020" w:type="dxa"/>
          </w:tcPr>
          <w:p w14:paraId="0CB99B6C" w14:textId="77777777" w:rsidR="00074F74" w:rsidRPr="00DA6BE7" w:rsidRDefault="001A60BE">
            <w:pPr>
              <w:pStyle w:val="ConsPlusNormal0"/>
              <w:jc w:val="center"/>
            </w:pPr>
            <w:r w:rsidRPr="00DA6BE7">
              <w:t>97,2</w:t>
            </w:r>
          </w:p>
        </w:tc>
        <w:tc>
          <w:tcPr>
            <w:tcW w:w="1020" w:type="dxa"/>
          </w:tcPr>
          <w:p w14:paraId="478C2A84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</w:tcPr>
          <w:p w14:paraId="6747F134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77" w:type="dxa"/>
          </w:tcPr>
          <w:p w14:paraId="4DFD3D45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77" w:type="dxa"/>
          </w:tcPr>
          <w:p w14:paraId="072450B1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191" w:type="dxa"/>
          </w:tcPr>
          <w:p w14:paraId="17385ADD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20" w:type="dxa"/>
          </w:tcPr>
          <w:p w14:paraId="68028B7A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20" w:type="dxa"/>
          </w:tcPr>
          <w:p w14:paraId="44ADB431" w14:textId="77777777" w:rsidR="00074F74" w:rsidRPr="00DA6BE7" w:rsidRDefault="001A60BE">
            <w:pPr>
              <w:pStyle w:val="ConsPlusNormal0"/>
              <w:jc w:val="center"/>
            </w:pPr>
            <w:r w:rsidRPr="00DA6BE7">
              <w:t>99</w:t>
            </w:r>
            <w:r w:rsidRPr="00DA6BE7">
              <w:t>,9</w:t>
            </w:r>
          </w:p>
        </w:tc>
        <w:tc>
          <w:tcPr>
            <w:tcW w:w="1020" w:type="dxa"/>
          </w:tcPr>
          <w:p w14:paraId="56E692B7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</w:tcPr>
          <w:p w14:paraId="66976B4B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850" w:type="dxa"/>
          </w:tcPr>
          <w:p w14:paraId="59FBFCE7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</w:tcPr>
          <w:p w14:paraId="33220FE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3CC8A63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789CBC7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247" w:type="dxa"/>
          </w:tcPr>
          <w:p w14:paraId="2FF79F3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520BE544" w14:textId="77777777">
        <w:tc>
          <w:tcPr>
            <w:tcW w:w="0" w:type="auto"/>
            <w:vMerge/>
            <w:tcBorders>
              <w:bottom w:val="nil"/>
            </w:tcBorders>
          </w:tcPr>
          <w:p w14:paraId="4F33FE31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8AB72FF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467684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E17EB6C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99,3</w:t>
            </w:r>
          </w:p>
        </w:tc>
        <w:tc>
          <w:tcPr>
            <w:tcW w:w="1020" w:type="dxa"/>
          </w:tcPr>
          <w:p w14:paraId="46AF453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</w:tcPr>
          <w:p w14:paraId="4CFFCEB6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77" w:type="dxa"/>
          </w:tcPr>
          <w:p w14:paraId="0CA9F3A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6EF46DAF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191" w:type="dxa"/>
          </w:tcPr>
          <w:p w14:paraId="3220B8A1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20" w:type="dxa"/>
          </w:tcPr>
          <w:p w14:paraId="2C57BB40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20" w:type="dxa"/>
          </w:tcPr>
          <w:p w14:paraId="3CB75A05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20" w:type="dxa"/>
          </w:tcPr>
          <w:p w14:paraId="61054E80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</w:tcPr>
          <w:p w14:paraId="23A178CA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850" w:type="dxa"/>
          </w:tcPr>
          <w:p w14:paraId="04A3B3A1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</w:tcPr>
          <w:p w14:paraId="172EDD9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BF7A2D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6304DF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662C718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F1FC9B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2D67356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B785FC5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3FF00F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68D54CC3" w14:textId="77777777" w:rsidR="00074F74" w:rsidRPr="00DA6BE7" w:rsidRDefault="001A60BE">
            <w:pPr>
              <w:pStyle w:val="ConsPlusNormal0"/>
              <w:jc w:val="center"/>
            </w:pPr>
            <w:r w:rsidRPr="00DA6BE7">
              <w:t>97,2</w:t>
            </w:r>
          </w:p>
        </w:tc>
        <w:tc>
          <w:tcPr>
            <w:tcW w:w="1020" w:type="dxa"/>
            <w:tcBorders>
              <w:bottom w:val="nil"/>
            </w:tcBorders>
          </w:tcPr>
          <w:p w14:paraId="59EEBBCA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99,8</w:t>
            </w:r>
          </w:p>
        </w:tc>
        <w:tc>
          <w:tcPr>
            <w:tcW w:w="964" w:type="dxa"/>
            <w:tcBorders>
              <w:bottom w:val="nil"/>
            </w:tcBorders>
          </w:tcPr>
          <w:p w14:paraId="36A72440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77" w:type="dxa"/>
            <w:tcBorders>
              <w:bottom w:val="nil"/>
            </w:tcBorders>
          </w:tcPr>
          <w:p w14:paraId="45268C5B" w14:textId="77777777" w:rsidR="00074F74" w:rsidRPr="00DA6BE7" w:rsidRDefault="001A60BE">
            <w:pPr>
              <w:pStyle w:val="ConsPlusNormal0"/>
              <w:jc w:val="center"/>
            </w:pPr>
            <w:r w:rsidRPr="00DA6BE7">
              <w:t>99,9</w:t>
            </w:r>
          </w:p>
        </w:tc>
        <w:tc>
          <w:tcPr>
            <w:tcW w:w="1077" w:type="dxa"/>
            <w:tcBorders>
              <w:bottom w:val="nil"/>
            </w:tcBorders>
          </w:tcPr>
          <w:p w14:paraId="72E3687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  <w:tcBorders>
              <w:bottom w:val="nil"/>
            </w:tcBorders>
          </w:tcPr>
          <w:p w14:paraId="192C265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4DC730D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6DAA920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20" w:type="dxa"/>
            <w:tcBorders>
              <w:bottom w:val="nil"/>
            </w:tcBorders>
          </w:tcPr>
          <w:p w14:paraId="43B03D0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  <w:tcBorders>
              <w:bottom w:val="nil"/>
            </w:tcBorders>
          </w:tcPr>
          <w:p w14:paraId="5B2126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850" w:type="dxa"/>
            <w:tcBorders>
              <w:bottom w:val="nil"/>
            </w:tcBorders>
          </w:tcPr>
          <w:p w14:paraId="21E0457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964" w:type="dxa"/>
            <w:tcBorders>
              <w:bottom w:val="nil"/>
            </w:tcBorders>
          </w:tcPr>
          <w:p w14:paraId="33D4E1F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08EE438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37A1A11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247" w:type="dxa"/>
            <w:tcBorders>
              <w:bottom w:val="nil"/>
            </w:tcBorders>
          </w:tcPr>
          <w:p w14:paraId="4EAD72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7CDAA057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18956FB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6.9.1 в ред. </w:t>
            </w:r>
            <w:hyperlink r:id="rId34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1190BC80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6A461C8B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6.10.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1EC1F2EA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34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01.07.2024 N 700р-П.</w:t>
            </w:r>
          </w:p>
        </w:tc>
      </w:tr>
      <w:tr w:rsidR="00DA6BE7" w:rsidRPr="00DA6BE7" w14:paraId="624C0420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89C2488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193271CA" w14:textId="77777777" w:rsidR="00074F74" w:rsidRPr="00DA6BE7" w:rsidRDefault="001A60BE">
            <w:pPr>
              <w:pStyle w:val="ConsPlusNormal0"/>
            </w:pPr>
            <w:r w:rsidRPr="00DA6BE7">
              <w:t>Уровень общей безработицы (по методологии Международной организации</w:t>
            </w:r>
            <w:r w:rsidRPr="00DA6BE7">
              <w:t xml:space="preserve"> труда), процентов</w:t>
            </w:r>
          </w:p>
        </w:tc>
        <w:tc>
          <w:tcPr>
            <w:tcW w:w="1871" w:type="dxa"/>
          </w:tcPr>
          <w:p w14:paraId="3F4419F1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32A3F7EF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1020" w:type="dxa"/>
          </w:tcPr>
          <w:p w14:paraId="576B6D4E" w14:textId="77777777" w:rsidR="00074F74" w:rsidRPr="00DA6BE7" w:rsidRDefault="001A60BE">
            <w:pPr>
              <w:pStyle w:val="ConsPlusNormal0"/>
              <w:jc w:val="center"/>
            </w:pPr>
            <w:r w:rsidRPr="00DA6BE7">
              <w:t>8,6</w:t>
            </w:r>
          </w:p>
        </w:tc>
        <w:tc>
          <w:tcPr>
            <w:tcW w:w="964" w:type="dxa"/>
          </w:tcPr>
          <w:p w14:paraId="4F4D2F3D" w14:textId="77777777" w:rsidR="00074F74" w:rsidRPr="00DA6BE7" w:rsidRDefault="001A60BE">
            <w:pPr>
              <w:pStyle w:val="ConsPlusNormal0"/>
              <w:jc w:val="center"/>
            </w:pPr>
            <w:r w:rsidRPr="00DA6BE7">
              <w:t>8,6</w:t>
            </w:r>
          </w:p>
        </w:tc>
        <w:tc>
          <w:tcPr>
            <w:tcW w:w="1077" w:type="dxa"/>
          </w:tcPr>
          <w:p w14:paraId="5F1A1232" w14:textId="77777777" w:rsidR="00074F74" w:rsidRPr="00DA6BE7" w:rsidRDefault="001A60BE">
            <w:pPr>
              <w:pStyle w:val="ConsPlusNormal0"/>
              <w:jc w:val="center"/>
            </w:pPr>
            <w:r w:rsidRPr="00DA6BE7">
              <w:t>8,4</w:t>
            </w:r>
          </w:p>
        </w:tc>
        <w:tc>
          <w:tcPr>
            <w:tcW w:w="1077" w:type="dxa"/>
          </w:tcPr>
          <w:p w14:paraId="0638FC9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10,0</w:t>
            </w:r>
          </w:p>
        </w:tc>
        <w:tc>
          <w:tcPr>
            <w:tcW w:w="1191" w:type="dxa"/>
          </w:tcPr>
          <w:p w14:paraId="533F8420" w14:textId="77777777" w:rsidR="00074F74" w:rsidRPr="00DA6BE7" w:rsidRDefault="001A60BE">
            <w:pPr>
              <w:pStyle w:val="ConsPlusNormal0"/>
              <w:jc w:val="center"/>
            </w:pPr>
            <w:r w:rsidRPr="00DA6BE7">
              <w:t>8,7</w:t>
            </w:r>
          </w:p>
        </w:tc>
        <w:tc>
          <w:tcPr>
            <w:tcW w:w="1020" w:type="dxa"/>
          </w:tcPr>
          <w:p w14:paraId="46BC93D8" w14:textId="77777777" w:rsidR="00074F74" w:rsidRPr="00DA6BE7" w:rsidRDefault="001A60BE">
            <w:pPr>
              <w:pStyle w:val="ConsPlusNormal0"/>
              <w:jc w:val="center"/>
            </w:pPr>
            <w:r w:rsidRPr="00DA6BE7">
              <w:t>7,0</w:t>
            </w:r>
          </w:p>
        </w:tc>
        <w:tc>
          <w:tcPr>
            <w:tcW w:w="1020" w:type="dxa"/>
          </w:tcPr>
          <w:p w14:paraId="4B80A59A" w14:textId="77777777" w:rsidR="00074F74" w:rsidRPr="00DA6BE7" w:rsidRDefault="001A60BE">
            <w:pPr>
              <w:pStyle w:val="ConsPlusNormal0"/>
              <w:jc w:val="center"/>
            </w:pPr>
            <w:r w:rsidRPr="00DA6BE7">
              <w:t>6,9</w:t>
            </w:r>
          </w:p>
        </w:tc>
        <w:tc>
          <w:tcPr>
            <w:tcW w:w="1020" w:type="dxa"/>
          </w:tcPr>
          <w:p w14:paraId="215DE08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6,3</w:t>
            </w:r>
          </w:p>
        </w:tc>
        <w:tc>
          <w:tcPr>
            <w:tcW w:w="964" w:type="dxa"/>
          </w:tcPr>
          <w:p w14:paraId="297AB3B8" w14:textId="77777777" w:rsidR="00074F74" w:rsidRPr="00DA6BE7" w:rsidRDefault="001A60BE">
            <w:pPr>
              <w:pStyle w:val="ConsPlusNormal0"/>
              <w:jc w:val="center"/>
            </w:pPr>
            <w:r w:rsidRPr="00DA6BE7">
              <w:t>6,1</w:t>
            </w:r>
          </w:p>
        </w:tc>
        <w:tc>
          <w:tcPr>
            <w:tcW w:w="850" w:type="dxa"/>
          </w:tcPr>
          <w:p w14:paraId="634D612C" w14:textId="77777777" w:rsidR="00074F74" w:rsidRPr="00DA6BE7" w:rsidRDefault="001A60BE">
            <w:pPr>
              <w:pStyle w:val="ConsPlusNormal0"/>
              <w:jc w:val="center"/>
            </w:pPr>
            <w:r w:rsidRPr="00DA6BE7">
              <w:t>5,9</w:t>
            </w:r>
          </w:p>
        </w:tc>
        <w:tc>
          <w:tcPr>
            <w:tcW w:w="964" w:type="dxa"/>
          </w:tcPr>
          <w:p w14:paraId="2A95D231" w14:textId="77777777" w:rsidR="00074F74" w:rsidRPr="00DA6BE7" w:rsidRDefault="001A60BE">
            <w:pPr>
              <w:pStyle w:val="ConsPlusNormal0"/>
              <w:jc w:val="center"/>
            </w:pPr>
            <w:r w:rsidRPr="00DA6BE7">
              <w:t>5,7</w:t>
            </w:r>
          </w:p>
        </w:tc>
        <w:tc>
          <w:tcPr>
            <w:tcW w:w="1077" w:type="dxa"/>
          </w:tcPr>
          <w:p w14:paraId="50AD6948" w14:textId="77777777" w:rsidR="00074F74" w:rsidRPr="00DA6BE7" w:rsidRDefault="001A60BE">
            <w:pPr>
              <w:pStyle w:val="ConsPlusNormal0"/>
              <w:jc w:val="center"/>
            </w:pPr>
            <w:r w:rsidRPr="00DA6BE7">
              <w:t>5,5</w:t>
            </w:r>
          </w:p>
        </w:tc>
        <w:tc>
          <w:tcPr>
            <w:tcW w:w="1077" w:type="dxa"/>
          </w:tcPr>
          <w:p w14:paraId="27ACD3F0" w14:textId="77777777" w:rsidR="00074F74" w:rsidRPr="00DA6BE7" w:rsidRDefault="001A60BE">
            <w:pPr>
              <w:pStyle w:val="ConsPlusNormal0"/>
              <w:jc w:val="center"/>
            </w:pPr>
            <w:r w:rsidRPr="00DA6BE7">
              <w:t>5,3</w:t>
            </w:r>
          </w:p>
        </w:tc>
        <w:tc>
          <w:tcPr>
            <w:tcW w:w="1247" w:type="dxa"/>
          </w:tcPr>
          <w:p w14:paraId="2C4B5D6E" w14:textId="77777777" w:rsidR="00074F74" w:rsidRPr="00DA6BE7" w:rsidRDefault="001A60BE">
            <w:pPr>
              <w:pStyle w:val="ConsPlusNormal0"/>
              <w:jc w:val="center"/>
            </w:pPr>
            <w:r w:rsidRPr="00DA6BE7">
              <w:t>5,0</w:t>
            </w:r>
          </w:p>
        </w:tc>
      </w:tr>
      <w:tr w:rsidR="00DA6BE7" w:rsidRPr="00DA6BE7" w14:paraId="05ED0043" w14:textId="77777777">
        <w:tc>
          <w:tcPr>
            <w:tcW w:w="0" w:type="auto"/>
            <w:vMerge/>
            <w:tcBorders>
              <w:bottom w:val="nil"/>
            </w:tcBorders>
          </w:tcPr>
          <w:p w14:paraId="19471E30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85DD3C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291756C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41526FB3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1020" w:type="dxa"/>
          </w:tcPr>
          <w:p w14:paraId="1293FA1A" w14:textId="77777777" w:rsidR="00074F74" w:rsidRPr="00DA6BE7" w:rsidRDefault="001A60BE">
            <w:pPr>
              <w:pStyle w:val="ConsPlusNormal0"/>
              <w:jc w:val="center"/>
            </w:pPr>
            <w:r w:rsidRPr="00DA6BE7">
              <w:t>8,6</w:t>
            </w:r>
          </w:p>
        </w:tc>
        <w:tc>
          <w:tcPr>
            <w:tcW w:w="964" w:type="dxa"/>
          </w:tcPr>
          <w:p w14:paraId="51EE6347" w14:textId="77777777" w:rsidR="00074F74" w:rsidRPr="00DA6BE7" w:rsidRDefault="001A60BE">
            <w:pPr>
              <w:pStyle w:val="ConsPlusNormal0"/>
              <w:jc w:val="center"/>
            </w:pPr>
            <w:r w:rsidRPr="00DA6BE7">
              <w:t>8,4</w:t>
            </w:r>
          </w:p>
        </w:tc>
        <w:tc>
          <w:tcPr>
            <w:tcW w:w="1077" w:type="dxa"/>
          </w:tcPr>
          <w:p w14:paraId="41637E99" w14:textId="77777777" w:rsidR="00074F74" w:rsidRPr="00DA6BE7" w:rsidRDefault="001A60BE">
            <w:pPr>
              <w:pStyle w:val="ConsPlusNormal0"/>
              <w:jc w:val="center"/>
            </w:pPr>
            <w:r w:rsidRPr="00DA6BE7">
              <w:t>8,0</w:t>
            </w:r>
          </w:p>
        </w:tc>
        <w:tc>
          <w:tcPr>
            <w:tcW w:w="1077" w:type="dxa"/>
          </w:tcPr>
          <w:p w14:paraId="20FC8B53" w14:textId="77777777" w:rsidR="00074F74" w:rsidRPr="00DA6BE7" w:rsidRDefault="001A60BE">
            <w:pPr>
              <w:pStyle w:val="ConsPlusNormal0"/>
              <w:jc w:val="center"/>
            </w:pPr>
            <w:r w:rsidRPr="00DA6BE7">
              <w:t>9,8</w:t>
            </w:r>
          </w:p>
        </w:tc>
        <w:tc>
          <w:tcPr>
            <w:tcW w:w="1191" w:type="dxa"/>
          </w:tcPr>
          <w:p w14:paraId="1379BD88" w14:textId="77777777" w:rsidR="00074F74" w:rsidRPr="00DA6BE7" w:rsidRDefault="001A60BE">
            <w:pPr>
              <w:pStyle w:val="ConsPlusNormal0"/>
              <w:jc w:val="center"/>
            </w:pPr>
            <w:r w:rsidRPr="00DA6BE7">
              <w:t>8,3</w:t>
            </w:r>
          </w:p>
        </w:tc>
        <w:tc>
          <w:tcPr>
            <w:tcW w:w="1020" w:type="dxa"/>
          </w:tcPr>
          <w:p w14:paraId="4068BDBC" w14:textId="77777777" w:rsidR="00074F74" w:rsidRPr="00DA6BE7" w:rsidRDefault="001A60BE">
            <w:pPr>
              <w:pStyle w:val="ConsPlusNormal0"/>
              <w:jc w:val="center"/>
            </w:pPr>
            <w:r w:rsidRPr="00DA6BE7">
              <w:t>6,7</w:t>
            </w:r>
          </w:p>
        </w:tc>
        <w:tc>
          <w:tcPr>
            <w:tcW w:w="1020" w:type="dxa"/>
          </w:tcPr>
          <w:p w14:paraId="0D43990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1020" w:type="dxa"/>
          </w:tcPr>
          <w:p w14:paraId="7552A989" w14:textId="77777777" w:rsidR="00074F74" w:rsidRPr="00DA6BE7" w:rsidRDefault="001A60BE">
            <w:pPr>
              <w:pStyle w:val="ConsPlusNormal0"/>
              <w:jc w:val="center"/>
            </w:pPr>
            <w:r w:rsidRPr="00DA6BE7">
              <w:t>5,3</w:t>
            </w:r>
          </w:p>
        </w:tc>
        <w:tc>
          <w:tcPr>
            <w:tcW w:w="964" w:type="dxa"/>
          </w:tcPr>
          <w:p w14:paraId="7F3EE09B" w14:textId="77777777" w:rsidR="00074F74" w:rsidRPr="00DA6BE7" w:rsidRDefault="001A60BE">
            <w:pPr>
              <w:pStyle w:val="ConsPlusNormal0"/>
              <w:jc w:val="center"/>
            </w:pPr>
            <w:r w:rsidRPr="00DA6BE7">
              <w:t>5,1</w:t>
            </w:r>
          </w:p>
        </w:tc>
        <w:tc>
          <w:tcPr>
            <w:tcW w:w="850" w:type="dxa"/>
          </w:tcPr>
          <w:p w14:paraId="2A3B939F" w14:textId="77777777" w:rsidR="00074F74" w:rsidRPr="00DA6BE7" w:rsidRDefault="001A60BE">
            <w:pPr>
              <w:pStyle w:val="ConsPlusNormal0"/>
              <w:jc w:val="center"/>
            </w:pPr>
            <w:r w:rsidRPr="00DA6BE7">
              <w:t>4,6</w:t>
            </w:r>
          </w:p>
        </w:tc>
        <w:tc>
          <w:tcPr>
            <w:tcW w:w="964" w:type="dxa"/>
          </w:tcPr>
          <w:p w14:paraId="4A9AF13C" w14:textId="77777777" w:rsidR="00074F74" w:rsidRPr="00DA6BE7" w:rsidRDefault="001A60BE">
            <w:pPr>
              <w:pStyle w:val="ConsPlusNormal0"/>
              <w:jc w:val="center"/>
            </w:pPr>
            <w:r w:rsidRPr="00DA6BE7">
              <w:t>4,6</w:t>
            </w:r>
          </w:p>
        </w:tc>
        <w:tc>
          <w:tcPr>
            <w:tcW w:w="1077" w:type="dxa"/>
          </w:tcPr>
          <w:p w14:paraId="352566A9" w14:textId="77777777" w:rsidR="00074F74" w:rsidRPr="00DA6BE7" w:rsidRDefault="001A60BE">
            <w:pPr>
              <w:pStyle w:val="ConsPlusNormal0"/>
              <w:jc w:val="center"/>
            </w:pPr>
            <w:r w:rsidRPr="00DA6BE7">
              <w:t>4,5</w:t>
            </w:r>
          </w:p>
        </w:tc>
        <w:tc>
          <w:tcPr>
            <w:tcW w:w="1077" w:type="dxa"/>
          </w:tcPr>
          <w:p w14:paraId="76E02F64" w14:textId="77777777" w:rsidR="00074F74" w:rsidRPr="00DA6BE7" w:rsidRDefault="001A60BE">
            <w:pPr>
              <w:pStyle w:val="ConsPlusNormal0"/>
              <w:jc w:val="center"/>
            </w:pPr>
            <w:r w:rsidRPr="00DA6BE7">
              <w:t>4,4</w:t>
            </w:r>
          </w:p>
        </w:tc>
        <w:tc>
          <w:tcPr>
            <w:tcW w:w="1247" w:type="dxa"/>
          </w:tcPr>
          <w:p w14:paraId="118712E8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</w:tr>
      <w:tr w:rsidR="00DA6BE7" w:rsidRPr="00DA6BE7" w14:paraId="4A1D8AE8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702FC3B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374E26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661D9068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739D8A6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1020" w:type="dxa"/>
            <w:tcBorders>
              <w:bottom w:val="nil"/>
            </w:tcBorders>
          </w:tcPr>
          <w:p w14:paraId="21391D3E" w14:textId="77777777" w:rsidR="00074F74" w:rsidRPr="00DA6BE7" w:rsidRDefault="001A60BE">
            <w:pPr>
              <w:pStyle w:val="ConsPlusNormal0"/>
              <w:jc w:val="center"/>
            </w:pPr>
            <w:r w:rsidRPr="00DA6BE7">
              <w:t>8,6</w:t>
            </w:r>
          </w:p>
        </w:tc>
        <w:tc>
          <w:tcPr>
            <w:tcW w:w="964" w:type="dxa"/>
            <w:tcBorders>
              <w:bottom w:val="nil"/>
            </w:tcBorders>
          </w:tcPr>
          <w:p w14:paraId="27238B32" w14:textId="77777777" w:rsidR="00074F74" w:rsidRPr="00DA6BE7" w:rsidRDefault="001A60BE">
            <w:pPr>
              <w:pStyle w:val="ConsPlusNormal0"/>
              <w:jc w:val="center"/>
            </w:pPr>
            <w:r w:rsidRPr="00DA6BE7">
              <w:t>8,3</w:t>
            </w:r>
          </w:p>
        </w:tc>
        <w:tc>
          <w:tcPr>
            <w:tcW w:w="1077" w:type="dxa"/>
            <w:tcBorders>
              <w:bottom w:val="nil"/>
            </w:tcBorders>
          </w:tcPr>
          <w:p w14:paraId="199FD56F" w14:textId="77777777" w:rsidR="00074F74" w:rsidRPr="00DA6BE7" w:rsidRDefault="001A60BE">
            <w:pPr>
              <w:pStyle w:val="ConsPlusNormal0"/>
              <w:jc w:val="center"/>
            </w:pPr>
            <w:r w:rsidRPr="00DA6BE7">
              <w:t>7,6</w:t>
            </w:r>
          </w:p>
        </w:tc>
        <w:tc>
          <w:tcPr>
            <w:tcW w:w="1077" w:type="dxa"/>
            <w:tcBorders>
              <w:bottom w:val="nil"/>
            </w:tcBorders>
          </w:tcPr>
          <w:p w14:paraId="23CBB5C1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  <w:tc>
          <w:tcPr>
            <w:tcW w:w="1191" w:type="dxa"/>
            <w:tcBorders>
              <w:bottom w:val="nil"/>
            </w:tcBorders>
          </w:tcPr>
          <w:p w14:paraId="590869F4" w14:textId="77777777" w:rsidR="00074F74" w:rsidRPr="00DA6BE7" w:rsidRDefault="001A60BE">
            <w:pPr>
              <w:pStyle w:val="ConsPlusNormal0"/>
              <w:jc w:val="center"/>
            </w:pPr>
            <w:r w:rsidRPr="00DA6BE7">
              <w:t>7,8</w:t>
            </w:r>
          </w:p>
        </w:tc>
        <w:tc>
          <w:tcPr>
            <w:tcW w:w="1020" w:type="dxa"/>
            <w:tcBorders>
              <w:bottom w:val="nil"/>
            </w:tcBorders>
          </w:tcPr>
          <w:p w14:paraId="32D5A25D" w14:textId="77777777" w:rsidR="00074F74" w:rsidRPr="00DA6BE7" w:rsidRDefault="001A60BE">
            <w:pPr>
              <w:pStyle w:val="ConsPlusNormal0"/>
              <w:jc w:val="center"/>
            </w:pPr>
            <w:r w:rsidRPr="00DA6BE7">
              <w:t>5,2</w:t>
            </w:r>
          </w:p>
        </w:tc>
        <w:tc>
          <w:tcPr>
            <w:tcW w:w="1020" w:type="dxa"/>
            <w:tcBorders>
              <w:bottom w:val="nil"/>
            </w:tcBorders>
          </w:tcPr>
          <w:p w14:paraId="48C292C4" w14:textId="77777777" w:rsidR="00074F74" w:rsidRPr="00DA6BE7" w:rsidRDefault="001A60BE">
            <w:pPr>
              <w:pStyle w:val="ConsPlusNormal0"/>
              <w:jc w:val="center"/>
            </w:pPr>
            <w:r w:rsidRPr="00DA6BE7">
              <w:t>5,0</w:t>
            </w:r>
          </w:p>
        </w:tc>
        <w:tc>
          <w:tcPr>
            <w:tcW w:w="1020" w:type="dxa"/>
            <w:tcBorders>
              <w:bottom w:val="nil"/>
            </w:tcBorders>
          </w:tcPr>
          <w:p w14:paraId="6B853FE5" w14:textId="77777777" w:rsidR="00074F74" w:rsidRPr="00DA6BE7" w:rsidRDefault="001A60BE">
            <w:pPr>
              <w:pStyle w:val="ConsPlusNormal0"/>
              <w:jc w:val="center"/>
            </w:pPr>
            <w:r w:rsidRPr="00DA6BE7">
              <w:t>4,9</w:t>
            </w:r>
          </w:p>
        </w:tc>
        <w:tc>
          <w:tcPr>
            <w:tcW w:w="964" w:type="dxa"/>
            <w:tcBorders>
              <w:bottom w:val="nil"/>
            </w:tcBorders>
          </w:tcPr>
          <w:p w14:paraId="71F11419" w14:textId="77777777" w:rsidR="00074F74" w:rsidRPr="00DA6BE7" w:rsidRDefault="001A60BE">
            <w:pPr>
              <w:pStyle w:val="ConsPlusNormal0"/>
              <w:jc w:val="center"/>
            </w:pPr>
            <w:r w:rsidRPr="00DA6BE7">
              <w:t>4,8</w:t>
            </w:r>
          </w:p>
        </w:tc>
        <w:tc>
          <w:tcPr>
            <w:tcW w:w="850" w:type="dxa"/>
            <w:tcBorders>
              <w:bottom w:val="nil"/>
            </w:tcBorders>
          </w:tcPr>
          <w:p w14:paraId="489CF01A" w14:textId="77777777" w:rsidR="00074F74" w:rsidRPr="00DA6BE7" w:rsidRDefault="001A60BE">
            <w:pPr>
              <w:pStyle w:val="ConsPlusNormal0"/>
              <w:jc w:val="center"/>
            </w:pPr>
            <w:r w:rsidRPr="00DA6BE7">
              <w:t>4,6</w:t>
            </w:r>
          </w:p>
        </w:tc>
        <w:tc>
          <w:tcPr>
            <w:tcW w:w="964" w:type="dxa"/>
            <w:tcBorders>
              <w:bottom w:val="nil"/>
            </w:tcBorders>
          </w:tcPr>
          <w:p w14:paraId="47B3FA60" w14:textId="77777777" w:rsidR="00074F74" w:rsidRPr="00DA6BE7" w:rsidRDefault="001A60BE">
            <w:pPr>
              <w:pStyle w:val="ConsPlusNormal0"/>
              <w:jc w:val="center"/>
            </w:pPr>
            <w:r w:rsidRPr="00DA6BE7">
              <w:t>4,5</w:t>
            </w:r>
          </w:p>
        </w:tc>
        <w:tc>
          <w:tcPr>
            <w:tcW w:w="1077" w:type="dxa"/>
            <w:tcBorders>
              <w:bottom w:val="nil"/>
            </w:tcBorders>
          </w:tcPr>
          <w:p w14:paraId="5E99020D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1077" w:type="dxa"/>
            <w:tcBorders>
              <w:bottom w:val="nil"/>
            </w:tcBorders>
          </w:tcPr>
          <w:p w14:paraId="2EF08A02" w14:textId="77777777" w:rsidR="00074F74" w:rsidRPr="00DA6BE7" w:rsidRDefault="001A60BE">
            <w:pPr>
              <w:pStyle w:val="ConsPlusNormal0"/>
              <w:jc w:val="center"/>
            </w:pPr>
            <w:r w:rsidRPr="00DA6BE7">
              <w:t>4,1</w:t>
            </w:r>
          </w:p>
        </w:tc>
        <w:tc>
          <w:tcPr>
            <w:tcW w:w="1247" w:type="dxa"/>
            <w:tcBorders>
              <w:bottom w:val="nil"/>
            </w:tcBorders>
          </w:tcPr>
          <w:p w14:paraId="5CEB4E09" w14:textId="77777777" w:rsidR="00074F74" w:rsidRPr="00DA6BE7" w:rsidRDefault="001A60BE">
            <w:pPr>
              <w:pStyle w:val="ConsPlusNormal0"/>
              <w:jc w:val="center"/>
            </w:pPr>
            <w:r w:rsidRPr="00DA6BE7">
              <w:t>3,8</w:t>
            </w:r>
          </w:p>
        </w:tc>
      </w:tr>
      <w:tr w:rsidR="00DA6BE7" w:rsidRPr="00DA6BE7" w14:paraId="03BCCD3D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A66C5B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6.11 в ред. </w:t>
            </w:r>
            <w:hyperlink r:id="rId34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4202B9C2" w14:textId="77777777">
        <w:tblPrEx>
          <w:tblBorders>
            <w:insideH w:val="nil"/>
          </w:tblBorders>
        </w:tblPrEx>
        <w:tc>
          <w:tcPr>
            <w:tcW w:w="794" w:type="dxa"/>
            <w:tcBorders>
              <w:bottom w:val="nil"/>
            </w:tcBorders>
          </w:tcPr>
          <w:p w14:paraId="7D1A4E03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6.12-6.15.</w:t>
            </w:r>
          </w:p>
        </w:tc>
        <w:tc>
          <w:tcPr>
            <w:tcW w:w="20634" w:type="dxa"/>
            <w:gridSpan w:val="17"/>
            <w:tcBorders>
              <w:bottom w:val="nil"/>
            </w:tcBorders>
          </w:tcPr>
          <w:p w14:paraId="752FB369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Утратили силу. - </w:t>
            </w:r>
            <w:hyperlink r:id="rId34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</w:t>
              </w:r>
            </w:hyperlink>
            <w:r w:rsidRPr="00DA6BE7">
              <w:t xml:space="preserve"> Правительства РК от 01.07.2024 N 700р-П.</w:t>
            </w:r>
          </w:p>
        </w:tc>
      </w:tr>
      <w:tr w:rsidR="00DA6BE7" w:rsidRPr="00DA6BE7" w14:paraId="6E05B3C0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D9D0FA1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6.16.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D6D909F" w14:textId="77777777" w:rsidR="00074F74" w:rsidRPr="00DA6BE7" w:rsidRDefault="001A60BE">
            <w:pPr>
              <w:pStyle w:val="ConsPlusNormal0"/>
            </w:pPr>
            <w:r w:rsidRPr="00DA6BE7">
              <w:t>Условия для воспитания гармонично развитой и социально ответственно</w:t>
            </w:r>
            <w:r w:rsidRPr="00DA6BE7">
              <w:t>й личности, процентов</w:t>
            </w:r>
          </w:p>
        </w:tc>
        <w:tc>
          <w:tcPr>
            <w:tcW w:w="1871" w:type="dxa"/>
          </w:tcPr>
          <w:p w14:paraId="3F51E46D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43B4FA1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0EA618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0AAC3B7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0C72A37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24F5040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</w:tcPr>
          <w:p w14:paraId="66A7B86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</w:t>
            </w:r>
          </w:p>
        </w:tc>
        <w:tc>
          <w:tcPr>
            <w:tcW w:w="1020" w:type="dxa"/>
          </w:tcPr>
          <w:p w14:paraId="4B598AE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</w:t>
            </w:r>
          </w:p>
        </w:tc>
        <w:tc>
          <w:tcPr>
            <w:tcW w:w="1020" w:type="dxa"/>
          </w:tcPr>
          <w:p w14:paraId="453196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</w:t>
            </w:r>
          </w:p>
        </w:tc>
        <w:tc>
          <w:tcPr>
            <w:tcW w:w="1020" w:type="dxa"/>
          </w:tcPr>
          <w:p w14:paraId="1A5C392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</w:t>
            </w:r>
          </w:p>
        </w:tc>
        <w:tc>
          <w:tcPr>
            <w:tcW w:w="964" w:type="dxa"/>
          </w:tcPr>
          <w:p w14:paraId="5F08AAE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6A928E0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135EADE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24171B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3B3952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6B6DCAB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2AC7AFA" w14:textId="77777777">
        <w:tc>
          <w:tcPr>
            <w:tcW w:w="0" w:type="auto"/>
            <w:vMerge/>
            <w:tcBorders>
              <w:bottom w:val="nil"/>
            </w:tcBorders>
          </w:tcPr>
          <w:p w14:paraId="6BCDC9A7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0BE041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4AF493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3985D3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73C83C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27978AA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BAF3F6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</w:tcPr>
          <w:p w14:paraId="0D20FDC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</w:tcPr>
          <w:p w14:paraId="45B3C82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</w:t>
            </w:r>
          </w:p>
        </w:tc>
        <w:tc>
          <w:tcPr>
            <w:tcW w:w="1020" w:type="dxa"/>
          </w:tcPr>
          <w:p w14:paraId="1D116CD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</w:t>
            </w:r>
          </w:p>
        </w:tc>
        <w:tc>
          <w:tcPr>
            <w:tcW w:w="1020" w:type="dxa"/>
          </w:tcPr>
          <w:p w14:paraId="408A09B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</w:t>
            </w:r>
          </w:p>
        </w:tc>
        <w:tc>
          <w:tcPr>
            <w:tcW w:w="1020" w:type="dxa"/>
          </w:tcPr>
          <w:p w14:paraId="0AA38A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</w:t>
            </w:r>
          </w:p>
        </w:tc>
        <w:tc>
          <w:tcPr>
            <w:tcW w:w="964" w:type="dxa"/>
          </w:tcPr>
          <w:p w14:paraId="3F04FBE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3D3FED7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88591F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73DC99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86B47F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06B4018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3CD460B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6DF6B337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C46427D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1E71727B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01418D9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AE1701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596B9F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4269FFB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077" w:type="dxa"/>
            <w:tcBorders>
              <w:bottom w:val="nil"/>
            </w:tcBorders>
          </w:tcPr>
          <w:p w14:paraId="7784036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  <w:tc>
          <w:tcPr>
            <w:tcW w:w="1191" w:type="dxa"/>
            <w:tcBorders>
              <w:bottom w:val="nil"/>
            </w:tcBorders>
          </w:tcPr>
          <w:p w14:paraId="1E83137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</w:t>
            </w:r>
          </w:p>
        </w:tc>
        <w:tc>
          <w:tcPr>
            <w:tcW w:w="1020" w:type="dxa"/>
            <w:tcBorders>
              <w:bottom w:val="nil"/>
            </w:tcBorders>
          </w:tcPr>
          <w:p w14:paraId="258E3A5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</w:t>
            </w:r>
          </w:p>
        </w:tc>
        <w:tc>
          <w:tcPr>
            <w:tcW w:w="1020" w:type="dxa"/>
            <w:tcBorders>
              <w:bottom w:val="nil"/>
            </w:tcBorders>
          </w:tcPr>
          <w:p w14:paraId="5C61A08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</w:t>
            </w:r>
          </w:p>
        </w:tc>
        <w:tc>
          <w:tcPr>
            <w:tcW w:w="1020" w:type="dxa"/>
            <w:tcBorders>
              <w:bottom w:val="nil"/>
            </w:tcBorders>
          </w:tcPr>
          <w:p w14:paraId="285760D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</w:t>
            </w:r>
          </w:p>
        </w:tc>
        <w:tc>
          <w:tcPr>
            <w:tcW w:w="964" w:type="dxa"/>
            <w:tcBorders>
              <w:bottom w:val="nil"/>
            </w:tcBorders>
          </w:tcPr>
          <w:p w14:paraId="3B2AC1C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725855B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1DE362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4D1931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770500B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15FA70F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910DD5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504ED50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6.16 в ред. </w:t>
            </w:r>
            <w:hyperlink r:id="rId34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51EE65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70762AA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6.17.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3160DF5D" w14:textId="77777777" w:rsidR="00074F74" w:rsidRPr="00DA6BE7" w:rsidRDefault="001A60BE">
            <w:pPr>
              <w:pStyle w:val="ConsPlusNormal0"/>
            </w:pPr>
            <w:r w:rsidRPr="00DA6BE7">
              <w:t>Число посещений культурных мероприятий, тыс. единиц</w:t>
            </w:r>
          </w:p>
        </w:tc>
        <w:tc>
          <w:tcPr>
            <w:tcW w:w="1871" w:type="dxa"/>
          </w:tcPr>
          <w:p w14:paraId="6C65B0D3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143D77C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528E12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C51DF5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BF30951" w14:textId="77777777" w:rsidR="00074F74" w:rsidRPr="00DA6BE7" w:rsidRDefault="001A60BE">
            <w:pPr>
              <w:pStyle w:val="ConsPlusNormal0"/>
              <w:jc w:val="center"/>
            </w:pPr>
            <w:r w:rsidRPr="00DA6BE7">
              <w:t>5255</w:t>
            </w:r>
          </w:p>
        </w:tc>
        <w:tc>
          <w:tcPr>
            <w:tcW w:w="1077" w:type="dxa"/>
          </w:tcPr>
          <w:p w14:paraId="45B93F0B" w14:textId="77777777" w:rsidR="00074F74" w:rsidRPr="00DA6BE7" w:rsidRDefault="001A60BE">
            <w:pPr>
              <w:pStyle w:val="ConsPlusNormal0"/>
              <w:jc w:val="center"/>
            </w:pPr>
            <w:r w:rsidRPr="00DA6BE7">
              <w:t>1839</w:t>
            </w:r>
          </w:p>
        </w:tc>
        <w:tc>
          <w:tcPr>
            <w:tcW w:w="1191" w:type="dxa"/>
          </w:tcPr>
          <w:p w14:paraId="6EB461EF" w14:textId="77777777" w:rsidR="00074F74" w:rsidRPr="00DA6BE7" w:rsidRDefault="001A60BE">
            <w:pPr>
              <w:pStyle w:val="ConsPlusNormal0"/>
              <w:jc w:val="center"/>
            </w:pPr>
            <w:r w:rsidRPr="00DA6BE7">
              <w:t>4400</w:t>
            </w:r>
          </w:p>
        </w:tc>
        <w:tc>
          <w:tcPr>
            <w:tcW w:w="1020" w:type="dxa"/>
          </w:tcPr>
          <w:p w14:paraId="191DFEF8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5000</w:t>
            </w:r>
          </w:p>
        </w:tc>
        <w:tc>
          <w:tcPr>
            <w:tcW w:w="1020" w:type="dxa"/>
          </w:tcPr>
          <w:p w14:paraId="2ECB2E5C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6000</w:t>
            </w:r>
          </w:p>
        </w:tc>
        <w:tc>
          <w:tcPr>
            <w:tcW w:w="1020" w:type="dxa"/>
          </w:tcPr>
          <w:p w14:paraId="43BE5717" w14:textId="77777777" w:rsidR="00074F74" w:rsidRPr="00DA6BE7" w:rsidRDefault="001A60BE">
            <w:pPr>
              <w:pStyle w:val="ConsPlusNormal0"/>
              <w:jc w:val="center"/>
            </w:pPr>
            <w:r w:rsidRPr="00DA6BE7">
              <w:t>7000</w:t>
            </w:r>
          </w:p>
        </w:tc>
        <w:tc>
          <w:tcPr>
            <w:tcW w:w="964" w:type="dxa"/>
          </w:tcPr>
          <w:p w14:paraId="781FD4C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78321AA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5353C0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64CBDC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919179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32ABD53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6A4EEBD" w14:textId="77777777">
        <w:tc>
          <w:tcPr>
            <w:tcW w:w="0" w:type="auto"/>
            <w:vMerge/>
            <w:tcBorders>
              <w:bottom w:val="nil"/>
            </w:tcBorders>
          </w:tcPr>
          <w:p w14:paraId="0D773ECC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2B0CB83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37C2B4B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D95B9C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404155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BB306C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E1853F7" w14:textId="77777777" w:rsidR="00074F74" w:rsidRPr="00DA6BE7" w:rsidRDefault="001A60BE">
            <w:pPr>
              <w:pStyle w:val="ConsPlusNormal0"/>
              <w:jc w:val="center"/>
            </w:pPr>
            <w:r w:rsidRPr="00DA6BE7">
              <w:t>5255</w:t>
            </w:r>
          </w:p>
        </w:tc>
        <w:tc>
          <w:tcPr>
            <w:tcW w:w="1077" w:type="dxa"/>
          </w:tcPr>
          <w:p w14:paraId="165A09D1" w14:textId="77777777" w:rsidR="00074F74" w:rsidRPr="00DA6BE7" w:rsidRDefault="001A60BE">
            <w:pPr>
              <w:pStyle w:val="ConsPlusNormal0"/>
              <w:jc w:val="center"/>
            </w:pPr>
            <w:r w:rsidRPr="00DA6BE7">
              <w:t>1839</w:t>
            </w:r>
          </w:p>
        </w:tc>
        <w:tc>
          <w:tcPr>
            <w:tcW w:w="1191" w:type="dxa"/>
          </w:tcPr>
          <w:p w14:paraId="17375DA9" w14:textId="77777777" w:rsidR="00074F74" w:rsidRPr="00DA6BE7" w:rsidRDefault="001A60BE">
            <w:pPr>
              <w:pStyle w:val="ConsPlusNormal0"/>
              <w:jc w:val="center"/>
            </w:pPr>
            <w:r w:rsidRPr="00DA6BE7">
              <w:t>5255</w:t>
            </w:r>
          </w:p>
        </w:tc>
        <w:tc>
          <w:tcPr>
            <w:tcW w:w="1020" w:type="dxa"/>
          </w:tcPr>
          <w:p w14:paraId="4210E1DA" w14:textId="77777777" w:rsidR="00074F74" w:rsidRPr="00DA6BE7" w:rsidRDefault="001A60BE">
            <w:pPr>
              <w:pStyle w:val="ConsPlusNormal0"/>
              <w:jc w:val="center"/>
            </w:pPr>
            <w:r w:rsidRPr="00DA6BE7">
              <w:t>5770</w:t>
            </w:r>
          </w:p>
        </w:tc>
        <w:tc>
          <w:tcPr>
            <w:tcW w:w="1020" w:type="dxa"/>
          </w:tcPr>
          <w:p w14:paraId="1CB550A6" w14:textId="77777777" w:rsidR="00074F74" w:rsidRPr="00DA6BE7" w:rsidRDefault="001A60BE">
            <w:pPr>
              <w:pStyle w:val="ConsPlusNormal0"/>
              <w:jc w:val="center"/>
            </w:pPr>
            <w:r w:rsidRPr="00DA6BE7">
              <w:t>6284</w:t>
            </w:r>
          </w:p>
        </w:tc>
        <w:tc>
          <w:tcPr>
            <w:tcW w:w="1020" w:type="dxa"/>
          </w:tcPr>
          <w:p w14:paraId="72E3ABB8" w14:textId="77777777" w:rsidR="00074F74" w:rsidRPr="00DA6BE7" w:rsidRDefault="001A60BE">
            <w:pPr>
              <w:pStyle w:val="ConsPlusNormal0"/>
              <w:jc w:val="center"/>
            </w:pPr>
            <w:r w:rsidRPr="00DA6BE7">
              <w:t>7163</w:t>
            </w:r>
          </w:p>
        </w:tc>
        <w:tc>
          <w:tcPr>
            <w:tcW w:w="964" w:type="dxa"/>
          </w:tcPr>
          <w:p w14:paraId="233FB39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</w:tcPr>
          <w:p w14:paraId="5DDAA55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2804E40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EABAA1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AA9293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</w:tcPr>
          <w:p w14:paraId="46A0172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230AD63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0678BA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F65219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5C77ABA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0BBE8A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3D8C8D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3E9D1A0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BFD1E92" w14:textId="77777777" w:rsidR="00074F74" w:rsidRPr="00DA6BE7" w:rsidRDefault="001A60BE">
            <w:pPr>
              <w:pStyle w:val="ConsPlusNormal0"/>
              <w:jc w:val="center"/>
            </w:pPr>
            <w:r w:rsidRPr="00DA6BE7">
              <w:t>5255</w:t>
            </w:r>
          </w:p>
        </w:tc>
        <w:tc>
          <w:tcPr>
            <w:tcW w:w="1077" w:type="dxa"/>
            <w:tcBorders>
              <w:bottom w:val="nil"/>
            </w:tcBorders>
          </w:tcPr>
          <w:p w14:paraId="288A83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1839</w:t>
            </w:r>
          </w:p>
        </w:tc>
        <w:tc>
          <w:tcPr>
            <w:tcW w:w="1191" w:type="dxa"/>
            <w:tcBorders>
              <w:bottom w:val="nil"/>
            </w:tcBorders>
          </w:tcPr>
          <w:p w14:paraId="64D85C9F" w14:textId="77777777" w:rsidR="00074F74" w:rsidRPr="00DA6BE7" w:rsidRDefault="001A60BE">
            <w:pPr>
              <w:pStyle w:val="ConsPlusNormal0"/>
              <w:jc w:val="center"/>
            </w:pPr>
            <w:r w:rsidRPr="00DA6BE7">
              <w:t>5255</w:t>
            </w:r>
          </w:p>
        </w:tc>
        <w:tc>
          <w:tcPr>
            <w:tcW w:w="1020" w:type="dxa"/>
            <w:tcBorders>
              <w:bottom w:val="nil"/>
            </w:tcBorders>
          </w:tcPr>
          <w:p w14:paraId="5B662DD4" w14:textId="77777777" w:rsidR="00074F74" w:rsidRPr="00DA6BE7" w:rsidRDefault="001A60BE">
            <w:pPr>
              <w:pStyle w:val="ConsPlusNormal0"/>
              <w:jc w:val="center"/>
            </w:pPr>
            <w:r w:rsidRPr="00DA6BE7">
              <w:t>5770</w:t>
            </w:r>
          </w:p>
        </w:tc>
        <w:tc>
          <w:tcPr>
            <w:tcW w:w="1020" w:type="dxa"/>
            <w:tcBorders>
              <w:bottom w:val="nil"/>
            </w:tcBorders>
          </w:tcPr>
          <w:p w14:paraId="79F917B2" w14:textId="77777777" w:rsidR="00074F74" w:rsidRPr="00DA6BE7" w:rsidRDefault="001A60BE">
            <w:pPr>
              <w:pStyle w:val="ConsPlusNormal0"/>
              <w:jc w:val="center"/>
            </w:pPr>
            <w:r w:rsidRPr="00DA6BE7">
              <w:t>6284</w:t>
            </w:r>
          </w:p>
        </w:tc>
        <w:tc>
          <w:tcPr>
            <w:tcW w:w="1020" w:type="dxa"/>
            <w:tcBorders>
              <w:bottom w:val="nil"/>
            </w:tcBorders>
          </w:tcPr>
          <w:p w14:paraId="640F0744" w14:textId="77777777" w:rsidR="00074F74" w:rsidRPr="00DA6BE7" w:rsidRDefault="001A60BE">
            <w:pPr>
              <w:pStyle w:val="ConsPlusNormal0"/>
              <w:jc w:val="center"/>
            </w:pPr>
            <w:r w:rsidRPr="00DA6BE7">
              <w:t>7163</w:t>
            </w:r>
          </w:p>
        </w:tc>
        <w:tc>
          <w:tcPr>
            <w:tcW w:w="964" w:type="dxa"/>
            <w:tcBorders>
              <w:bottom w:val="nil"/>
            </w:tcBorders>
          </w:tcPr>
          <w:p w14:paraId="2F96A26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850" w:type="dxa"/>
            <w:tcBorders>
              <w:bottom w:val="nil"/>
            </w:tcBorders>
          </w:tcPr>
          <w:p w14:paraId="40E230E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407BBB3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65C9A23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036005A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247" w:type="dxa"/>
            <w:tcBorders>
              <w:bottom w:val="nil"/>
            </w:tcBorders>
          </w:tcPr>
          <w:p w14:paraId="15C56E9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AA97E1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078859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6.17 в ред. </w:t>
            </w:r>
            <w:hyperlink r:id="rId34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5EE8ECE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73564351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6.18.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4F615EE7" w14:textId="77777777" w:rsidR="00074F74" w:rsidRPr="00DA6BE7" w:rsidRDefault="001A60BE">
            <w:pPr>
              <w:pStyle w:val="ConsPlusNormal0"/>
            </w:pPr>
            <w:r w:rsidRPr="00DA6BE7">
              <w:t>Уровень образования, процентов</w:t>
            </w:r>
          </w:p>
        </w:tc>
        <w:tc>
          <w:tcPr>
            <w:tcW w:w="1871" w:type="dxa"/>
          </w:tcPr>
          <w:p w14:paraId="6582B415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24386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538FE79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2B53CD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0DEADC0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06085BB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09B3BE39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75,30</w:t>
            </w:r>
          </w:p>
        </w:tc>
        <w:tc>
          <w:tcPr>
            <w:tcW w:w="1020" w:type="dxa"/>
          </w:tcPr>
          <w:p w14:paraId="4F954767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75,59</w:t>
            </w:r>
          </w:p>
        </w:tc>
        <w:tc>
          <w:tcPr>
            <w:tcW w:w="1020" w:type="dxa"/>
          </w:tcPr>
          <w:p w14:paraId="2CE12B30" w14:textId="77777777" w:rsidR="00074F74" w:rsidRPr="00DA6BE7" w:rsidRDefault="001A60BE">
            <w:pPr>
              <w:pStyle w:val="ConsPlusNormal0"/>
              <w:jc w:val="center"/>
            </w:pPr>
            <w:r w:rsidRPr="00DA6BE7">
              <w:t>76,03</w:t>
            </w:r>
          </w:p>
        </w:tc>
        <w:tc>
          <w:tcPr>
            <w:tcW w:w="1020" w:type="dxa"/>
          </w:tcPr>
          <w:p w14:paraId="55429213" w14:textId="77777777" w:rsidR="00074F74" w:rsidRPr="00DA6BE7" w:rsidRDefault="001A60BE">
            <w:pPr>
              <w:pStyle w:val="ConsPlusNormal0"/>
              <w:jc w:val="center"/>
            </w:pPr>
            <w:r w:rsidRPr="00DA6BE7">
              <w:t>52,08</w:t>
            </w:r>
          </w:p>
        </w:tc>
        <w:tc>
          <w:tcPr>
            <w:tcW w:w="964" w:type="dxa"/>
          </w:tcPr>
          <w:p w14:paraId="75EAC13C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73,59</w:t>
            </w:r>
          </w:p>
        </w:tc>
        <w:tc>
          <w:tcPr>
            <w:tcW w:w="850" w:type="dxa"/>
          </w:tcPr>
          <w:p w14:paraId="4A040EEF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68,41</w:t>
            </w:r>
          </w:p>
        </w:tc>
        <w:tc>
          <w:tcPr>
            <w:tcW w:w="964" w:type="dxa"/>
          </w:tcPr>
          <w:p w14:paraId="18BDD5A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70,87</w:t>
            </w:r>
          </w:p>
        </w:tc>
        <w:tc>
          <w:tcPr>
            <w:tcW w:w="1077" w:type="dxa"/>
          </w:tcPr>
          <w:p w14:paraId="45B9E738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73,34</w:t>
            </w:r>
          </w:p>
        </w:tc>
        <w:tc>
          <w:tcPr>
            <w:tcW w:w="1077" w:type="dxa"/>
          </w:tcPr>
          <w:p w14:paraId="07E825BD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75,81</w:t>
            </w:r>
          </w:p>
        </w:tc>
        <w:tc>
          <w:tcPr>
            <w:tcW w:w="1247" w:type="dxa"/>
          </w:tcPr>
          <w:p w14:paraId="6FFC87B1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78,29</w:t>
            </w:r>
          </w:p>
        </w:tc>
      </w:tr>
      <w:tr w:rsidR="00DA6BE7" w:rsidRPr="00DA6BE7" w14:paraId="7E848CD7" w14:textId="77777777">
        <w:tc>
          <w:tcPr>
            <w:tcW w:w="0" w:type="auto"/>
            <w:vMerge/>
            <w:tcBorders>
              <w:bottom w:val="nil"/>
            </w:tcBorders>
          </w:tcPr>
          <w:p w14:paraId="6BE9584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1EC03F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660FDDD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1F7C6C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99087D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28B7557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1C5759D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E1ED7E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604EE090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75,35</w:t>
            </w:r>
          </w:p>
        </w:tc>
        <w:tc>
          <w:tcPr>
            <w:tcW w:w="1020" w:type="dxa"/>
          </w:tcPr>
          <w:p w14:paraId="4D09CE00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75,64</w:t>
            </w:r>
          </w:p>
        </w:tc>
        <w:tc>
          <w:tcPr>
            <w:tcW w:w="1020" w:type="dxa"/>
          </w:tcPr>
          <w:p w14:paraId="0C30C01A" w14:textId="77777777" w:rsidR="00074F74" w:rsidRPr="00DA6BE7" w:rsidRDefault="001A60BE">
            <w:pPr>
              <w:pStyle w:val="ConsPlusNormal0"/>
              <w:jc w:val="center"/>
            </w:pPr>
            <w:r w:rsidRPr="00DA6BE7">
              <w:t>76,08</w:t>
            </w:r>
          </w:p>
        </w:tc>
        <w:tc>
          <w:tcPr>
            <w:tcW w:w="1020" w:type="dxa"/>
          </w:tcPr>
          <w:p w14:paraId="454660B7" w14:textId="77777777" w:rsidR="00074F74" w:rsidRPr="00DA6BE7" w:rsidRDefault="001A60BE">
            <w:pPr>
              <w:pStyle w:val="ConsPlusNormal0"/>
              <w:jc w:val="center"/>
            </w:pPr>
            <w:r w:rsidRPr="00DA6BE7">
              <w:t>52,19</w:t>
            </w:r>
          </w:p>
        </w:tc>
        <w:tc>
          <w:tcPr>
            <w:tcW w:w="964" w:type="dxa"/>
          </w:tcPr>
          <w:p w14:paraId="37F919F5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73,64</w:t>
            </w:r>
          </w:p>
        </w:tc>
        <w:tc>
          <w:tcPr>
            <w:tcW w:w="850" w:type="dxa"/>
          </w:tcPr>
          <w:p w14:paraId="6A659ECC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68,46</w:t>
            </w:r>
          </w:p>
        </w:tc>
        <w:tc>
          <w:tcPr>
            <w:tcW w:w="964" w:type="dxa"/>
          </w:tcPr>
          <w:p w14:paraId="5789ED4C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70,92</w:t>
            </w:r>
          </w:p>
        </w:tc>
        <w:tc>
          <w:tcPr>
            <w:tcW w:w="1077" w:type="dxa"/>
          </w:tcPr>
          <w:p w14:paraId="616159BE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73,39</w:t>
            </w:r>
          </w:p>
        </w:tc>
        <w:tc>
          <w:tcPr>
            <w:tcW w:w="1077" w:type="dxa"/>
          </w:tcPr>
          <w:p w14:paraId="6EBCC5C2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75,86</w:t>
            </w:r>
          </w:p>
        </w:tc>
        <w:tc>
          <w:tcPr>
            <w:tcW w:w="1247" w:type="dxa"/>
          </w:tcPr>
          <w:p w14:paraId="5AFB875B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78,34</w:t>
            </w:r>
          </w:p>
        </w:tc>
      </w:tr>
      <w:tr w:rsidR="00DA6BE7" w:rsidRPr="00DA6BE7" w14:paraId="5D56BC37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E1C0BB1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54F95B3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7D2E4079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726C51D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08BEC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530997D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32132BF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48A44D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677F1EED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75,40</w:t>
            </w:r>
          </w:p>
        </w:tc>
        <w:tc>
          <w:tcPr>
            <w:tcW w:w="1020" w:type="dxa"/>
            <w:tcBorders>
              <w:bottom w:val="nil"/>
            </w:tcBorders>
          </w:tcPr>
          <w:p w14:paraId="12D266DB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75,69</w:t>
            </w:r>
          </w:p>
        </w:tc>
        <w:tc>
          <w:tcPr>
            <w:tcW w:w="1020" w:type="dxa"/>
            <w:tcBorders>
              <w:bottom w:val="nil"/>
            </w:tcBorders>
          </w:tcPr>
          <w:p w14:paraId="2CC0A398" w14:textId="77777777" w:rsidR="00074F74" w:rsidRPr="00DA6BE7" w:rsidRDefault="001A60BE">
            <w:pPr>
              <w:pStyle w:val="ConsPlusNormal0"/>
              <w:jc w:val="center"/>
            </w:pPr>
            <w:r w:rsidRPr="00DA6BE7">
              <w:t>76,19</w:t>
            </w:r>
          </w:p>
        </w:tc>
        <w:tc>
          <w:tcPr>
            <w:tcW w:w="1020" w:type="dxa"/>
            <w:tcBorders>
              <w:bottom w:val="nil"/>
            </w:tcBorders>
          </w:tcPr>
          <w:p w14:paraId="7550D55C" w14:textId="77777777" w:rsidR="00074F74" w:rsidRPr="00DA6BE7" w:rsidRDefault="001A60BE">
            <w:pPr>
              <w:pStyle w:val="ConsPlusNormal0"/>
              <w:jc w:val="center"/>
            </w:pPr>
            <w:r w:rsidRPr="00DA6BE7">
              <w:t>52,27</w:t>
            </w:r>
          </w:p>
        </w:tc>
        <w:tc>
          <w:tcPr>
            <w:tcW w:w="964" w:type="dxa"/>
            <w:tcBorders>
              <w:bottom w:val="nil"/>
            </w:tcBorders>
          </w:tcPr>
          <w:p w14:paraId="39160DC7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73,71</w:t>
            </w:r>
          </w:p>
        </w:tc>
        <w:tc>
          <w:tcPr>
            <w:tcW w:w="850" w:type="dxa"/>
            <w:tcBorders>
              <w:bottom w:val="nil"/>
            </w:tcBorders>
          </w:tcPr>
          <w:p w14:paraId="1E1B5FBD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68,51</w:t>
            </w:r>
          </w:p>
        </w:tc>
        <w:tc>
          <w:tcPr>
            <w:tcW w:w="964" w:type="dxa"/>
            <w:tcBorders>
              <w:bottom w:val="nil"/>
            </w:tcBorders>
          </w:tcPr>
          <w:p w14:paraId="1B34A456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70,97</w:t>
            </w:r>
          </w:p>
        </w:tc>
        <w:tc>
          <w:tcPr>
            <w:tcW w:w="1077" w:type="dxa"/>
            <w:tcBorders>
              <w:bottom w:val="nil"/>
            </w:tcBorders>
          </w:tcPr>
          <w:p w14:paraId="4D914671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73,44</w:t>
            </w:r>
          </w:p>
        </w:tc>
        <w:tc>
          <w:tcPr>
            <w:tcW w:w="1077" w:type="dxa"/>
            <w:tcBorders>
              <w:bottom w:val="nil"/>
            </w:tcBorders>
          </w:tcPr>
          <w:p w14:paraId="594836AA" w14:textId="77777777" w:rsidR="00074F74" w:rsidRPr="00DA6BE7" w:rsidRDefault="001A60BE">
            <w:pPr>
              <w:pStyle w:val="ConsPlusNormal0"/>
              <w:jc w:val="center"/>
            </w:pPr>
            <w:r w:rsidRPr="00DA6BE7">
              <w:t>75,91</w:t>
            </w:r>
          </w:p>
        </w:tc>
        <w:tc>
          <w:tcPr>
            <w:tcW w:w="1247" w:type="dxa"/>
            <w:tcBorders>
              <w:bottom w:val="nil"/>
            </w:tcBorders>
          </w:tcPr>
          <w:p w14:paraId="4265FAE3" w14:textId="77777777" w:rsidR="00074F74" w:rsidRPr="00DA6BE7" w:rsidRDefault="001A60BE">
            <w:pPr>
              <w:pStyle w:val="ConsPlusNormal0"/>
              <w:jc w:val="center"/>
            </w:pPr>
            <w:r w:rsidRPr="00DA6BE7">
              <w:t>78,39</w:t>
            </w:r>
          </w:p>
        </w:tc>
      </w:tr>
      <w:tr w:rsidR="00DA6BE7" w:rsidRPr="00DA6BE7" w14:paraId="2CFC54B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37F7D71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6.18 в ред. </w:t>
            </w:r>
            <w:hyperlink r:id="rId34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3F71F49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74B6D5D" w14:textId="77777777" w:rsidR="00074F74" w:rsidRPr="00DA6BE7" w:rsidRDefault="001A60BE">
            <w:pPr>
              <w:pStyle w:val="ConsPlusNormal0"/>
              <w:jc w:val="center"/>
            </w:pPr>
            <w:r w:rsidRPr="00DA6BE7">
              <w:t>6.19.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53AF640C" w14:textId="77777777" w:rsidR="00074F74" w:rsidRPr="00DA6BE7" w:rsidRDefault="001A60BE">
            <w:pPr>
              <w:pStyle w:val="ConsPlusNormal0"/>
            </w:pPr>
            <w:r w:rsidRPr="00DA6BE7">
              <w:t>Эффективность системы выявления, поддержки и развития способностей и талантов у детей и молодежи, процентов</w:t>
            </w:r>
          </w:p>
        </w:tc>
        <w:tc>
          <w:tcPr>
            <w:tcW w:w="1871" w:type="dxa"/>
          </w:tcPr>
          <w:p w14:paraId="0A9E0358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AF2F86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6311C95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25222F69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B819A39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260656B3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24,45</w:t>
            </w:r>
          </w:p>
        </w:tc>
        <w:tc>
          <w:tcPr>
            <w:tcW w:w="1191" w:type="dxa"/>
          </w:tcPr>
          <w:p w14:paraId="5C38CA45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24,90</w:t>
            </w:r>
          </w:p>
        </w:tc>
        <w:tc>
          <w:tcPr>
            <w:tcW w:w="1020" w:type="dxa"/>
          </w:tcPr>
          <w:p w14:paraId="09B4B095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25,45</w:t>
            </w:r>
          </w:p>
        </w:tc>
        <w:tc>
          <w:tcPr>
            <w:tcW w:w="1020" w:type="dxa"/>
          </w:tcPr>
          <w:p w14:paraId="73E6ECBD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25,95</w:t>
            </w:r>
          </w:p>
        </w:tc>
        <w:tc>
          <w:tcPr>
            <w:tcW w:w="1020" w:type="dxa"/>
          </w:tcPr>
          <w:p w14:paraId="7D14F9BB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26,45</w:t>
            </w:r>
          </w:p>
        </w:tc>
        <w:tc>
          <w:tcPr>
            <w:tcW w:w="964" w:type="dxa"/>
          </w:tcPr>
          <w:p w14:paraId="28BD6A81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39,04</w:t>
            </w:r>
          </w:p>
        </w:tc>
        <w:tc>
          <w:tcPr>
            <w:tcW w:w="850" w:type="dxa"/>
          </w:tcPr>
          <w:p w14:paraId="05AB9C2D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39,19</w:t>
            </w:r>
          </w:p>
        </w:tc>
        <w:tc>
          <w:tcPr>
            <w:tcW w:w="964" w:type="dxa"/>
          </w:tcPr>
          <w:p w14:paraId="23931E80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39,35</w:t>
            </w:r>
          </w:p>
        </w:tc>
        <w:tc>
          <w:tcPr>
            <w:tcW w:w="1077" w:type="dxa"/>
          </w:tcPr>
          <w:p w14:paraId="5E05D829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39,50</w:t>
            </w:r>
          </w:p>
        </w:tc>
        <w:tc>
          <w:tcPr>
            <w:tcW w:w="1077" w:type="dxa"/>
          </w:tcPr>
          <w:p w14:paraId="2142778F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39,66</w:t>
            </w:r>
          </w:p>
        </w:tc>
        <w:tc>
          <w:tcPr>
            <w:tcW w:w="1247" w:type="dxa"/>
          </w:tcPr>
          <w:p w14:paraId="0DF17A8D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39,91</w:t>
            </w:r>
          </w:p>
        </w:tc>
      </w:tr>
      <w:tr w:rsidR="00DA6BE7" w:rsidRPr="00DA6BE7" w14:paraId="013E957F" w14:textId="77777777">
        <w:tc>
          <w:tcPr>
            <w:tcW w:w="0" w:type="auto"/>
            <w:vMerge/>
            <w:tcBorders>
              <w:bottom w:val="nil"/>
            </w:tcBorders>
          </w:tcPr>
          <w:p w14:paraId="3A77DF81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23C6233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342D107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3559A24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AB45CF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0460077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30A2FF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8E04172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24,94</w:t>
            </w:r>
          </w:p>
        </w:tc>
        <w:tc>
          <w:tcPr>
            <w:tcW w:w="1191" w:type="dxa"/>
          </w:tcPr>
          <w:p w14:paraId="7E3B9D55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25,41</w:t>
            </w:r>
          </w:p>
        </w:tc>
        <w:tc>
          <w:tcPr>
            <w:tcW w:w="1020" w:type="dxa"/>
          </w:tcPr>
          <w:p w14:paraId="500FCDCC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25,96</w:t>
            </w:r>
          </w:p>
        </w:tc>
        <w:tc>
          <w:tcPr>
            <w:tcW w:w="1020" w:type="dxa"/>
          </w:tcPr>
          <w:p w14:paraId="0956F822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26,52</w:t>
            </w:r>
          </w:p>
        </w:tc>
        <w:tc>
          <w:tcPr>
            <w:tcW w:w="1020" w:type="dxa"/>
          </w:tcPr>
          <w:p w14:paraId="6879EED7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27,10</w:t>
            </w:r>
          </w:p>
        </w:tc>
        <w:tc>
          <w:tcPr>
            <w:tcW w:w="964" w:type="dxa"/>
          </w:tcPr>
          <w:p w14:paraId="28CC9AAE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39,09</w:t>
            </w:r>
          </w:p>
        </w:tc>
        <w:tc>
          <w:tcPr>
            <w:tcW w:w="850" w:type="dxa"/>
          </w:tcPr>
          <w:p w14:paraId="4C56C041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39,24</w:t>
            </w:r>
          </w:p>
        </w:tc>
        <w:tc>
          <w:tcPr>
            <w:tcW w:w="964" w:type="dxa"/>
          </w:tcPr>
          <w:p w14:paraId="371A5C8C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39,40</w:t>
            </w:r>
          </w:p>
        </w:tc>
        <w:tc>
          <w:tcPr>
            <w:tcW w:w="1077" w:type="dxa"/>
          </w:tcPr>
          <w:p w14:paraId="095D4606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39,55</w:t>
            </w:r>
          </w:p>
        </w:tc>
        <w:tc>
          <w:tcPr>
            <w:tcW w:w="1077" w:type="dxa"/>
          </w:tcPr>
          <w:p w14:paraId="5A53FB84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39,71</w:t>
            </w:r>
          </w:p>
        </w:tc>
        <w:tc>
          <w:tcPr>
            <w:tcW w:w="1247" w:type="dxa"/>
          </w:tcPr>
          <w:p w14:paraId="62E4DEA7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39,96</w:t>
            </w:r>
          </w:p>
        </w:tc>
      </w:tr>
      <w:tr w:rsidR="00DA6BE7" w:rsidRPr="00DA6BE7" w14:paraId="1F55716D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8F9E10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53ADD15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3E402028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D1E7AD8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555B81EA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3293D8DB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6CF32425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46BE906F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25,44</w:t>
            </w:r>
          </w:p>
        </w:tc>
        <w:tc>
          <w:tcPr>
            <w:tcW w:w="1191" w:type="dxa"/>
            <w:tcBorders>
              <w:bottom w:val="nil"/>
            </w:tcBorders>
          </w:tcPr>
          <w:p w14:paraId="17B7C8DF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25,94</w:t>
            </w:r>
          </w:p>
        </w:tc>
        <w:tc>
          <w:tcPr>
            <w:tcW w:w="1020" w:type="dxa"/>
            <w:tcBorders>
              <w:bottom w:val="nil"/>
            </w:tcBorders>
          </w:tcPr>
          <w:p w14:paraId="00A1BEA0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26,44</w:t>
            </w:r>
          </w:p>
        </w:tc>
        <w:tc>
          <w:tcPr>
            <w:tcW w:w="1020" w:type="dxa"/>
            <w:tcBorders>
              <w:bottom w:val="nil"/>
            </w:tcBorders>
          </w:tcPr>
          <w:p w14:paraId="581AA8A9" w14:textId="77777777" w:rsidR="00074F74" w:rsidRPr="00DA6BE7" w:rsidRDefault="001A60BE">
            <w:pPr>
              <w:pStyle w:val="ConsPlusNormal0"/>
              <w:jc w:val="center"/>
            </w:pPr>
            <w:r w:rsidRPr="00DA6BE7">
              <w:t>26,94</w:t>
            </w:r>
          </w:p>
        </w:tc>
        <w:tc>
          <w:tcPr>
            <w:tcW w:w="1020" w:type="dxa"/>
            <w:tcBorders>
              <w:bottom w:val="nil"/>
            </w:tcBorders>
          </w:tcPr>
          <w:p w14:paraId="11C53F81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27,44</w:t>
            </w:r>
          </w:p>
        </w:tc>
        <w:tc>
          <w:tcPr>
            <w:tcW w:w="964" w:type="dxa"/>
            <w:tcBorders>
              <w:bottom w:val="nil"/>
            </w:tcBorders>
          </w:tcPr>
          <w:p w14:paraId="5721EA37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39,14</w:t>
            </w:r>
          </w:p>
        </w:tc>
        <w:tc>
          <w:tcPr>
            <w:tcW w:w="850" w:type="dxa"/>
            <w:tcBorders>
              <w:bottom w:val="nil"/>
            </w:tcBorders>
          </w:tcPr>
          <w:p w14:paraId="4B231C38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39,29</w:t>
            </w:r>
          </w:p>
        </w:tc>
        <w:tc>
          <w:tcPr>
            <w:tcW w:w="964" w:type="dxa"/>
            <w:tcBorders>
              <w:bottom w:val="nil"/>
            </w:tcBorders>
          </w:tcPr>
          <w:p w14:paraId="1CFE5AD3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39,45</w:t>
            </w:r>
          </w:p>
        </w:tc>
        <w:tc>
          <w:tcPr>
            <w:tcW w:w="1077" w:type="dxa"/>
            <w:tcBorders>
              <w:bottom w:val="nil"/>
            </w:tcBorders>
          </w:tcPr>
          <w:p w14:paraId="64EF1942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39,60</w:t>
            </w:r>
          </w:p>
        </w:tc>
        <w:tc>
          <w:tcPr>
            <w:tcW w:w="1077" w:type="dxa"/>
            <w:tcBorders>
              <w:bottom w:val="nil"/>
            </w:tcBorders>
          </w:tcPr>
          <w:p w14:paraId="43A8D331" w14:textId="77777777" w:rsidR="00074F74" w:rsidRPr="00DA6BE7" w:rsidRDefault="001A60BE">
            <w:pPr>
              <w:pStyle w:val="ConsPlusNormal0"/>
              <w:jc w:val="center"/>
            </w:pPr>
            <w:r w:rsidRPr="00DA6BE7">
              <w:t>39,76</w:t>
            </w:r>
          </w:p>
        </w:tc>
        <w:tc>
          <w:tcPr>
            <w:tcW w:w="1247" w:type="dxa"/>
            <w:tcBorders>
              <w:bottom w:val="nil"/>
            </w:tcBorders>
          </w:tcPr>
          <w:p w14:paraId="3EBACCF4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40,10</w:t>
            </w:r>
          </w:p>
        </w:tc>
      </w:tr>
      <w:tr w:rsidR="00DA6BE7" w:rsidRPr="00DA6BE7" w14:paraId="45BEB72C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2BED32B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6.19 в ред. </w:t>
            </w:r>
            <w:hyperlink r:id="rId34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52814467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4085EB07" w14:textId="77777777" w:rsidR="00074F74" w:rsidRPr="00DA6BE7" w:rsidRDefault="001A60BE">
            <w:pPr>
              <w:pStyle w:val="ConsPlusNormal0"/>
              <w:jc w:val="center"/>
            </w:pPr>
            <w:r w:rsidRPr="00DA6BE7">
              <w:t>6.20.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6C962F6D" w14:textId="77777777" w:rsidR="00074F74" w:rsidRPr="00DA6BE7" w:rsidRDefault="001A60BE">
            <w:pPr>
              <w:pStyle w:val="ConsPlusNormal0"/>
            </w:pPr>
            <w:r w:rsidRPr="00DA6BE7">
              <w:t>Доля граждан, занимающихся волонтерской (добровольческой) деятельностью, процентов</w:t>
            </w:r>
          </w:p>
        </w:tc>
        <w:tc>
          <w:tcPr>
            <w:tcW w:w="1871" w:type="dxa"/>
          </w:tcPr>
          <w:p w14:paraId="58A6582A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00912EE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5CC23AF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225D4C7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704BF0C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2C62252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4C37BE4E" w14:textId="77777777" w:rsidR="00074F74" w:rsidRPr="00DA6BE7" w:rsidRDefault="001A60BE">
            <w:pPr>
              <w:pStyle w:val="ConsPlusNormal0"/>
              <w:jc w:val="center"/>
            </w:pPr>
            <w:r w:rsidRPr="00DA6BE7">
              <w:t>6,3</w:t>
            </w:r>
          </w:p>
        </w:tc>
        <w:tc>
          <w:tcPr>
            <w:tcW w:w="1020" w:type="dxa"/>
          </w:tcPr>
          <w:p w14:paraId="118C8337" w14:textId="77777777" w:rsidR="00074F74" w:rsidRPr="00DA6BE7" w:rsidRDefault="001A60BE">
            <w:pPr>
              <w:pStyle w:val="ConsPlusNormal0"/>
              <w:jc w:val="center"/>
            </w:pPr>
            <w:r w:rsidRPr="00DA6BE7">
              <w:t>7,2</w:t>
            </w:r>
          </w:p>
        </w:tc>
        <w:tc>
          <w:tcPr>
            <w:tcW w:w="1020" w:type="dxa"/>
          </w:tcPr>
          <w:p w14:paraId="56929664" w14:textId="77777777" w:rsidR="00074F74" w:rsidRPr="00DA6BE7" w:rsidRDefault="001A60BE">
            <w:pPr>
              <w:pStyle w:val="ConsPlusNormal0"/>
              <w:jc w:val="center"/>
            </w:pPr>
            <w:r w:rsidRPr="00DA6BE7">
              <w:t>8,1</w:t>
            </w:r>
          </w:p>
        </w:tc>
        <w:tc>
          <w:tcPr>
            <w:tcW w:w="1020" w:type="dxa"/>
          </w:tcPr>
          <w:p w14:paraId="50A06A1F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  <w:tc>
          <w:tcPr>
            <w:tcW w:w="964" w:type="dxa"/>
          </w:tcPr>
          <w:p w14:paraId="3514016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10,1</w:t>
            </w:r>
          </w:p>
        </w:tc>
        <w:tc>
          <w:tcPr>
            <w:tcW w:w="850" w:type="dxa"/>
          </w:tcPr>
          <w:p w14:paraId="5B8693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11,1</w:t>
            </w:r>
          </w:p>
        </w:tc>
        <w:tc>
          <w:tcPr>
            <w:tcW w:w="964" w:type="dxa"/>
          </w:tcPr>
          <w:p w14:paraId="54D943D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12,1</w:t>
            </w:r>
          </w:p>
        </w:tc>
        <w:tc>
          <w:tcPr>
            <w:tcW w:w="1077" w:type="dxa"/>
          </w:tcPr>
          <w:p w14:paraId="2E0CD1EC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13,0</w:t>
            </w:r>
          </w:p>
        </w:tc>
        <w:tc>
          <w:tcPr>
            <w:tcW w:w="1077" w:type="dxa"/>
          </w:tcPr>
          <w:p w14:paraId="3CDE0867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14,0</w:t>
            </w:r>
          </w:p>
        </w:tc>
        <w:tc>
          <w:tcPr>
            <w:tcW w:w="1247" w:type="dxa"/>
          </w:tcPr>
          <w:p w14:paraId="2CF51DB4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14,8</w:t>
            </w:r>
          </w:p>
        </w:tc>
      </w:tr>
      <w:tr w:rsidR="00DA6BE7" w:rsidRPr="00DA6BE7" w14:paraId="7D43687E" w14:textId="77777777">
        <w:tc>
          <w:tcPr>
            <w:tcW w:w="0" w:type="auto"/>
            <w:vMerge/>
            <w:tcBorders>
              <w:bottom w:val="nil"/>
            </w:tcBorders>
          </w:tcPr>
          <w:p w14:paraId="4429FE3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1A0AFCF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32978046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7920D08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AEC8F6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04548E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D0A25C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6957F9B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6F12D031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1020" w:type="dxa"/>
          </w:tcPr>
          <w:p w14:paraId="3FC9E049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</w:t>
            </w:r>
          </w:p>
        </w:tc>
        <w:tc>
          <w:tcPr>
            <w:tcW w:w="1020" w:type="dxa"/>
          </w:tcPr>
          <w:p w14:paraId="3EAE2D5B" w14:textId="77777777" w:rsidR="00074F74" w:rsidRPr="00DA6BE7" w:rsidRDefault="001A60BE">
            <w:pPr>
              <w:pStyle w:val="ConsPlusNormal0"/>
              <w:jc w:val="center"/>
            </w:pPr>
            <w:r w:rsidRPr="00DA6BE7">
              <w:t>8,3</w:t>
            </w:r>
          </w:p>
        </w:tc>
        <w:tc>
          <w:tcPr>
            <w:tcW w:w="1020" w:type="dxa"/>
          </w:tcPr>
          <w:p w14:paraId="3B0ED7EC" w14:textId="77777777" w:rsidR="00074F74" w:rsidRPr="00DA6BE7" w:rsidRDefault="001A60BE">
            <w:pPr>
              <w:pStyle w:val="ConsPlusNormal0"/>
              <w:jc w:val="center"/>
            </w:pPr>
            <w:r w:rsidRPr="00DA6BE7">
              <w:t>9,2</w:t>
            </w:r>
          </w:p>
        </w:tc>
        <w:tc>
          <w:tcPr>
            <w:tcW w:w="964" w:type="dxa"/>
          </w:tcPr>
          <w:p w14:paraId="437E46B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10,3</w:t>
            </w:r>
          </w:p>
        </w:tc>
        <w:tc>
          <w:tcPr>
            <w:tcW w:w="850" w:type="dxa"/>
          </w:tcPr>
          <w:p w14:paraId="5E6C7782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11,3</w:t>
            </w:r>
          </w:p>
        </w:tc>
        <w:tc>
          <w:tcPr>
            <w:tcW w:w="964" w:type="dxa"/>
          </w:tcPr>
          <w:p w14:paraId="02318E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12,3</w:t>
            </w:r>
          </w:p>
        </w:tc>
        <w:tc>
          <w:tcPr>
            <w:tcW w:w="1077" w:type="dxa"/>
          </w:tcPr>
          <w:p w14:paraId="423730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13,2</w:t>
            </w:r>
          </w:p>
        </w:tc>
        <w:tc>
          <w:tcPr>
            <w:tcW w:w="1077" w:type="dxa"/>
          </w:tcPr>
          <w:p w14:paraId="5A49F169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14,2</w:t>
            </w:r>
          </w:p>
        </w:tc>
        <w:tc>
          <w:tcPr>
            <w:tcW w:w="1247" w:type="dxa"/>
          </w:tcPr>
          <w:p w14:paraId="61BF26E1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15,0</w:t>
            </w:r>
          </w:p>
        </w:tc>
      </w:tr>
      <w:tr w:rsidR="00DA6BE7" w:rsidRPr="00DA6BE7" w14:paraId="309F7EA2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1E0C930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6372152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AA1E17E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F546954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04598B18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  <w:tcBorders>
              <w:bottom w:val="nil"/>
            </w:tcBorders>
          </w:tcPr>
          <w:p w14:paraId="7A39C772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15A5554E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  <w:tcBorders>
              <w:bottom w:val="nil"/>
            </w:tcBorders>
          </w:tcPr>
          <w:p w14:paraId="02C6529A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  <w:tcBorders>
              <w:bottom w:val="nil"/>
            </w:tcBorders>
          </w:tcPr>
          <w:p w14:paraId="0D5B9971" w14:textId="77777777" w:rsidR="00074F74" w:rsidRPr="00DA6BE7" w:rsidRDefault="001A60BE">
            <w:pPr>
              <w:pStyle w:val="ConsPlusNormal0"/>
              <w:jc w:val="center"/>
            </w:pPr>
            <w:r w:rsidRPr="00DA6BE7">
              <w:t>6,7</w:t>
            </w:r>
          </w:p>
        </w:tc>
        <w:tc>
          <w:tcPr>
            <w:tcW w:w="1020" w:type="dxa"/>
            <w:tcBorders>
              <w:bottom w:val="nil"/>
            </w:tcBorders>
          </w:tcPr>
          <w:p w14:paraId="0E1A4013" w14:textId="77777777" w:rsidR="00074F74" w:rsidRPr="00DA6BE7" w:rsidRDefault="001A60BE">
            <w:pPr>
              <w:pStyle w:val="ConsPlusNormal0"/>
              <w:jc w:val="center"/>
            </w:pPr>
            <w:r w:rsidRPr="00DA6BE7">
              <w:t>7,6</w:t>
            </w:r>
          </w:p>
        </w:tc>
        <w:tc>
          <w:tcPr>
            <w:tcW w:w="1020" w:type="dxa"/>
            <w:tcBorders>
              <w:bottom w:val="nil"/>
            </w:tcBorders>
          </w:tcPr>
          <w:p w14:paraId="2018CFFA" w14:textId="77777777" w:rsidR="00074F74" w:rsidRPr="00DA6BE7" w:rsidRDefault="001A60BE">
            <w:pPr>
              <w:pStyle w:val="ConsPlusNormal0"/>
              <w:jc w:val="center"/>
            </w:pPr>
            <w:r w:rsidRPr="00DA6BE7">
              <w:t>8,5</w:t>
            </w:r>
          </w:p>
        </w:tc>
        <w:tc>
          <w:tcPr>
            <w:tcW w:w="1020" w:type="dxa"/>
            <w:tcBorders>
              <w:bottom w:val="nil"/>
            </w:tcBorders>
          </w:tcPr>
          <w:p w14:paraId="72EF70B3" w14:textId="77777777" w:rsidR="00074F74" w:rsidRPr="00DA6BE7" w:rsidRDefault="001A60BE">
            <w:pPr>
              <w:pStyle w:val="ConsPlusNormal0"/>
              <w:jc w:val="center"/>
            </w:pPr>
            <w:r w:rsidRPr="00DA6BE7">
              <w:t>9,4</w:t>
            </w:r>
          </w:p>
        </w:tc>
        <w:tc>
          <w:tcPr>
            <w:tcW w:w="964" w:type="dxa"/>
            <w:tcBorders>
              <w:bottom w:val="nil"/>
            </w:tcBorders>
          </w:tcPr>
          <w:p w14:paraId="66C37CC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10,5</w:t>
            </w:r>
          </w:p>
        </w:tc>
        <w:tc>
          <w:tcPr>
            <w:tcW w:w="850" w:type="dxa"/>
            <w:tcBorders>
              <w:bottom w:val="nil"/>
            </w:tcBorders>
          </w:tcPr>
          <w:p w14:paraId="74970B4D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11,5</w:t>
            </w:r>
          </w:p>
        </w:tc>
        <w:tc>
          <w:tcPr>
            <w:tcW w:w="964" w:type="dxa"/>
            <w:tcBorders>
              <w:bottom w:val="nil"/>
            </w:tcBorders>
          </w:tcPr>
          <w:p w14:paraId="61997278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12,5</w:t>
            </w:r>
          </w:p>
        </w:tc>
        <w:tc>
          <w:tcPr>
            <w:tcW w:w="1077" w:type="dxa"/>
            <w:tcBorders>
              <w:bottom w:val="nil"/>
            </w:tcBorders>
          </w:tcPr>
          <w:p w14:paraId="56C95C34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13,4</w:t>
            </w:r>
          </w:p>
        </w:tc>
        <w:tc>
          <w:tcPr>
            <w:tcW w:w="1077" w:type="dxa"/>
            <w:tcBorders>
              <w:bottom w:val="nil"/>
            </w:tcBorders>
          </w:tcPr>
          <w:p w14:paraId="05E32557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14,4</w:t>
            </w:r>
          </w:p>
        </w:tc>
        <w:tc>
          <w:tcPr>
            <w:tcW w:w="1247" w:type="dxa"/>
            <w:tcBorders>
              <w:bottom w:val="nil"/>
            </w:tcBorders>
          </w:tcPr>
          <w:p w14:paraId="761C240A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15,5</w:t>
            </w:r>
          </w:p>
        </w:tc>
      </w:tr>
      <w:tr w:rsidR="00DA6BE7" w:rsidRPr="00DA6BE7" w14:paraId="66178ED6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71C9CF0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6.20 введен </w:t>
            </w:r>
            <w:hyperlink r:id="rId35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01.07.2024 N 700р-П)</w:t>
            </w:r>
          </w:p>
        </w:tc>
      </w:tr>
      <w:tr w:rsidR="00DA6BE7" w:rsidRPr="00DA6BE7" w14:paraId="0B7CC2AC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30CFA58C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6.21.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290EC4BA" w14:textId="77777777" w:rsidR="00074F74" w:rsidRPr="00DA6BE7" w:rsidRDefault="001A60BE">
            <w:pPr>
              <w:pStyle w:val="ConsPlusNormal0"/>
            </w:pPr>
            <w:r w:rsidRPr="00DA6BE7">
              <w:t>Уровень удовлетворенности граждан работой государственных и муниципальных организаций культуры, искусства и народного творчества, процентов</w:t>
            </w:r>
          </w:p>
        </w:tc>
        <w:tc>
          <w:tcPr>
            <w:tcW w:w="1871" w:type="dxa"/>
          </w:tcPr>
          <w:p w14:paraId="369DD762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605C8CD6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993DD7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18A3CB0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EB109E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8D704B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7BDCDA1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62A776A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4D7EC30C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45,8</w:t>
            </w:r>
          </w:p>
        </w:tc>
        <w:tc>
          <w:tcPr>
            <w:tcW w:w="1020" w:type="dxa"/>
          </w:tcPr>
          <w:p w14:paraId="130D84EB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45,8</w:t>
            </w:r>
          </w:p>
        </w:tc>
        <w:tc>
          <w:tcPr>
            <w:tcW w:w="964" w:type="dxa"/>
          </w:tcPr>
          <w:p w14:paraId="08B0F1E2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46,2</w:t>
            </w:r>
          </w:p>
        </w:tc>
        <w:tc>
          <w:tcPr>
            <w:tcW w:w="850" w:type="dxa"/>
          </w:tcPr>
          <w:p w14:paraId="073C1BA9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46,4</w:t>
            </w:r>
          </w:p>
        </w:tc>
        <w:tc>
          <w:tcPr>
            <w:tcW w:w="964" w:type="dxa"/>
          </w:tcPr>
          <w:p w14:paraId="27FDCA7C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46,6</w:t>
            </w:r>
          </w:p>
        </w:tc>
        <w:tc>
          <w:tcPr>
            <w:tcW w:w="1077" w:type="dxa"/>
          </w:tcPr>
          <w:p w14:paraId="4E4DB157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46,8</w:t>
            </w:r>
          </w:p>
        </w:tc>
        <w:tc>
          <w:tcPr>
            <w:tcW w:w="1077" w:type="dxa"/>
          </w:tcPr>
          <w:p w14:paraId="15993C96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47,0</w:t>
            </w:r>
          </w:p>
        </w:tc>
        <w:tc>
          <w:tcPr>
            <w:tcW w:w="1247" w:type="dxa"/>
          </w:tcPr>
          <w:p w14:paraId="32B60223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47,2</w:t>
            </w:r>
          </w:p>
        </w:tc>
      </w:tr>
      <w:tr w:rsidR="00DA6BE7" w:rsidRPr="00DA6BE7" w14:paraId="4B4976ED" w14:textId="77777777">
        <w:tc>
          <w:tcPr>
            <w:tcW w:w="0" w:type="auto"/>
            <w:vMerge/>
            <w:tcBorders>
              <w:bottom w:val="nil"/>
            </w:tcBorders>
          </w:tcPr>
          <w:p w14:paraId="4C44FEA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DEB038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0BF3DD64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2580FC67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605FC24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54ADD75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2C2C115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1A2B29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49AA1F3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E7CBBC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23C949D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45,8</w:t>
            </w:r>
          </w:p>
        </w:tc>
        <w:tc>
          <w:tcPr>
            <w:tcW w:w="1020" w:type="dxa"/>
          </w:tcPr>
          <w:p w14:paraId="591E2446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45,8</w:t>
            </w:r>
          </w:p>
        </w:tc>
        <w:tc>
          <w:tcPr>
            <w:tcW w:w="964" w:type="dxa"/>
          </w:tcPr>
          <w:p w14:paraId="74627814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46,2</w:t>
            </w:r>
          </w:p>
        </w:tc>
        <w:tc>
          <w:tcPr>
            <w:tcW w:w="850" w:type="dxa"/>
          </w:tcPr>
          <w:p w14:paraId="00A591A1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46,4</w:t>
            </w:r>
          </w:p>
        </w:tc>
        <w:tc>
          <w:tcPr>
            <w:tcW w:w="964" w:type="dxa"/>
          </w:tcPr>
          <w:p w14:paraId="6AD0726D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46,6</w:t>
            </w:r>
          </w:p>
        </w:tc>
        <w:tc>
          <w:tcPr>
            <w:tcW w:w="1077" w:type="dxa"/>
          </w:tcPr>
          <w:p w14:paraId="59C2AE7E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46,8</w:t>
            </w:r>
          </w:p>
        </w:tc>
        <w:tc>
          <w:tcPr>
            <w:tcW w:w="1077" w:type="dxa"/>
          </w:tcPr>
          <w:p w14:paraId="1CACF68F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47,0</w:t>
            </w:r>
          </w:p>
        </w:tc>
        <w:tc>
          <w:tcPr>
            <w:tcW w:w="1247" w:type="dxa"/>
          </w:tcPr>
          <w:p w14:paraId="327B9D2C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47,2</w:t>
            </w:r>
          </w:p>
        </w:tc>
      </w:tr>
      <w:tr w:rsidR="00DA6BE7" w:rsidRPr="00DA6BE7" w14:paraId="065BA912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5C64490C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E53413B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2AFA2F2E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5AF0BAC5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603A073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2D336ED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292F3DB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45F5DA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29980CF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936E00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593E8859" w14:textId="77777777" w:rsidR="00074F74" w:rsidRPr="00DA6BE7" w:rsidRDefault="001A60BE">
            <w:pPr>
              <w:pStyle w:val="ConsPlusNormal0"/>
              <w:jc w:val="center"/>
            </w:pPr>
            <w:r w:rsidRPr="00DA6BE7">
              <w:t>53,7</w:t>
            </w:r>
          </w:p>
        </w:tc>
        <w:tc>
          <w:tcPr>
            <w:tcW w:w="1020" w:type="dxa"/>
            <w:tcBorders>
              <w:bottom w:val="nil"/>
            </w:tcBorders>
          </w:tcPr>
          <w:p w14:paraId="4F01A38F" w14:textId="77777777" w:rsidR="00074F74" w:rsidRPr="00DA6BE7" w:rsidRDefault="001A60BE">
            <w:pPr>
              <w:pStyle w:val="ConsPlusNormal0"/>
              <w:jc w:val="center"/>
            </w:pPr>
            <w:r w:rsidRPr="00DA6BE7">
              <w:t>55,0</w:t>
            </w:r>
          </w:p>
        </w:tc>
        <w:tc>
          <w:tcPr>
            <w:tcW w:w="964" w:type="dxa"/>
            <w:tcBorders>
              <w:bottom w:val="nil"/>
            </w:tcBorders>
          </w:tcPr>
          <w:p w14:paraId="0CEC8E01" w14:textId="77777777" w:rsidR="00074F74" w:rsidRPr="00DA6BE7" w:rsidRDefault="001A60BE">
            <w:pPr>
              <w:pStyle w:val="ConsPlusNormal0"/>
              <w:jc w:val="center"/>
            </w:pPr>
            <w:r w:rsidRPr="00DA6BE7">
              <w:t>56,5</w:t>
            </w:r>
          </w:p>
        </w:tc>
        <w:tc>
          <w:tcPr>
            <w:tcW w:w="850" w:type="dxa"/>
            <w:tcBorders>
              <w:bottom w:val="nil"/>
            </w:tcBorders>
          </w:tcPr>
          <w:p w14:paraId="6A1062CD" w14:textId="77777777" w:rsidR="00074F74" w:rsidRPr="00DA6BE7" w:rsidRDefault="001A60BE">
            <w:pPr>
              <w:pStyle w:val="ConsPlusNormal0"/>
              <w:jc w:val="center"/>
            </w:pPr>
            <w:r w:rsidRPr="00DA6BE7">
              <w:t>58,0</w:t>
            </w:r>
          </w:p>
        </w:tc>
        <w:tc>
          <w:tcPr>
            <w:tcW w:w="964" w:type="dxa"/>
            <w:tcBorders>
              <w:bottom w:val="nil"/>
            </w:tcBorders>
          </w:tcPr>
          <w:p w14:paraId="11AB3348" w14:textId="77777777" w:rsidR="00074F74" w:rsidRPr="00DA6BE7" w:rsidRDefault="001A60BE">
            <w:pPr>
              <w:pStyle w:val="ConsPlusNormal0"/>
              <w:jc w:val="center"/>
            </w:pPr>
            <w:r w:rsidRPr="00DA6BE7">
              <w:t>59,5</w:t>
            </w:r>
          </w:p>
        </w:tc>
        <w:tc>
          <w:tcPr>
            <w:tcW w:w="1077" w:type="dxa"/>
            <w:tcBorders>
              <w:bottom w:val="nil"/>
            </w:tcBorders>
          </w:tcPr>
          <w:p w14:paraId="6FDB1EB4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  <w:tc>
          <w:tcPr>
            <w:tcW w:w="1077" w:type="dxa"/>
            <w:tcBorders>
              <w:bottom w:val="nil"/>
            </w:tcBorders>
          </w:tcPr>
          <w:p w14:paraId="4435DF85" w14:textId="77777777" w:rsidR="00074F74" w:rsidRPr="00DA6BE7" w:rsidRDefault="001A60BE">
            <w:pPr>
              <w:pStyle w:val="ConsPlusNormal0"/>
              <w:jc w:val="center"/>
            </w:pPr>
            <w:r w:rsidRPr="00DA6BE7">
              <w:t>61,5</w:t>
            </w:r>
          </w:p>
        </w:tc>
        <w:tc>
          <w:tcPr>
            <w:tcW w:w="1247" w:type="dxa"/>
            <w:tcBorders>
              <w:bottom w:val="nil"/>
            </w:tcBorders>
          </w:tcPr>
          <w:p w14:paraId="61CCBC2B" w14:textId="77777777" w:rsidR="00074F74" w:rsidRPr="00DA6BE7" w:rsidRDefault="001A60BE">
            <w:pPr>
              <w:pStyle w:val="ConsPlusNormal0"/>
              <w:jc w:val="center"/>
            </w:pPr>
            <w:r w:rsidRPr="00DA6BE7">
              <w:t>63,0</w:t>
            </w:r>
          </w:p>
        </w:tc>
      </w:tr>
      <w:tr w:rsidR="00DA6BE7" w:rsidRPr="00DA6BE7" w14:paraId="7C3DCAD3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0571DD2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6.21 введен </w:t>
            </w:r>
            <w:hyperlink r:id="rId35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4F84FE7B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699B008D" w14:textId="77777777" w:rsidR="00074F74" w:rsidRPr="00DA6BE7" w:rsidRDefault="001A60BE">
            <w:pPr>
              <w:pStyle w:val="ConsPlusNormal0"/>
              <w:jc w:val="center"/>
            </w:pPr>
            <w:r w:rsidRPr="00DA6BE7">
              <w:t>6.22.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7A7123D2" w14:textId="77777777" w:rsidR="00074F74" w:rsidRPr="00DA6BE7" w:rsidRDefault="001A60BE">
            <w:pPr>
              <w:pStyle w:val="ConsPlusNormal0"/>
            </w:pPr>
            <w:r w:rsidRPr="00DA6BE7">
              <w:t>Увеличение числа посещений организаций культуры по отношению к 2023 году, процентов</w:t>
            </w:r>
          </w:p>
        </w:tc>
        <w:tc>
          <w:tcPr>
            <w:tcW w:w="1871" w:type="dxa"/>
          </w:tcPr>
          <w:p w14:paraId="61782021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5875811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2EE6D0F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67EB334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51AF05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35828F9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6CCAB1B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70FFBD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B3C480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</w:tcPr>
          <w:p w14:paraId="52A4433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964" w:type="dxa"/>
          </w:tcPr>
          <w:p w14:paraId="02B31C1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105,0</w:t>
            </w:r>
          </w:p>
        </w:tc>
        <w:tc>
          <w:tcPr>
            <w:tcW w:w="850" w:type="dxa"/>
          </w:tcPr>
          <w:p w14:paraId="2C49CEB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107,0</w:t>
            </w:r>
          </w:p>
        </w:tc>
        <w:tc>
          <w:tcPr>
            <w:tcW w:w="964" w:type="dxa"/>
          </w:tcPr>
          <w:p w14:paraId="268CF27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109,0</w:t>
            </w:r>
          </w:p>
        </w:tc>
        <w:tc>
          <w:tcPr>
            <w:tcW w:w="1077" w:type="dxa"/>
          </w:tcPr>
          <w:p w14:paraId="083EAC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112,0</w:t>
            </w:r>
          </w:p>
        </w:tc>
        <w:tc>
          <w:tcPr>
            <w:tcW w:w="1077" w:type="dxa"/>
          </w:tcPr>
          <w:p w14:paraId="6779F711" w14:textId="77777777" w:rsidR="00074F74" w:rsidRPr="00DA6BE7" w:rsidRDefault="001A60BE">
            <w:pPr>
              <w:pStyle w:val="ConsPlusNormal0"/>
              <w:jc w:val="center"/>
            </w:pPr>
            <w:r w:rsidRPr="00DA6BE7">
              <w:t>115,0</w:t>
            </w:r>
          </w:p>
        </w:tc>
        <w:tc>
          <w:tcPr>
            <w:tcW w:w="1247" w:type="dxa"/>
          </w:tcPr>
          <w:p w14:paraId="4D083924" w14:textId="77777777" w:rsidR="00074F74" w:rsidRPr="00DA6BE7" w:rsidRDefault="001A60BE">
            <w:pPr>
              <w:pStyle w:val="ConsPlusNormal0"/>
              <w:jc w:val="center"/>
            </w:pPr>
            <w:r w:rsidRPr="00DA6BE7">
              <w:t>120,0</w:t>
            </w:r>
          </w:p>
        </w:tc>
      </w:tr>
      <w:tr w:rsidR="00DA6BE7" w:rsidRPr="00DA6BE7" w14:paraId="2062BDEE" w14:textId="77777777">
        <w:tc>
          <w:tcPr>
            <w:tcW w:w="0" w:type="auto"/>
            <w:vMerge/>
            <w:tcBorders>
              <w:bottom w:val="nil"/>
            </w:tcBorders>
          </w:tcPr>
          <w:p w14:paraId="3C239DCF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D69E1F8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220EC3C8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2B799D95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739F335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</w:tcPr>
          <w:p w14:paraId="3D829FF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573FF2F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</w:tcPr>
          <w:p w14:paraId="4B59C47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</w:tcPr>
          <w:p w14:paraId="4DD2693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1C1C0D7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7B3E8DC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</w:tcPr>
          <w:p w14:paraId="29D2514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964" w:type="dxa"/>
          </w:tcPr>
          <w:p w14:paraId="0484008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110,0</w:t>
            </w:r>
          </w:p>
        </w:tc>
        <w:tc>
          <w:tcPr>
            <w:tcW w:w="850" w:type="dxa"/>
          </w:tcPr>
          <w:p w14:paraId="57162E89" w14:textId="77777777" w:rsidR="00074F74" w:rsidRPr="00DA6BE7" w:rsidRDefault="001A60BE">
            <w:pPr>
              <w:pStyle w:val="ConsPlusNormal0"/>
              <w:jc w:val="center"/>
            </w:pPr>
            <w:r w:rsidRPr="00DA6BE7">
              <w:t>115,0</w:t>
            </w:r>
          </w:p>
        </w:tc>
        <w:tc>
          <w:tcPr>
            <w:tcW w:w="964" w:type="dxa"/>
          </w:tcPr>
          <w:p w14:paraId="09042DA4" w14:textId="77777777" w:rsidR="00074F74" w:rsidRPr="00DA6BE7" w:rsidRDefault="001A60BE">
            <w:pPr>
              <w:pStyle w:val="ConsPlusNormal0"/>
              <w:jc w:val="center"/>
            </w:pPr>
            <w:r w:rsidRPr="00DA6BE7">
              <w:t>120,0</w:t>
            </w:r>
          </w:p>
        </w:tc>
        <w:tc>
          <w:tcPr>
            <w:tcW w:w="1077" w:type="dxa"/>
          </w:tcPr>
          <w:p w14:paraId="0057A7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125,0</w:t>
            </w:r>
          </w:p>
        </w:tc>
        <w:tc>
          <w:tcPr>
            <w:tcW w:w="1077" w:type="dxa"/>
          </w:tcPr>
          <w:p w14:paraId="3DBADE37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130,0</w:t>
            </w:r>
          </w:p>
        </w:tc>
        <w:tc>
          <w:tcPr>
            <w:tcW w:w="1247" w:type="dxa"/>
          </w:tcPr>
          <w:p w14:paraId="44EBAD43" w14:textId="77777777" w:rsidR="00074F74" w:rsidRPr="00DA6BE7" w:rsidRDefault="001A60BE">
            <w:pPr>
              <w:pStyle w:val="ConsPlusNormal0"/>
              <w:jc w:val="center"/>
            </w:pPr>
            <w:r w:rsidRPr="00DA6BE7">
              <w:t>135,0</w:t>
            </w:r>
          </w:p>
        </w:tc>
      </w:tr>
      <w:tr w:rsidR="00DA6BE7" w:rsidRPr="00DA6BE7" w14:paraId="581CFCEE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071D1E18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03182EE7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51CBFF87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1A16ACF3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  <w:tcBorders>
              <w:bottom w:val="nil"/>
            </w:tcBorders>
          </w:tcPr>
          <w:p w14:paraId="72F594A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964" w:type="dxa"/>
            <w:tcBorders>
              <w:bottom w:val="nil"/>
            </w:tcBorders>
          </w:tcPr>
          <w:p w14:paraId="5254DB9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1C78A1F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77" w:type="dxa"/>
            <w:tcBorders>
              <w:bottom w:val="nil"/>
            </w:tcBorders>
          </w:tcPr>
          <w:p w14:paraId="5AEB765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191" w:type="dxa"/>
            <w:tcBorders>
              <w:bottom w:val="nil"/>
            </w:tcBorders>
          </w:tcPr>
          <w:p w14:paraId="16271AF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7541E37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7BBF80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020" w:type="dxa"/>
            <w:tcBorders>
              <w:bottom w:val="nil"/>
            </w:tcBorders>
          </w:tcPr>
          <w:p w14:paraId="7CAAF05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964" w:type="dxa"/>
            <w:tcBorders>
              <w:bottom w:val="nil"/>
            </w:tcBorders>
          </w:tcPr>
          <w:p w14:paraId="44D3A4CE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110,0</w:t>
            </w:r>
          </w:p>
        </w:tc>
        <w:tc>
          <w:tcPr>
            <w:tcW w:w="850" w:type="dxa"/>
            <w:tcBorders>
              <w:bottom w:val="nil"/>
            </w:tcBorders>
          </w:tcPr>
          <w:p w14:paraId="066653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115,0</w:t>
            </w:r>
          </w:p>
        </w:tc>
        <w:tc>
          <w:tcPr>
            <w:tcW w:w="964" w:type="dxa"/>
            <w:tcBorders>
              <w:bottom w:val="nil"/>
            </w:tcBorders>
          </w:tcPr>
          <w:p w14:paraId="1E954F24" w14:textId="77777777" w:rsidR="00074F74" w:rsidRPr="00DA6BE7" w:rsidRDefault="001A60BE">
            <w:pPr>
              <w:pStyle w:val="ConsPlusNormal0"/>
              <w:jc w:val="center"/>
            </w:pPr>
            <w:r w:rsidRPr="00DA6BE7">
              <w:t>120,0</w:t>
            </w:r>
          </w:p>
        </w:tc>
        <w:tc>
          <w:tcPr>
            <w:tcW w:w="1077" w:type="dxa"/>
            <w:tcBorders>
              <w:bottom w:val="nil"/>
            </w:tcBorders>
          </w:tcPr>
          <w:p w14:paraId="6109E01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125,0</w:t>
            </w:r>
          </w:p>
        </w:tc>
        <w:tc>
          <w:tcPr>
            <w:tcW w:w="1077" w:type="dxa"/>
            <w:tcBorders>
              <w:bottom w:val="nil"/>
            </w:tcBorders>
          </w:tcPr>
          <w:p w14:paraId="52E674D2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130,0</w:t>
            </w:r>
          </w:p>
        </w:tc>
        <w:tc>
          <w:tcPr>
            <w:tcW w:w="1247" w:type="dxa"/>
            <w:tcBorders>
              <w:bottom w:val="nil"/>
            </w:tcBorders>
          </w:tcPr>
          <w:p w14:paraId="6E1C8B6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135,0</w:t>
            </w:r>
          </w:p>
        </w:tc>
      </w:tr>
      <w:tr w:rsidR="00DA6BE7" w:rsidRPr="00DA6BE7" w14:paraId="4AE70B92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6B2022E1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6.22 введен </w:t>
            </w:r>
            <w:hyperlink r:id="rId35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Распоряжением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32908953" w14:textId="77777777">
        <w:tc>
          <w:tcPr>
            <w:tcW w:w="794" w:type="dxa"/>
          </w:tcPr>
          <w:p w14:paraId="1CB3C75E" w14:textId="77777777" w:rsidR="00074F74" w:rsidRPr="00DA6BE7" w:rsidRDefault="001A60BE">
            <w:pPr>
              <w:pStyle w:val="ConsPlusNormal0"/>
              <w:jc w:val="center"/>
            </w:pPr>
            <w:r w:rsidRPr="00DA6BE7">
              <w:t>7.</w:t>
            </w:r>
          </w:p>
        </w:tc>
        <w:tc>
          <w:tcPr>
            <w:tcW w:w="3175" w:type="dxa"/>
          </w:tcPr>
          <w:p w14:paraId="37F42722" w14:textId="77777777" w:rsidR="00074F74" w:rsidRPr="00DA6BE7" w:rsidRDefault="001A60BE">
            <w:pPr>
              <w:pStyle w:val="ConsPlusNormal0"/>
            </w:pPr>
            <w:r w:rsidRPr="00DA6BE7">
              <w:t>Эффективное управление: инструменты реализации</w:t>
            </w:r>
          </w:p>
        </w:tc>
        <w:tc>
          <w:tcPr>
            <w:tcW w:w="1871" w:type="dxa"/>
          </w:tcPr>
          <w:p w14:paraId="2C8E0FDB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6103097E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4C9004CF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4C155177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8E31B05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B907205" w14:textId="77777777" w:rsidR="00074F74" w:rsidRPr="00DA6BE7" w:rsidRDefault="00074F74">
            <w:pPr>
              <w:pStyle w:val="ConsPlusNormal0"/>
            </w:pPr>
          </w:p>
        </w:tc>
        <w:tc>
          <w:tcPr>
            <w:tcW w:w="1191" w:type="dxa"/>
          </w:tcPr>
          <w:p w14:paraId="1F73168A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1D347531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0080901A" w14:textId="77777777" w:rsidR="00074F74" w:rsidRPr="00DA6BE7" w:rsidRDefault="00074F74">
            <w:pPr>
              <w:pStyle w:val="ConsPlusNormal0"/>
            </w:pPr>
          </w:p>
        </w:tc>
        <w:tc>
          <w:tcPr>
            <w:tcW w:w="1020" w:type="dxa"/>
          </w:tcPr>
          <w:p w14:paraId="5F24EADE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2653340C" w14:textId="77777777" w:rsidR="00074F74" w:rsidRPr="00DA6BE7" w:rsidRDefault="00074F74">
            <w:pPr>
              <w:pStyle w:val="ConsPlusNormal0"/>
            </w:pPr>
          </w:p>
        </w:tc>
        <w:tc>
          <w:tcPr>
            <w:tcW w:w="850" w:type="dxa"/>
          </w:tcPr>
          <w:p w14:paraId="610076CA" w14:textId="77777777" w:rsidR="00074F74" w:rsidRPr="00DA6BE7" w:rsidRDefault="00074F74">
            <w:pPr>
              <w:pStyle w:val="ConsPlusNormal0"/>
            </w:pPr>
          </w:p>
        </w:tc>
        <w:tc>
          <w:tcPr>
            <w:tcW w:w="964" w:type="dxa"/>
          </w:tcPr>
          <w:p w14:paraId="69DA19B1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6F18943C" w14:textId="77777777" w:rsidR="00074F74" w:rsidRPr="00DA6BE7" w:rsidRDefault="00074F74">
            <w:pPr>
              <w:pStyle w:val="ConsPlusNormal0"/>
            </w:pPr>
          </w:p>
        </w:tc>
        <w:tc>
          <w:tcPr>
            <w:tcW w:w="1077" w:type="dxa"/>
          </w:tcPr>
          <w:p w14:paraId="1CFBA215" w14:textId="77777777" w:rsidR="00074F74" w:rsidRPr="00DA6BE7" w:rsidRDefault="00074F74">
            <w:pPr>
              <w:pStyle w:val="ConsPlusNormal0"/>
            </w:pPr>
          </w:p>
        </w:tc>
        <w:tc>
          <w:tcPr>
            <w:tcW w:w="1247" w:type="dxa"/>
          </w:tcPr>
          <w:p w14:paraId="7C85C2D6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51258ACA" w14:textId="77777777">
        <w:tc>
          <w:tcPr>
            <w:tcW w:w="794" w:type="dxa"/>
            <w:vMerge w:val="restart"/>
          </w:tcPr>
          <w:p w14:paraId="6DF0F91C" w14:textId="77777777" w:rsidR="00074F74" w:rsidRPr="00DA6BE7" w:rsidRDefault="001A60BE">
            <w:pPr>
              <w:pStyle w:val="ConsPlusNormal0"/>
              <w:jc w:val="center"/>
            </w:pPr>
            <w:r w:rsidRPr="00DA6BE7">
              <w:t>7.1.</w:t>
            </w:r>
          </w:p>
        </w:tc>
        <w:tc>
          <w:tcPr>
            <w:tcW w:w="3175" w:type="dxa"/>
            <w:vMerge w:val="restart"/>
          </w:tcPr>
          <w:p w14:paraId="50919DB5" w14:textId="77777777" w:rsidR="00074F74" w:rsidRPr="00DA6BE7" w:rsidRDefault="001A60BE">
            <w:pPr>
              <w:pStyle w:val="ConsPlusNormal0"/>
            </w:pPr>
            <w:r w:rsidRPr="00DA6BE7">
              <w:t>Уровень бюджетной обеспеченности после выравнивания</w:t>
            </w:r>
          </w:p>
        </w:tc>
        <w:tc>
          <w:tcPr>
            <w:tcW w:w="1871" w:type="dxa"/>
          </w:tcPr>
          <w:p w14:paraId="7D5C1060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4FED3B1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0,673</w:t>
            </w:r>
          </w:p>
        </w:tc>
        <w:tc>
          <w:tcPr>
            <w:tcW w:w="1020" w:type="dxa"/>
          </w:tcPr>
          <w:p w14:paraId="5B00EA4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0,695</w:t>
            </w:r>
          </w:p>
        </w:tc>
        <w:tc>
          <w:tcPr>
            <w:tcW w:w="964" w:type="dxa"/>
          </w:tcPr>
          <w:p w14:paraId="4D276D9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0,699</w:t>
            </w:r>
          </w:p>
        </w:tc>
        <w:tc>
          <w:tcPr>
            <w:tcW w:w="1077" w:type="dxa"/>
          </w:tcPr>
          <w:p w14:paraId="7CA5347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0,703</w:t>
            </w:r>
          </w:p>
        </w:tc>
        <w:tc>
          <w:tcPr>
            <w:tcW w:w="1077" w:type="dxa"/>
          </w:tcPr>
          <w:p w14:paraId="68DAB2E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0,707</w:t>
            </w:r>
          </w:p>
        </w:tc>
        <w:tc>
          <w:tcPr>
            <w:tcW w:w="1191" w:type="dxa"/>
          </w:tcPr>
          <w:p w14:paraId="290E944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0,711</w:t>
            </w:r>
          </w:p>
        </w:tc>
        <w:tc>
          <w:tcPr>
            <w:tcW w:w="1020" w:type="dxa"/>
          </w:tcPr>
          <w:p w14:paraId="2F5A1B8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0,715</w:t>
            </w:r>
          </w:p>
        </w:tc>
        <w:tc>
          <w:tcPr>
            <w:tcW w:w="1020" w:type="dxa"/>
          </w:tcPr>
          <w:p w14:paraId="2EDF5121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0,719</w:t>
            </w:r>
          </w:p>
        </w:tc>
        <w:tc>
          <w:tcPr>
            <w:tcW w:w="1020" w:type="dxa"/>
          </w:tcPr>
          <w:p w14:paraId="48382A3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0,724</w:t>
            </w:r>
          </w:p>
        </w:tc>
        <w:tc>
          <w:tcPr>
            <w:tcW w:w="964" w:type="dxa"/>
          </w:tcPr>
          <w:p w14:paraId="2DB867E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0,728</w:t>
            </w:r>
          </w:p>
        </w:tc>
        <w:tc>
          <w:tcPr>
            <w:tcW w:w="850" w:type="dxa"/>
          </w:tcPr>
          <w:p w14:paraId="167706A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0,732</w:t>
            </w:r>
          </w:p>
        </w:tc>
        <w:tc>
          <w:tcPr>
            <w:tcW w:w="964" w:type="dxa"/>
          </w:tcPr>
          <w:p w14:paraId="6F46E03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0,737</w:t>
            </w:r>
          </w:p>
        </w:tc>
        <w:tc>
          <w:tcPr>
            <w:tcW w:w="1077" w:type="dxa"/>
          </w:tcPr>
          <w:p w14:paraId="0D13F2D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0,741</w:t>
            </w:r>
          </w:p>
        </w:tc>
        <w:tc>
          <w:tcPr>
            <w:tcW w:w="1077" w:type="dxa"/>
          </w:tcPr>
          <w:p w14:paraId="51574A83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0,746</w:t>
            </w:r>
          </w:p>
        </w:tc>
        <w:tc>
          <w:tcPr>
            <w:tcW w:w="1247" w:type="dxa"/>
          </w:tcPr>
          <w:p w14:paraId="1CD276D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0,750</w:t>
            </w:r>
          </w:p>
        </w:tc>
      </w:tr>
      <w:tr w:rsidR="00DA6BE7" w:rsidRPr="00DA6BE7" w14:paraId="4DD8D8B8" w14:textId="77777777">
        <w:tc>
          <w:tcPr>
            <w:tcW w:w="0" w:type="auto"/>
            <w:vMerge/>
          </w:tcPr>
          <w:p w14:paraId="284A572D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46FF337C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7670998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56E7D51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0,673</w:t>
            </w:r>
          </w:p>
        </w:tc>
        <w:tc>
          <w:tcPr>
            <w:tcW w:w="1020" w:type="dxa"/>
          </w:tcPr>
          <w:p w14:paraId="16E7FC5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0,695</w:t>
            </w:r>
          </w:p>
        </w:tc>
        <w:tc>
          <w:tcPr>
            <w:tcW w:w="964" w:type="dxa"/>
          </w:tcPr>
          <w:p w14:paraId="5CC8C65C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0,699</w:t>
            </w:r>
          </w:p>
        </w:tc>
        <w:tc>
          <w:tcPr>
            <w:tcW w:w="1077" w:type="dxa"/>
          </w:tcPr>
          <w:p w14:paraId="1D6EA41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0,706</w:t>
            </w:r>
          </w:p>
        </w:tc>
        <w:tc>
          <w:tcPr>
            <w:tcW w:w="1077" w:type="dxa"/>
          </w:tcPr>
          <w:p w14:paraId="3899088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0,713</w:t>
            </w:r>
          </w:p>
        </w:tc>
        <w:tc>
          <w:tcPr>
            <w:tcW w:w="1191" w:type="dxa"/>
          </w:tcPr>
          <w:p w14:paraId="61E9E40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0,720</w:t>
            </w:r>
          </w:p>
        </w:tc>
        <w:tc>
          <w:tcPr>
            <w:tcW w:w="1020" w:type="dxa"/>
          </w:tcPr>
          <w:p w14:paraId="64DE0CC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0,730</w:t>
            </w:r>
          </w:p>
        </w:tc>
        <w:tc>
          <w:tcPr>
            <w:tcW w:w="1020" w:type="dxa"/>
          </w:tcPr>
          <w:p w14:paraId="359E050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0,738</w:t>
            </w:r>
          </w:p>
        </w:tc>
        <w:tc>
          <w:tcPr>
            <w:tcW w:w="1020" w:type="dxa"/>
          </w:tcPr>
          <w:p w14:paraId="0A333D8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0,747</w:t>
            </w:r>
          </w:p>
        </w:tc>
        <w:tc>
          <w:tcPr>
            <w:tcW w:w="964" w:type="dxa"/>
          </w:tcPr>
          <w:p w14:paraId="6ACD0E8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0,756</w:t>
            </w:r>
          </w:p>
        </w:tc>
        <w:tc>
          <w:tcPr>
            <w:tcW w:w="850" w:type="dxa"/>
          </w:tcPr>
          <w:p w14:paraId="57B4509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0,764</w:t>
            </w:r>
          </w:p>
        </w:tc>
        <w:tc>
          <w:tcPr>
            <w:tcW w:w="964" w:type="dxa"/>
          </w:tcPr>
          <w:p w14:paraId="3B84F6E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0,773</w:t>
            </w:r>
          </w:p>
        </w:tc>
        <w:tc>
          <w:tcPr>
            <w:tcW w:w="1077" w:type="dxa"/>
          </w:tcPr>
          <w:p w14:paraId="77006596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0,782</w:t>
            </w:r>
          </w:p>
        </w:tc>
        <w:tc>
          <w:tcPr>
            <w:tcW w:w="1077" w:type="dxa"/>
          </w:tcPr>
          <w:p w14:paraId="654626B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0,791</w:t>
            </w:r>
          </w:p>
        </w:tc>
        <w:tc>
          <w:tcPr>
            <w:tcW w:w="1247" w:type="dxa"/>
          </w:tcPr>
          <w:p w14:paraId="4F4965F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0,800</w:t>
            </w:r>
          </w:p>
        </w:tc>
      </w:tr>
      <w:tr w:rsidR="00DA6BE7" w:rsidRPr="00DA6BE7" w14:paraId="317EDEE9" w14:textId="77777777">
        <w:tc>
          <w:tcPr>
            <w:tcW w:w="0" w:type="auto"/>
            <w:vMerge/>
          </w:tcPr>
          <w:p w14:paraId="12FEE29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574762DE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68A8B856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2BB4A55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0,673</w:t>
            </w:r>
          </w:p>
        </w:tc>
        <w:tc>
          <w:tcPr>
            <w:tcW w:w="1020" w:type="dxa"/>
          </w:tcPr>
          <w:p w14:paraId="4C37DC3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0,695</w:t>
            </w:r>
          </w:p>
        </w:tc>
        <w:tc>
          <w:tcPr>
            <w:tcW w:w="964" w:type="dxa"/>
          </w:tcPr>
          <w:p w14:paraId="1608DDA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0,699</w:t>
            </w:r>
          </w:p>
        </w:tc>
        <w:tc>
          <w:tcPr>
            <w:tcW w:w="1077" w:type="dxa"/>
          </w:tcPr>
          <w:p w14:paraId="6D2B8902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0,710</w:t>
            </w:r>
          </w:p>
        </w:tc>
        <w:tc>
          <w:tcPr>
            <w:tcW w:w="1077" w:type="dxa"/>
          </w:tcPr>
          <w:p w14:paraId="3A3406EA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0,721</w:t>
            </w:r>
          </w:p>
        </w:tc>
        <w:tc>
          <w:tcPr>
            <w:tcW w:w="1191" w:type="dxa"/>
          </w:tcPr>
          <w:p w14:paraId="78FA1C2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0,732</w:t>
            </w:r>
          </w:p>
        </w:tc>
        <w:tc>
          <w:tcPr>
            <w:tcW w:w="1020" w:type="dxa"/>
          </w:tcPr>
          <w:p w14:paraId="2E1688D1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0,750</w:t>
            </w:r>
          </w:p>
        </w:tc>
        <w:tc>
          <w:tcPr>
            <w:tcW w:w="1020" w:type="dxa"/>
          </w:tcPr>
          <w:p w14:paraId="318B779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0,762</w:t>
            </w:r>
          </w:p>
        </w:tc>
        <w:tc>
          <w:tcPr>
            <w:tcW w:w="1020" w:type="dxa"/>
          </w:tcPr>
          <w:p w14:paraId="4E77C88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0,774</w:t>
            </w:r>
          </w:p>
        </w:tc>
        <w:tc>
          <w:tcPr>
            <w:tcW w:w="964" w:type="dxa"/>
          </w:tcPr>
          <w:p w14:paraId="6453BEE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0,786</w:t>
            </w:r>
          </w:p>
        </w:tc>
        <w:tc>
          <w:tcPr>
            <w:tcW w:w="850" w:type="dxa"/>
          </w:tcPr>
          <w:p w14:paraId="7BCE722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0,798</w:t>
            </w:r>
          </w:p>
        </w:tc>
        <w:tc>
          <w:tcPr>
            <w:tcW w:w="964" w:type="dxa"/>
          </w:tcPr>
          <w:p w14:paraId="39FF7AF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0,811</w:t>
            </w:r>
          </w:p>
        </w:tc>
        <w:tc>
          <w:tcPr>
            <w:tcW w:w="1077" w:type="dxa"/>
          </w:tcPr>
          <w:p w14:paraId="191D6CB7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0,824</w:t>
            </w:r>
          </w:p>
        </w:tc>
        <w:tc>
          <w:tcPr>
            <w:tcW w:w="1077" w:type="dxa"/>
          </w:tcPr>
          <w:p w14:paraId="18E05C2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0,837</w:t>
            </w:r>
          </w:p>
        </w:tc>
        <w:tc>
          <w:tcPr>
            <w:tcW w:w="1247" w:type="dxa"/>
          </w:tcPr>
          <w:p w14:paraId="723D3749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0,850</w:t>
            </w:r>
          </w:p>
        </w:tc>
      </w:tr>
      <w:tr w:rsidR="00DA6BE7" w:rsidRPr="00DA6BE7" w14:paraId="3DD71F50" w14:textId="77777777">
        <w:tc>
          <w:tcPr>
            <w:tcW w:w="794" w:type="dxa"/>
            <w:vMerge w:val="restart"/>
          </w:tcPr>
          <w:p w14:paraId="6B3A5FFE" w14:textId="77777777" w:rsidR="00074F74" w:rsidRPr="00DA6BE7" w:rsidRDefault="001A60BE">
            <w:pPr>
              <w:pStyle w:val="ConsPlusNormal0"/>
              <w:jc w:val="center"/>
            </w:pPr>
            <w:r w:rsidRPr="00DA6BE7">
              <w:t>7.2.</w:t>
            </w:r>
          </w:p>
        </w:tc>
        <w:tc>
          <w:tcPr>
            <w:tcW w:w="3175" w:type="dxa"/>
            <w:vMerge w:val="restart"/>
          </w:tcPr>
          <w:p w14:paraId="39817AD3" w14:textId="77777777" w:rsidR="00074F74" w:rsidRPr="00DA6BE7" w:rsidRDefault="001A60BE">
            <w:pPr>
              <w:pStyle w:val="ConsPlusNormal0"/>
            </w:pPr>
            <w:r w:rsidRPr="00DA6BE7">
              <w:t>Кредитный рейтинг Республики Карелия</w:t>
            </w:r>
          </w:p>
        </w:tc>
        <w:tc>
          <w:tcPr>
            <w:tcW w:w="1871" w:type="dxa"/>
          </w:tcPr>
          <w:p w14:paraId="3751CBB1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58001360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B+</w:t>
            </w:r>
          </w:p>
        </w:tc>
        <w:tc>
          <w:tcPr>
            <w:tcW w:w="1020" w:type="dxa"/>
          </w:tcPr>
          <w:p w14:paraId="15F42E0F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964" w:type="dxa"/>
          </w:tcPr>
          <w:p w14:paraId="5397A34E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1077" w:type="dxa"/>
          </w:tcPr>
          <w:p w14:paraId="7B60C777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1077" w:type="dxa"/>
          </w:tcPr>
          <w:p w14:paraId="4AD12228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1191" w:type="dxa"/>
          </w:tcPr>
          <w:p w14:paraId="5418312C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020" w:type="dxa"/>
          </w:tcPr>
          <w:p w14:paraId="3F233A41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020" w:type="dxa"/>
          </w:tcPr>
          <w:p w14:paraId="457E9E37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020" w:type="dxa"/>
          </w:tcPr>
          <w:p w14:paraId="25886C37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964" w:type="dxa"/>
          </w:tcPr>
          <w:p w14:paraId="7DAC3159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850" w:type="dxa"/>
          </w:tcPr>
          <w:p w14:paraId="51EE2C73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964" w:type="dxa"/>
          </w:tcPr>
          <w:p w14:paraId="392C2134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1077" w:type="dxa"/>
          </w:tcPr>
          <w:p w14:paraId="6D02912B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1077" w:type="dxa"/>
          </w:tcPr>
          <w:p w14:paraId="16881130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1247" w:type="dxa"/>
          </w:tcPr>
          <w:p w14:paraId="7D082DEF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</w:tr>
      <w:tr w:rsidR="00DA6BE7" w:rsidRPr="00DA6BE7" w14:paraId="4D133E1D" w14:textId="77777777">
        <w:tc>
          <w:tcPr>
            <w:tcW w:w="0" w:type="auto"/>
            <w:vMerge/>
          </w:tcPr>
          <w:p w14:paraId="00D912B6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22AF9102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445AB8BE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676E2D25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B+</w:t>
            </w:r>
          </w:p>
        </w:tc>
        <w:tc>
          <w:tcPr>
            <w:tcW w:w="1020" w:type="dxa"/>
          </w:tcPr>
          <w:p w14:paraId="08C6DDFB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964" w:type="dxa"/>
          </w:tcPr>
          <w:p w14:paraId="503E8B1F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1077" w:type="dxa"/>
          </w:tcPr>
          <w:p w14:paraId="0A6C1329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1077" w:type="dxa"/>
          </w:tcPr>
          <w:p w14:paraId="6F27B8C6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191" w:type="dxa"/>
          </w:tcPr>
          <w:p w14:paraId="61E87C90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020" w:type="dxa"/>
          </w:tcPr>
          <w:p w14:paraId="2EFF8B3D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1020" w:type="dxa"/>
          </w:tcPr>
          <w:p w14:paraId="1C8D5E5B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1020" w:type="dxa"/>
          </w:tcPr>
          <w:p w14:paraId="76698F90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964" w:type="dxa"/>
          </w:tcPr>
          <w:p w14:paraId="4AB58498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850" w:type="dxa"/>
          </w:tcPr>
          <w:p w14:paraId="30AC89AC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964" w:type="dxa"/>
          </w:tcPr>
          <w:p w14:paraId="662A45C7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1077" w:type="dxa"/>
          </w:tcPr>
          <w:p w14:paraId="7EC3C944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1077" w:type="dxa"/>
          </w:tcPr>
          <w:p w14:paraId="380D3E13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1247" w:type="dxa"/>
          </w:tcPr>
          <w:p w14:paraId="6F1328DB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</w:tr>
      <w:tr w:rsidR="00DA6BE7" w:rsidRPr="00DA6BE7" w14:paraId="2514471D" w14:textId="77777777">
        <w:tc>
          <w:tcPr>
            <w:tcW w:w="0" w:type="auto"/>
            <w:vMerge/>
          </w:tcPr>
          <w:p w14:paraId="7642AF61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</w:tcPr>
          <w:p w14:paraId="774F1C10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30F48D85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</w:tcPr>
          <w:p w14:paraId="30E5FCF6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B+</w:t>
            </w:r>
          </w:p>
        </w:tc>
        <w:tc>
          <w:tcPr>
            <w:tcW w:w="1020" w:type="dxa"/>
          </w:tcPr>
          <w:p w14:paraId="02263473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964" w:type="dxa"/>
          </w:tcPr>
          <w:p w14:paraId="0EB6D368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BB+</w:t>
            </w:r>
          </w:p>
        </w:tc>
        <w:tc>
          <w:tcPr>
            <w:tcW w:w="1077" w:type="dxa"/>
          </w:tcPr>
          <w:p w14:paraId="16D8F608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077" w:type="dxa"/>
          </w:tcPr>
          <w:p w14:paraId="1C6352B2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BBB</w:t>
            </w:r>
          </w:p>
        </w:tc>
        <w:tc>
          <w:tcPr>
            <w:tcW w:w="1191" w:type="dxa"/>
          </w:tcPr>
          <w:p w14:paraId="29683C93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</w:t>
            </w:r>
          </w:p>
        </w:tc>
        <w:tc>
          <w:tcPr>
            <w:tcW w:w="1020" w:type="dxa"/>
          </w:tcPr>
          <w:p w14:paraId="1EE898F0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A+</w:t>
            </w:r>
          </w:p>
        </w:tc>
        <w:tc>
          <w:tcPr>
            <w:tcW w:w="1020" w:type="dxa"/>
          </w:tcPr>
          <w:p w14:paraId="5C3FF83E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A+</w:t>
            </w:r>
          </w:p>
        </w:tc>
        <w:tc>
          <w:tcPr>
            <w:tcW w:w="1020" w:type="dxa"/>
          </w:tcPr>
          <w:p w14:paraId="1D234030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A+</w:t>
            </w:r>
          </w:p>
        </w:tc>
        <w:tc>
          <w:tcPr>
            <w:tcW w:w="964" w:type="dxa"/>
          </w:tcPr>
          <w:p w14:paraId="6C6226DC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850" w:type="dxa"/>
          </w:tcPr>
          <w:p w14:paraId="0C79B352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964" w:type="dxa"/>
          </w:tcPr>
          <w:p w14:paraId="33E10BC2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1077" w:type="dxa"/>
          </w:tcPr>
          <w:p w14:paraId="5B8CE971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</w:t>
            </w:r>
          </w:p>
        </w:tc>
        <w:tc>
          <w:tcPr>
            <w:tcW w:w="1077" w:type="dxa"/>
          </w:tcPr>
          <w:p w14:paraId="47E47755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AAA</w:t>
            </w:r>
          </w:p>
        </w:tc>
        <w:tc>
          <w:tcPr>
            <w:tcW w:w="1247" w:type="dxa"/>
          </w:tcPr>
          <w:p w14:paraId="22C2C535" w14:textId="77777777" w:rsidR="00074F74" w:rsidRPr="00DA6BE7" w:rsidRDefault="001A60BE">
            <w:pPr>
              <w:pStyle w:val="ConsPlusNormal0"/>
              <w:jc w:val="center"/>
            </w:pPr>
            <w:r w:rsidRPr="00DA6BE7">
              <w:t>ru AAA</w:t>
            </w:r>
          </w:p>
        </w:tc>
      </w:tr>
      <w:tr w:rsidR="00DA6BE7" w:rsidRPr="00DA6BE7" w14:paraId="587CFA74" w14:textId="77777777">
        <w:tc>
          <w:tcPr>
            <w:tcW w:w="794" w:type="dxa"/>
            <w:vMerge w:val="restart"/>
            <w:tcBorders>
              <w:bottom w:val="nil"/>
            </w:tcBorders>
          </w:tcPr>
          <w:p w14:paraId="15F8FA9B" w14:textId="77777777" w:rsidR="00074F74" w:rsidRPr="00DA6BE7" w:rsidRDefault="001A60BE">
            <w:pPr>
              <w:pStyle w:val="ConsPlusNormal0"/>
              <w:jc w:val="center"/>
            </w:pPr>
            <w:r w:rsidRPr="00DA6BE7">
              <w:t>7.3.</w:t>
            </w:r>
          </w:p>
        </w:tc>
        <w:tc>
          <w:tcPr>
            <w:tcW w:w="3175" w:type="dxa"/>
            <w:vMerge w:val="restart"/>
            <w:tcBorders>
              <w:bottom w:val="nil"/>
            </w:tcBorders>
          </w:tcPr>
          <w:p w14:paraId="0BB2C256" w14:textId="77777777" w:rsidR="00074F74" w:rsidRPr="00DA6BE7" w:rsidRDefault="001A60BE">
            <w:pPr>
              <w:pStyle w:val="ConsPlusNormal0"/>
            </w:pPr>
            <w:r w:rsidRPr="00DA6BE7">
              <w:t>Доля граждан, принимающих участие в решении вопросов развития городской среды, в общей численности граждан, процентов</w:t>
            </w:r>
          </w:p>
        </w:tc>
        <w:tc>
          <w:tcPr>
            <w:tcW w:w="1871" w:type="dxa"/>
          </w:tcPr>
          <w:p w14:paraId="63D60F4B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инерционный</w:t>
            </w:r>
          </w:p>
        </w:tc>
        <w:tc>
          <w:tcPr>
            <w:tcW w:w="1020" w:type="dxa"/>
          </w:tcPr>
          <w:p w14:paraId="261596F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254DA96C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</w:t>
            </w:r>
          </w:p>
        </w:tc>
        <w:tc>
          <w:tcPr>
            <w:tcW w:w="964" w:type="dxa"/>
          </w:tcPr>
          <w:p w14:paraId="2F695B58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77" w:type="dxa"/>
          </w:tcPr>
          <w:p w14:paraId="77E200E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17,0</w:t>
            </w:r>
          </w:p>
        </w:tc>
        <w:tc>
          <w:tcPr>
            <w:tcW w:w="1077" w:type="dxa"/>
          </w:tcPr>
          <w:p w14:paraId="34499821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17,5</w:t>
            </w:r>
          </w:p>
        </w:tc>
        <w:tc>
          <w:tcPr>
            <w:tcW w:w="1191" w:type="dxa"/>
          </w:tcPr>
          <w:p w14:paraId="065DE75C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18,0</w:t>
            </w:r>
          </w:p>
        </w:tc>
        <w:tc>
          <w:tcPr>
            <w:tcW w:w="1020" w:type="dxa"/>
          </w:tcPr>
          <w:p w14:paraId="5B815ED4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21,0</w:t>
            </w:r>
          </w:p>
        </w:tc>
        <w:tc>
          <w:tcPr>
            <w:tcW w:w="1020" w:type="dxa"/>
          </w:tcPr>
          <w:p w14:paraId="0D1FE3E1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23,0</w:t>
            </w:r>
          </w:p>
        </w:tc>
        <w:tc>
          <w:tcPr>
            <w:tcW w:w="1020" w:type="dxa"/>
          </w:tcPr>
          <w:p w14:paraId="1B75E1B1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25,0</w:t>
            </w:r>
          </w:p>
        </w:tc>
        <w:tc>
          <w:tcPr>
            <w:tcW w:w="964" w:type="dxa"/>
          </w:tcPr>
          <w:p w14:paraId="14600A90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27,0</w:t>
            </w:r>
          </w:p>
        </w:tc>
        <w:tc>
          <w:tcPr>
            <w:tcW w:w="850" w:type="dxa"/>
          </w:tcPr>
          <w:p w14:paraId="4381DFD3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29,2</w:t>
            </w:r>
          </w:p>
        </w:tc>
        <w:tc>
          <w:tcPr>
            <w:tcW w:w="964" w:type="dxa"/>
          </w:tcPr>
          <w:p w14:paraId="68746D41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31,6</w:t>
            </w:r>
          </w:p>
        </w:tc>
        <w:tc>
          <w:tcPr>
            <w:tcW w:w="1077" w:type="dxa"/>
          </w:tcPr>
          <w:p w14:paraId="55903B04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34,2</w:t>
            </w:r>
          </w:p>
        </w:tc>
        <w:tc>
          <w:tcPr>
            <w:tcW w:w="1077" w:type="dxa"/>
          </w:tcPr>
          <w:p w14:paraId="1934F195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37,0</w:t>
            </w:r>
          </w:p>
        </w:tc>
        <w:tc>
          <w:tcPr>
            <w:tcW w:w="1247" w:type="dxa"/>
          </w:tcPr>
          <w:p w14:paraId="1F248E8A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40,0</w:t>
            </w:r>
          </w:p>
        </w:tc>
      </w:tr>
      <w:tr w:rsidR="00DA6BE7" w:rsidRPr="00DA6BE7" w14:paraId="53A6BA31" w14:textId="77777777">
        <w:tc>
          <w:tcPr>
            <w:tcW w:w="0" w:type="auto"/>
            <w:vMerge/>
            <w:tcBorders>
              <w:bottom w:val="nil"/>
            </w:tcBorders>
          </w:tcPr>
          <w:p w14:paraId="4DA1286E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3A98DA34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</w:tcPr>
          <w:p w14:paraId="14F7D95B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целевой</w:t>
            </w:r>
          </w:p>
        </w:tc>
        <w:tc>
          <w:tcPr>
            <w:tcW w:w="1020" w:type="dxa"/>
          </w:tcPr>
          <w:p w14:paraId="035A311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</w:tcPr>
          <w:p w14:paraId="3619AEDF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</w:t>
            </w:r>
          </w:p>
        </w:tc>
        <w:tc>
          <w:tcPr>
            <w:tcW w:w="964" w:type="dxa"/>
          </w:tcPr>
          <w:p w14:paraId="12567C5A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77" w:type="dxa"/>
          </w:tcPr>
          <w:p w14:paraId="1AED4C49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17,5</w:t>
            </w:r>
          </w:p>
        </w:tc>
        <w:tc>
          <w:tcPr>
            <w:tcW w:w="1077" w:type="dxa"/>
          </w:tcPr>
          <w:p w14:paraId="1C9439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18,0</w:t>
            </w:r>
          </w:p>
        </w:tc>
        <w:tc>
          <w:tcPr>
            <w:tcW w:w="1191" w:type="dxa"/>
          </w:tcPr>
          <w:p w14:paraId="7D7C35E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020" w:type="dxa"/>
          </w:tcPr>
          <w:p w14:paraId="212D240E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23,0</w:t>
            </w:r>
          </w:p>
        </w:tc>
        <w:tc>
          <w:tcPr>
            <w:tcW w:w="1020" w:type="dxa"/>
          </w:tcPr>
          <w:p w14:paraId="5BCD0307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25,0</w:t>
            </w:r>
          </w:p>
        </w:tc>
        <w:tc>
          <w:tcPr>
            <w:tcW w:w="1020" w:type="dxa"/>
          </w:tcPr>
          <w:p w14:paraId="62FA0A7E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27,0</w:t>
            </w:r>
          </w:p>
        </w:tc>
        <w:tc>
          <w:tcPr>
            <w:tcW w:w="964" w:type="dxa"/>
          </w:tcPr>
          <w:p w14:paraId="2D7173A5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29,9</w:t>
            </w:r>
          </w:p>
        </w:tc>
        <w:tc>
          <w:tcPr>
            <w:tcW w:w="850" w:type="dxa"/>
          </w:tcPr>
          <w:p w14:paraId="746E3BAF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33,2</w:t>
            </w:r>
          </w:p>
        </w:tc>
        <w:tc>
          <w:tcPr>
            <w:tcW w:w="964" w:type="dxa"/>
          </w:tcPr>
          <w:p w14:paraId="43F49200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36,7</w:t>
            </w:r>
          </w:p>
        </w:tc>
        <w:tc>
          <w:tcPr>
            <w:tcW w:w="1077" w:type="dxa"/>
          </w:tcPr>
          <w:p w14:paraId="1891D35C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40,7</w:t>
            </w:r>
          </w:p>
        </w:tc>
        <w:tc>
          <w:tcPr>
            <w:tcW w:w="1077" w:type="dxa"/>
          </w:tcPr>
          <w:p w14:paraId="2D661D3B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45,1</w:t>
            </w:r>
          </w:p>
        </w:tc>
        <w:tc>
          <w:tcPr>
            <w:tcW w:w="1247" w:type="dxa"/>
          </w:tcPr>
          <w:p w14:paraId="417C2BBD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50,0</w:t>
            </w:r>
          </w:p>
        </w:tc>
      </w:tr>
      <w:tr w:rsidR="00DA6BE7" w:rsidRPr="00DA6BE7" w14:paraId="6A6B9840" w14:textId="77777777">
        <w:tblPrEx>
          <w:tblBorders>
            <w:insideH w:val="nil"/>
          </w:tblBorders>
        </w:tblPrEx>
        <w:tc>
          <w:tcPr>
            <w:tcW w:w="0" w:type="auto"/>
            <w:vMerge/>
            <w:tcBorders>
              <w:bottom w:val="nil"/>
            </w:tcBorders>
          </w:tcPr>
          <w:p w14:paraId="3E41BD0C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vMerge/>
            <w:tcBorders>
              <w:bottom w:val="nil"/>
            </w:tcBorders>
          </w:tcPr>
          <w:p w14:paraId="7AFE47A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tcBorders>
              <w:bottom w:val="nil"/>
            </w:tcBorders>
          </w:tcPr>
          <w:p w14:paraId="080ED644" w14:textId="77777777" w:rsidR="00074F74" w:rsidRPr="00DA6BE7" w:rsidRDefault="001A60BE">
            <w:pPr>
              <w:pStyle w:val="ConsPlusNormal0"/>
              <w:jc w:val="center"/>
            </w:pPr>
            <w:r w:rsidRPr="00DA6BE7">
              <w:t>форсированный</w:t>
            </w:r>
          </w:p>
        </w:tc>
        <w:tc>
          <w:tcPr>
            <w:tcW w:w="1020" w:type="dxa"/>
            <w:tcBorders>
              <w:bottom w:val="nil"/>
            </w:tcBorders>
          </w:tcPr>
          <w:p w14:paraId="3C3E9C0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020" w:type="dxa"/>
            <w:tcBorders>
              <w:bottom w:val="nil"/>
            </w:tcBorders>
          </w:tcPr>
          <w:p w14:paraId="48F4DAFD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</w:t>
            </w:r>
          </w:p>
        </w:tc>
        <w:tc>
          <w:tcPr>
            <w:tcW w:w="964" w:type="dxa"/>
            <w:tcBorders>
              <w:bottom w:val="nil"/>
            </w:tcBorders>
          </w:tcPr>
          <w:p w14:paraId="7481ED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16,6</w:t>
            </w:r>
          </w:p>
        </w:tc>
        <w:tc>
          <w:tcPr>
            <w:tcW w:w="1077" w:type="dxa"/>
            <w:tcBorders>
              <w:bottom w:val="nil"/>
            </w:tcBorders>
          </w:tcPr>
          <w:p w14:paraId="3792A5DF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18,3</w:t>
            </w:r>
          </w:p>
        </w:tc>
        <w:tc>
          <w:tcPr>
            <w:tcW w:w="1077" w:type="dxa"/>
            <w:tcBorders>
              <w:bottom w:val="nil"/>
            </w:tcBorders>
          </w:tcPr>
          <w:p w14:paraId="0FF23C2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191" w:type="dxa"/>
            <w:tcBorders>
              <w:bottom w:val="nil"/>
            </w:tcBorders>
          </w:tcPr>
          <w:p w14:paraId="5AFA3301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22,5</w:t>
            </w:r>
          </w:p>
        </w:tc>
        <w:tc>
          <w:tcPr>
            <w:tcW w:w="1020" w:type="dxa"/>
            <w:tcBorders>
              <w:bottom w:val="nil"/>
            </w:tcBorders>
          </w:tcPr>
          <w:p w14:paraId="4B8385DA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25,0</w:t>
            </w:r>
          </w:p>
        </w:tc>
        <w:tc>
          <w:tcPr>
            <w:tcW w:w="1020" w:type="dxa"/>
            <w:tcBorders>
              <w:bottom w:val="nil"/>
            </w:tcBorders>
          </w:tcPr>
          <w:p w14:paraId="0FB2E9E5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27,5</w:t>
            </w:r>
          </w:p>
        </w:tc>
        <w:tc>
          <w:tcPr>
            <w:tcW w:w="1020" w:type="dxa"/>
            <w:tcBorders>
              <w:bottom w:val="nil"/>
            </w:tcBorders>
          </w:tcPr>
          <w:p w14:paraId="5DC3A6AB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  <w:tc>
          <w:tcPr>
            <w:tcW w:w="964" w:type="dxa"/>
            <w:tcBorders>
              <w:bottom w:val="nil"/>
            </w:tcBorders>
          </w:tcPr>
          <w:p w14:paraId="35DDDBF8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33,7</w:t>
            </w:r>
          </w:p>
        </w:tc>
        <w:tc>
          <w:tcPr>
            <w:tcW w:w="850" w:type="dxa"/>
            <w:tcBorders>
              <w:bottom w:val="nil"/>
            </w:tcBorders>
          </w:tcPr>
          <w:p w14:paraId="1B4C7783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37,8</w:t>
            </w:r>
          </w:p>
        </w:tc>
        <w:tc>
          <w:tcPr>
            <w:tcW w:w="964" w:type="dxa"/>
            <w:tcBorders>
              <w:bottom w:val="nil"/>
            </w:tcBorders>
          </w:tcPr>
          <w:p w14:paraId="5F919BD4" w14:textId="77777777" w:rsidR="00074F74" w:rsidRPr="00DA6BE7" w:rsidRDefault="001A60BE">
            <w:pPr>
              <w:pStyle w:val="ConsPlusNormal0"/>
              <w:jc w:val="center"/>
            </w:pPr>
            <w:r w:rsidRPr="00DA6BE7">
              <w:t>42,4</w:t>
            </w:r>
          </w:p>
        </w:tc>
        <w:tc>
          <w:tcPr>
            <w:tcW w:w="1077" w:type="dxa"/>
            <w:tcBorders>
              <w:bottom w:val="nil"/>
            </w:tcBorders>
          </w:tcPr>
          <w:p w14:paraId="7013F98A" w14:textId="77777777" w:rsidR="00074F74" w:rsidRPr="00DA6BE7" w:rsidRDefault="001A60BE">
            <w:pPr>
              <w:pStyle w:val="ConsPlusNormal0"/>
              <w:jc w:val="center"/>
            </w:pPr>
            <w:r w:rsidRPr="00DA6BE7">
              <w:t>47,6</w:t>
            </w:r>
          </w:p>
        </w:tc>
        <w:tc>
          <w:tcPr>
            <w:tcW w:w="1077" w:type="dxa"/>
            <w:tcBorders>
              <w:bottom w:val="nil"/>
            </w:tcBorders>
          </w:tcPr>
          <w:p w14:paraId="4959280E" w14:textId="77777777" w:rsidR="00074F74" w:rsidRPr="00DA6BE7" w:rsidRDefault="001A60BE">
            <w:pPr>
              <w:pStyle w:val="ConsPlusNormal0"/>
              <w:jc w:val="center"/>
            </w:pPr>
            <w:r w:rsidRPr="00DA6BE7">
              <w:t>53,5</w:t>
            </w:r>
          </w:p>
        </w:tc>
        <w:tc>
          <w:tcPr>
            <w:tcW w:w="1247" w:type="dxa"/>
            <w:tcBorders>
              <w:bottom w:val="nil"/>
            </w:tcBorders>
          </w:tcPr>
          <w:p w14:paraId="7C6283EA" w14:textId="77777777" w:rsidR="00074F74" w:rsidRPr="00DA6BE7" w:rsidRDefault="001A60BE">
            <w:pPr>
              <w:pStyle w:val="ConsPlusNormal0"/>
              <w:jc w:val="center"/>
            </w:pPr>
            <w:r w:rsidRPr="00DA6BE7">
              <w:t>60,0</w:t>
            </w:r>
          </w:p>
        </w:tc>
      </w:tr>
      <w:tr w:rsidR="00DA6BE7" w:rsidRPr="00DA6BE7" w14:paraId="2D45224E" w14:textId="77777777">
        <w:tblPrEx>
          <w:tblBorders>
            <w:insideH w:val="nil"/>
          </w:tblBorders>
        </w:tblPrEx>
        <w:tc>
          <w:tcPr>
            <w:tcW w:w="21428" w:type="dxa"/>
            <w:gridSpan w:val="18"/>
            <w:tcBorders>
              <w:top w:val="nil"/>
            </w:tcBorders>
          </w:tcPr>
          <w:p w14:paraId="3CBCACF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35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01.07.2024 N 700р-П)</w:t>
            </w:r>
          </w:p>
        </w:tc>
      </w:tr>
    </w:tbl>
    <w:p w14:paraId="5041CD3F" w14:textId="77777777" w:rsidR="00074F74" w:rsidRPr="00DA6BE7" w:rsidRDefault="00074F74">
      <w:pPr>
        <w:pStyle w:val="ConsPlusNormal0"/>
        <w:sectPr w:rsidR="00074F74" w:rsidRPr="00DA6BE7">
          <w:headerReference w:type="default" r:id="rId354"/>
          <w:footerReference w:type="default" r:id="rId355"/>
          <w:headerReference w:type="first" r:id="rId356"/>
          <w:footerReference w:type="first" r:id="rId357"/>
          <w:pgSz w:w="16838" w:h="11906" w:orient="landscape"/>
          <w:pgMar w:top="1133" w:right="397" w:bottom="566" w:left="397" w:header="0" w:footer="0" w:gutter="0"/>
          <w:cols w:space="720"/>
          <w:titlePg/>
        </w:sectPr>
      </w:pPr>
    </w:p>
    <w:p w14:paraId="076BCB99" w14:textId="77777777" w:rsidR="00074F74" w:rsidRPr="00DA6BE7" w:rsidRDefault="00074F74">
      <w:pPr>
        <w:pStyle w:val="ConsPlusNormal0"/>
        <w:jc w:val="both"/>
      </w:pPr>
    </w:p>
    <w:p w14:paraId="4D6E5AAA" w14:textId="77777777" w:rsidR="00074F74" w:rsidRPr="00DA6BE7" w:rsidRDefault="001A60BE">
      <w:pPr>
        <w:pStyle w:val="ConsPlusNormal0"/>
        <w:ind w:firstLine="540"/>
        <w:jc w:val="both"/>
      </w:pPr>
      <w:r w:rsidRPr="00DA6BE7">
        <w:t>--------------------------------</w:t>
      </w:r>
    </w:p>
    <w:p w14:paraId="1D98FA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&lt;*&gt; сноска утратила силу. - </w:t>
      </w:r>
      <w:hyperlink r:id="rId35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01.07.2024 N 700р-П.</w:t>
      </w:r>
    </w:p>
    <w:p w14:paraId="10CC4387" w14:textId="77777777" w:rsidR="00074F74" w:rsidRPr="00DA6BE7" w:rsidRDefault="00074F74">
      <w:pPr>
        <w:pStyle w:val="ConsPlusNormal0"/>
        <w:jc w:val="both"/>
      </w:pPr>
    </w:p>
    <w:p w14:paraId="0747454C" w14:textId="77777777" w:rsidR="00074F74" w:rsidRPr="00DA6BE7" w:rsidRDefault="001A60BE">
      <w:pPr>
        <w:pStyle w:val="ConsPlusTitle0"/>
        <w:jc w:val="center"/>
        <w:outlineLvl w:val="1"/>
      </w:pPr>
      <w:r w:rsidRPr="00DA6BE7">
        <w:t>VII. Финансовые ресурсы, необходимые для реализации</w:t>
      </w:r>
    </w:p>
    <w:p w14:paraId="543A3160" w14:textId="77777777" w:rsidR="00074F74" w:rsidRPr="00DA6BE7" w:rsidRDefault="001A60BE">
      <w:pPr>
        <w:pStyle w:val="ConsPlusTitle0"/>
        <w:jc w:val="center"/>
      </w:pPr>
      <w:r w:rsidRPr="00DA6BE7">
        <w:t>Стратегии, инструменты реализации Стратегии</w:t>
      </w:r>
    </w:p>
    <w:p w14:paraId="578515A0" w14:textId="77777777" w:rsidR="00074F74" w:rsidRPr="00DA6BE7" w:rsidRDefault="00074F74">
      <w:pPr>
        <w:pStyle w:val="ConsPlusNormal0"/>
        <w:jc w:val="center"/>
      </w:pPr>
    </w:p>
    <w:p w14:paraId="279B8E97" w14:textId="77777777" w:rsidR="00074F74" w:rsidRPr="00DA6BE7" w:rsidRDefault="001A60BE">
      <w:pPr>
        <w:pStyle w:val="ConsPlusNormal0"/>
        <w:jc w:val="center"/>
      </w:pPr>
      <w:r w:rsidRPr="00DA6BE7">
        <w:t xml:space="preserve">(в ред. </w:t>
      </w:r>
      <w:hyperlink r:id="rId359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Распоряжения</w:t>
        </w:r>
      </w:hyperlink>
      <w:r w:rsidRPr="00DA6BE7">
        <w:t xml:space="preserve"> Правительства РК</w:t>
      </w:r>
    </w:p>
    <w:p w14:paraId="15BA0D2D" w14:textId="77777777" w:rsidR="00074F74" w:rsidRPr="00DA6BE7" w:rsidRDefault="001A60BE">
      <w:pPr>
        <w:pStyle w:val="ConsPlusNormal0"/>
        <w:jc w:val="center"/>
      </w:pPr>
      <w:r w:rsidRPr="00DA6BE7">
        <w:t>от 30.12.2022 N 1399р-П)</w:t>
      </w:r>
    </w:p>
    <w:p w14:paraId="1D98346B" w14:textId="77777777" w:rsidR="00074F74" w:rsidRPr="00DA6BE7" w:rsidRDefault="00074F74">
      <w:pPr>
        <w:pStyle w:val="ConsPlusNormal0"/>
        <w:jc w:val="both"/>
      </w:pPr>
    </w:p>
    <w:p w14:paraId="731FA1C5" w14:textId="77777777" w:rsidR="00074F74" w:rsidRPr="00DA6BE7" w:rsidRDefault="001A60BE">
      <w:pPr>
        <w:pStyle w:val="ConsPlusNormal0"/>
        <w:ind w:firstLine="540"/>
        <w:jc w:val="both"/>
      </w:pPr>
      <w:r w:rsidRPr="00DA6BE7">
        <w:t>Реализация Стратегии будет осуществляться посредством осуществления инве</w:t>
      </w:r>
      <w:r w:rsidRPr="00DA6BE7">
        <w:t>стиционных проектов (как за счет бюджетных, так и внебюджетных источников), а также организационных мероприятий.</w:t>
      </w:r>
    </w:p>
    <w:p w14:paraId="1F8DE58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Основными источниками финансового обеспечения инвестиционных проектов являются:</w:t>
      </w:r>
    </w:p>
    <w:p w14:paraId="21AC03C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средства федерального бюджета;</w:t>
      </w:r>
    </w:p>
    <w:p w14:paraId="5F18B90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средства бюджета Республики Каре</w:t>
      </w:r>
      <w:r w:rsidRPr="00DA6BE7">
        <w:t>лия;</w:t>
      </w:r>
    </w:p>
    <w:p w14:paraId="52806C4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средства бюджетов муниципальных образований в Республике Карелия;</w:t>
      </w:r>
    </w:p>
    <w:p w14:paraId="23C60A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средства институтов развития;</w:t>
      </w:r>
    </w:p>
    <w:p w14:paraId="7F9A1B3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средства внебюджетных фондов;</w:t>
      </w:r>
    </w:p>
    <w:p w14:paraId="5613E4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внебюджетные средства, в том числе в виде государственно-частного, муниципально-частного партнерства.</w:t>
      </w:r>
    </w:p>
    <w:p w14:paraId="542482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Общий объем расходов консолидированного бюджета Республики Карелия зависит от темпов социально-экономического развития и в соответствии с бюджетным прогно</w:t>
      </w:r>
      <w:r w:rsidRPr="00DA6BE7">
        <w:t>зом на долгосрочный период до 2035 года (ред. от 14 февраля 2022 года) оценивается: в 2022 году - 20,8% ВРП, в 2024 году - 18,1% ВРП, в 2030 году - 15,9% ВРП.</w:t>
      </w:r>
    </w:p>
    <w:p w14:paraId="17B75217" w14:textId="77777777" w:rsidR="00074F74" w:rsidRPr="00DA6BE7" w:rsidRDefault="00074F74">
      <w:pPr>
        <w:pStyle w:val="ConsPlusNormal0"/>
        <w:jc w:val="both"/>
      </w:pPr>
    </w:p>
    <w:p w14:paraId="6ED50B41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273"/>
        </w:rPr>
        <w:lastRenderedPageBreak/>
        <w:drawing>
          <wp:inline distT="0" distB="0" distL="0" distR="0" wp14:anchorId="31798892" wp14:editId="1E791851">
            <wp:extent cx="5471795" cy="3620770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A0B7" w14:textId="77777777" w:rsidR="00074F74" w:rsidRPr="00DA6BE7" w:rsidRDefault="00074F74">
      <w:pPr>
        <w:pStyle w:val="ConsPlusNormal0"/>
        <w:jc w:val="both"/>
      </w:pPr>
    </w:p>
    <w:p w14:paraId="51AB8018" w14:textId="77777777" w:rsidR="00074F74" w:rsidRPr="00DA6BE7" w:rsidRDefault="001A60BE">
      <w:pPr>
        <w:pStyle w:val="ConsPlusNormal0"/>
        <w:jc w:val="center"/>
      </w:pPr>
      <w:r w:rsidRPr="00DA6BE7">
        <w:t>Рисунок 11. Расходы консолидированного бюджета</w:t>
      </w:r>
    </w:p>
    <w:p w14:paraId="3B5DFD0C" w14:textId="77777777" w:rsidR="00074F74" w:rsidRPr="00DA6BE7" w:rsidRDefault="001A60BE">
      <w:pPr>
        <w:pStyle w:val="ConsPlusNormal0"/>
        <w:jc w:val="center"/>
      </w:pPr>
      <w:r w:rsidRPr="00DA6BE7">
        <w:t>Республики Карелия к ВРП</w:t>
      </w:r>
    </w:p>
    <w:p w14:paraId="1FC19785" w14:textId="77777777" w:rsidR="00074F74" w:rsidRPr="00DA6BE7" w:rsidRDefault="00074F74">
      <w:pPr>
        <w:pStyle w:val="ConsPlusNormal0"/>
        <w:jc w:val="both"/>
      </w:pPr>
    </w:p>
    <w:p w14:paraId="60DE7AD8" w14:textId="77777777" w:rsidR="00074F74" w:rsidRPr="00DA6BE7" w:rsidRDefault="001A60BE">
      <w:pPr>
        <w:pStyle w:val="ConsPlusNormal0"/>
        <w:ind w:firstLine="540"/>
        <w:jc w:val="both"/>
      </w:pPr>
      <w:r w:rsidRPr="00DA6BE7">
        <w:t>Мероприятия по реали</w:t>
      </w:r>
      <w:r w:rsidRPr="00DA6BE7">
        <w:t>зации Стратегии предполагается осуществлять в рамках следующих государственных программ Республики Карелия:</w:t>
      </w:r>
    </w:p>
    <w:p w14:paraId="521B8CC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1. "</w:t>
      </w:r>
      <w:hyperlink r:id="rId361" w:tooltip="Постановление Правительства РК от 20.06.2014 N 196-П (ред. от 21.01.2026) &quot;Об утверждении государственной программы Республики Карелия &quot;Развитие образования&quot; {КонсультантПлюс}">
        <w:r w:rsidRPr="00DA6BE7">
          <w:t>Развитие</w:t>
        </w:r>
      </w:hyperlink>
      <w:r w:rsidRPr="00DA6BE7">
        <w:t xml:space="preserve"> образования";</w:t>
      </w:r>
    </w:p>
    <w:p w14:paraId="05F4A61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2. "</w:t>
      </w:r>
      <w:hyperlink r:id="rId362" w:tooltip="Постановление Правительства РК от 09.04.2015 N 118-П (ред. от 19.03.2025) &quot;Об утверждении государственной программы Республики Карелия &quot;Развитие здравоохранения&quot; {КонсультантПлюс}">
        <w:r w:rsidRPr="00DA6BE7">
          <w:t>Развитие</w:t>
        </w:r>
      </w:hyperlink>
      <w:r w:rsidRPr="00DA6BE7">
        <w:t xml:space="preserve"> здравоох</w:t>
      </w:r>
      <w:r w:rsidRPr="00DA6BE7">
        <w:t>ранения";</w:t>
      </w:r>
    </w:p>
    <w:p w14:paraId="15951E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3. "</w:t>
      </w:r>
      <w:hyperlink r:id="rId363" w:tooltip="Постановление Правительства РК от 02.06.2014 N 169-П (ред. от 13.02.2026) &quot;Об утверждении государственной программы Республики Карелия &quot;Совершенствование социальной защиты граждан&quot; {КонсультантПлюс}">
        <w:r w:rsidRPr="00DA6BE7">
          <w:t>Совершенствование</w:t>
        </w:r>
      </w:hyperlink>
      <w:r w:rsidRPr="00DA6BE7">
        <w:t xml:space="preserve"> социальной защиты граждан";</w:t>
      </w:r>
    </w:p>
    <w:p w14:paraId="14B7FD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4. "</w:t>
      </w:r>
      <w:hyperlink r:id="rId364" w:tooltip="Постановление Правительства РК от 09.06.2016 N 211-П (ред. от 22.07.2025) &quot;Об утверждении государственной программы Республики Карелия &quot;Доступная среда в Республике Карелия&quot; {КонсультантПлюс}">
        <w:r w:rsidRPr="00DA6BE7">
          <w:t>Доступная среда</w:t>
        </w:r>
      </w:hyperlink>
      <w:r w:rsidRPr="00DA6BE7">
        <w:t xml:space="preserve"> в Республике Карелия";</w:t>
      </w:r>
    </w:p>
    <w:p w14:paraId="7191C5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5. "</w:t>
      </w:r>
      <w:hyperlink r:id="rId365" w:tooltip="Постановление Правительства РК от 26.11.2014 N 351-П (ред. от 15.12.2025) &quot;Об утверждении государственной программы Республики Карелия &quot;Обеспечение доступным и комфортным жильем и жилищно-коммунальными услугами&quot; {КонсультантПлюс}">
        <w:r w:rsidRPr="00DA6BE7">
          <w:t>Обеспечение</w:t>
        </w:r>
      </w:hyperlink>
      <w:r w:rsidRPr="00DA6BE7">
        <w:t xml:space="preserve"> доступным и комфортным жильем и жилищно-коммунальными услугами";</w:t>
      </w:r>
    </w:p>
    <w:p w14:paraId="004DA40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6. "</w:t>
      </w:r>
      <w:hyperlink r:id="rId366" w:tooltip="Постановление Правительства РК от 13.12.2013 N 361-П (ред. от 18.03.2025) &quot;Об утверждении государственной программы Республики Карелия &quot;Содействие занятости населения&quot; {КонсультантПлюс}">
        <w:r w:rsidRPr="00DA6BE7">
          <w:t>Содействие</w:t>
        </w:r>
      </w:hyperlink>
      <w:r w:rsidRPr="00DA6BE7">
        <w:t xml:space="preserve"> занятости населени</w:t>
      </w:r>
      <w:r w:rsidRPr="00DA6BE7">
        <w:t>я";</w:t>
      </w:r>
    </w:p>
    <w:p w14:paraId="3D9B7F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7. "</w:t>
      </w:r>
      <w:hyperlink r:id="rId367" w:tooltip="Постановление Правительства РК от 30.08.2014 N 278-П (ред. от 22.12.2025) &quot;Об утверждении государственной программы Республики Карелия &quot;Развитие культуры&quot; {КонсультантПлюс}">
        <w:r w:rsidRPr="00DA6BE7">
          <w:t>Развитие</w:t>
        </w:r>
      </w:hyperlink>
      <w:r w:rsidRPr="00DA6BE7">
        <w:t xml:space="preserve"> культуры";</w:t>
      </w:r>
    </w:p>
    <w:p w14:paraId="116911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8. "</w:t>
      </w:r>
      <w:hyperlink r:id="rId368" w:tooltip="Постановление Правительства РК от 17.07.2014 N 228-П (ред. от 19.02.2026) &quot;Об утверждении государственной программы Республики Карелия &quot;Развитие физической культуры и спорта&quot; {КонсультантПлюс}">
        <w:r w:rsidRPr="00DA6BE7">
          <w:t>Развитие</w:t>
        </w:r>
      </w:hyperlink>
      <w:r w:rsidRPr="00DA6BE7">
        <w:t xml:space="preserve"> физической культуры и спорта";</w:t>
      </w:r>
    </w:p>
    <w:p w14:paraId="06C67F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9. "</w:t>
      </w:r>
      <w:hyperlink r:id="rId369" w:tooltip="Постановление Правительства РК от 03.03.2014 N 49-П (ред. от 18.03.2025) &quot;Об утверждении государственной программы Республики Карелия &quot;Экономическое развитие и инновационная экономика&quot; {КонсультантПлюс}">
        <w:r w:rsidRPr="00DA6BE7">
          <w:t>Эконо</w:t>
        </w:r>
        <w:r w:rsidRPr="00DA6BE7">
          <w:t>мическое развитие</w:t>
        </w:r>
      </w:hyperlink>
      <w:r w:rsidRPr="00DA6BE7">
        <w:t xml:space="preserve"> и инновационная экономика";</w:t>
      </w:r>
    </w:p>
    <w:p w14:paraId="081E58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10. "Информационное </w:t>
      </w:r>
      <w:hyperlink r:id="rId370" w:tooltip="Постановление Правительства РК от 15.07.2014 N 227-П (ред. от 10.03.2025) &quot;Об утверждении государственной программы Республики Карелия &quot;Информационное общество&quot; {КонсультантПлюс}">
        <w:r w:rsidRPr="00DA6BE7">
          <w:t>общество</w:t>
        </w:r>
      </w:hyperlink>
      <w:r w:rsidRPr="00DA6BE7">
        <w:t>";</w:t>
      </w:r>
    </w:p>
    <w:p w14:paraId="0F2EBD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11. "</w:t>
      </w:r>
      <w:hyperlink r:id="rId371" w:tooltip="Постановление Правительства РК от 20.06.2014 N 197-П (ред. от 24.12.2025) &quot;Об утверждении государственной программы Республики Карелия &quot;Развитие транспортной системы&quot; {КонсультантПлюс}">
        <w:r w:rsidRPr="00DA6BE7">
          <w:t>Развитие</w:t>
        </w:r>
      </w:hyperlink>
      <w:r w:rsidRPr="00DA6BE7">
        <w:t xml:space="preserve"> транспортной системы";</w:t>
      </w:r>
    </w:p>
    <w:p w14:paraId="0F34E31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12. "</w:t>
      </w:r>
      <w:hyperlink r:id="rId372" w:tooltip="Постановление Правительства РК от 29.03.2024 N 95-П (ред. от 25.12.2025) &quot;Об утверждении государственной программы Республики Карелия &quot;Развитие агропромышленного и рыбохозяйственного комплексов&quot; {КонсультантПлюс}">
        <w:r w:rsidRPr="00DA6BE7">
          <w:t>Развитие</w:t>
        </w:r>
      </w:hyperlink>
      <w:r w:rsidRPr="00DA6BE7">
        <w:t xml:space="preserve"> агропромышленного и рыбохозяйственного комплексов";</w:t>
      </w:r>
    </w:p>
    <w:p w14:paraId="7AF83C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13. "</w:t>
      </w:r>
      <w:hyperlink r:id="rId373" w:tooltip="Постановление Правительства РК от 17.02.2015 N 49-П (ред. от 31.03.2025) &quot;Об утверждении государственной программы Республики Карелия &quot;Воспроизводство и использование природных ресурсов и охрана окружающей среды&quot; {КонсультантПлюс}">
        <w:r w:rsidRPr="00DA6BE7">
          <w:t>Воспроизводство</w:t>
        </w:r>
      </w:hyperlink>
      <w:r w:rsidRPr="00DA6BE7">
        <w:t xml:space="preserve"> и использование природных ресурсов и охрана окружающей среды";</w:t>
      </w:r>
    </w:p>
    <w:p w14:paraId="20294F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37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01.07.2024 N 700р-П.</w:t>
      </w:r>
    </w:p>
    <w:p w14:paraId="6BEA5A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15. "</w:t>
      </w:r>
      <w:hyperlink r:id="rId375" w:tooltip="Постановление Правительства РК от 28.01.2016 N 11-П (ред. от 03.12.2024) &quot;Об утверждении государственной программы Республики Карелия &quot;Развитие туризма&quot; {КонсультантПлюс}">
        <w:r w:rsidRPr="00DA6BE7">
          <w:t>Развитие</w:t>
        </w:r>
      </w:hyperlink>
      <w:r w:rsidRPr="00DA6BE7">
        <w:t xml:space="preserve"> туризма";</w:t>
      </w:r>
    </w:p>
    <w:p w14:paraId="18918E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16. "</w:t>
      </w:r>
      <w:hyperlink r:id="rId376" w:tooltip="Постановление Правительства РК от 05.08.2014 N 240-П (ред. от 21.12.2023) &quot;Об утверждении государственной программы Республики Карелия &quot;Развитие системы защиты населения и территории от последствий чрезвычайных ситуаций, профилактика правонарушений и терроризм">
        <w:r w:rsidRPr="00DA6BE7">
          <w:t>Развитие</w:t>
        </w:r>
      </w:hyperlink>
      <w:r w:rsidRPr="00DA6BE7">
        <w:t xml:space="preserve"> системы защиты населения и территории от последствий чрезвычайных ситуаций, профилактика правонарушений и терроризма";</w:t>
      </w:r>
    </w:p>
    <w:p w14:paraId="2308C9B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17. "</w:t>
      </w:r>
      <w:hyperlink r:id="rId377" w:tooltip="Постановление Правительства РК от 28.02.2024 N 63-П (ред. от 13.05.2025) &quot;Об утверждении государственной программы Республики Карелия &quot;Развитие местного самоуправления, защита прав и свобод человека и гражданина&quot; {КонсультантПлюс}">
        <w:r w:rsidRPr="00DA6BE7">
          <w:t>Развитие</w:t>
        </w:r>
      </w:hyperlink>
      <w:r w:rsidRPr="00DA6BE7">
        <w:t xml:space="preserve"> местного самоуправления, защита прав и свобод человека и гражданина";</w:t>
      </w:r>
    </w:p>
    <w:p w14:paraId="23302CA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37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A2CF59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18. "</w:t>
      </w:r>
      <w:hyperlink r:id="rId379" w:tooltip="Постановление Правительства РК от 15.04.2014 N 112-П (ред. от 22.02.2024) &quot;Об утверждении государственной программы Республики Карелия &quot;Эффективное управление региональными финансами&quot; {КонсультантПлюс}">
        <w:r w:rsidRPr="00DA6BE7">
          <w:t>Эффективное управление</w:t>
        </w:r>
      </w:hyperlink>
      <w:r w:rsidRPr="00DA6BE7">
        <w:t xml:space="preserve"> региональными финансами";</w:t>
      </w:r>
    </w:p>
    <w:p w14:paraId="79D6077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19. "</w:t>
      </w:r>
      <w:hyperlink r:id="rId380" w:tooltip="Постановление Правительства РК от 21.02.2024 N 51-П (ред. от 11.03.2026) &quot;Об утверждении государственной программы Республики Карелия &quot;Реализация государственной национальной политики на территории Республики Карелия&quot; {КонсультантПлюс}">
        <w:r w:rsidRPr="00DA6BE7">
          <w:t>Реализация</w:t>
        </w:r>
      </w:hyperlink>
      <w:r w:rsidRPr="00DA6BE7">
        <w:t xml:space="preserve"> государственной национальной политики на территории Республики Карелия";</w:t>
      </w:r>
    </w:p>
    <w:p w14:paraId="22E9D5E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38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FC089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20. "</w:t>
      </w:r>
      <w:hyperlink r:id="rId382" w:tooltip="Постановление Правительства РК от 08.02.2019 N 53-П (ред. от 16.02.2026) &quot;Об утверждении государственной программы Республики Карелия &quot;Оказание содействия добровольному переселению в Республику Карелия соотечественников, проживающих за рубежом&quot; {КонсультантПлю">
        <w:r w:rsidRPr="00DA6BE7">
          <w:t>Оказание содействия</w:t>
        </w:r>
      </w:hyperlink>
      <w:r w:rsidRPr="00DA6BE7">
        <w:t xml:space="preserve"> добровольному переселению в Рес</w:t>
      </w:r>
      <w:r w:rsidRPr="00DA6BE7">
        <w:t>публику Карелия соотечественников, проживающих за рубежом";</w:t>
      </w:r>
    </w:p>
    <w:p w14:paraId="185FAB7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21. "</w:t>
      </w:r>
      <w:hyperlink r:id="rId383" w:tooltip="Постановление Правительства РК от 31.08.2017 N 301-П (ред. от 31.10.2025) &quot;Об утверждении государственной программы Республики Карелия &quot;Формирование современной городской среды&quot; {КонсультантПлюс}">
        <w:r w:rsidRPr="00DA6BE7">
          <w:t>Формирование</w:t>
        </w:r>
      </w:hyperlink>
      <w:r w:rsidRPr="00DA6BE7">
        <w:t xml:space="preserve"> современной городской среды".</w:t>
      </w:r>
    </w:p>
    <w:p w14:paraId="29417D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22. "</w:t>
      </w:r>
      <w:hyperlink r:id="rId384" w:tooltip="Постановление Правительства РК от 30.01.2024 N 26-П &quot;Об утверждении государственной программы Республики Карелия &quot;Реализация антинаркотической политики в Республике Карелия&quot; {КонсультантПлюс}">
        <w:r w:rsidRPr="00DA6BE7">
          <w:t>Реализация</w:t>
        </w:r>
      </w:hyperlink>
      <w:r w:rsidRPr="00DA6BE7">
        <w:t xml:space="preserve"> антинаркотической политики в Республике Карелия".</w:t>
      </w:r>
    </w:p>
    <w:p w14:paraId="5081E4D9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38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01.07.2024 N 700р-П)</w:t>
      </w:r>
    </w:p>
    <w:p w14:paraId="2235383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23. Развитие промышленности и новых технологий в Республике Карелия.</w:t>
      </w:r>
    </w:p>
    <w:p w14:paraId="6EBA7895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38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от 14.07.2025 N 775р-П)</w:t>
      </w:r>
    </w:p>
    <w:p w14:paraId="02B0EDD5" w14:textId="77777777" w:rsidR="00074F74" w:rsidRPr="00DA6BE7" w:rsidRDefault="00074F74">
      <w:pPr>
        <w:pStyle w:val="ConsPlusNormal0"/>
        <w:jc w:val="both"/>
      </w:pPr>
    </w:p>
    <w:p w14:paraId="58A0C80A" w14:textId="77777777" w:rsidR="00074F74" w:rsidRPr="00DA6BE7" w:rsidRDefault="00074F74">
      <w:pPr>
        <w:pStyle w:val="ConsPlusNormal0"/>
        <w:jc w:val="both"/>
      </w:pPr>
    </w:p>
    <w:p w14:paraId="2B27024D" w14:textId="77777777" w:rsidR="00074F74" w:rsidRPr="00DA6BE7" w:rsidRDefault="00074F74">
      <w:pPr>
        <w:pStyle w:val="ConsPlusNormal0"/>
        <w:jc w:val="both"/>
      </w:pPr>
    </w:p>
    <w:p w14:paraId="12900636" w14:textId="77777777" w:rsidR="00074F74" w:rsidRPr="00DA6BE7" w:rsidRDefault="00074F74">
      <w:pPr>
        <w:pStyle w:val="ConsPlusNormal0"/>
        <w:jc w:val="both"/>
      </w:pPr>
    </w:p>
    <w:p w14:paraId="3A4B0EF9" w14:textId="77777777" w:rsidR="00074F74" w:rsidRPr="00DA6BE7" w:rsidRDefault="00074F74">
      <w:pPr>
        <w:pStyle w:val="ConsPlusNormal0"/>
        <w:jc w:val="both"/>
      </w:pPr>
    </w:p>
    <w:p w14:paraId="6C8A39A0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1</w:t>
      </w:r>
    </w:p>
    <w:p w14:paraId="0DD1A0CB" w14:textId="77777777" w:rsidR="00074F74" w:rsidRPr="00DA6BE7" w:rsidRDefault="001A60BE">
      <w:pPr>
        <w:pStyle w:val="ConsPlusNormal0"/>
        <w:jc w:val="right"/>
      </w:pPr>
      <w:r w:rsidRPr="00DA6BE7">
        <w:t>к Стратегии</w:t>
      </w:r>
    </w:p>
    <w:p w14:paraId="3E12545A" w14:textId="77777777" w:rsidR="00074F74" w:rsidRPr="00DA6BE7" w:rsidRDefault="00074F74">
      <w:pPr>
        <w:pStyle w:val="ConsPlusNormal0"/>
        <w:jc w:val="both"/>
      </w:pPr>
    </w:p>
    <w:p w14:paraId="603ADAE8" w14:textId="77777777" w:rsidR="00074F74" w:rsidRPr="00DA6BE7" w:rsidRDefault="001A60BE">
      <w:pPr>
        <w:pStyle w:val="ConsPlusTitle0"/>
        <w:jc w:val="center"/>
      </w:pPr>
      <w:bookmarkStart w:id="13" w:name="P5460"/>
      <w:bookmarkEnd w:id="13"/>
      <w:r w:rsidRPr="00DA6BE7">
        <w:t>ЭКОНОМИЧЕСКОЕ РАЙОНИРОВАНИЕ РЕСПУБЛИКИ КАРЕЛИЯ</w:t>
      </w:r>
    </w:p>
    <w:p w14:paraId="4CECEACB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1429B39E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858E5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77194A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D120C63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6872305E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(в ред. Распоряжений Правительства РК от 17.02.2025 </w:t>
            </w:r>
            <w:hyperlink r:id="rId38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116р-П</w:t>
              </w:r>
            </w:hyperlink>
            <w:r w:rsidRPr="00DA6BE7">
              <w:t>,</w:t>
            </w:r>
          </w:p>
          <w:p w14:paraId="7FB67078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06.08.2025 </w:t>
            </w:r>
            <w:hyperlink r:id="rId38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856р-П</w:t>
              </w:r>
            </w:hyperlink>
            <w:r w:rsidRPr="00DA6BE7"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5A222" w14:textId="77777777" w:rsidR="00074F74" w:rsidRPr="00DA6BE7" w:rsidRDefault="00074F74">
            <w:pPr>
              <w:pStyle w:val="ConsPlusNormal0"/>
            </w:pPr>
          </w:p>
        </w:tc>
      </w:tr>
    </w:tbl>
    <w:p w14:paraId="1EDC6FE5" w14:textId="77777777" w:rsidR="00074F74" w:rsidRPr="00DA6BE7" w:rsidRDefault="00074F74">
      <w:pPr>
        <w:pStyle w:val="ConsPlusNormal0"/>
        <w:jc w:val="both"/>
      </w:pPr>
    </w:p>
    <w:p w14:paraId="09BD6036" w14:textId="77777777" w:rsidR="00074F74" w:rsidRPr="00DA6BE7" w:rsidRDefault="001A60BE">
      <w:pPr>
        <w:pStyle w:val="ConsPlusNormal0"/>
        <w:ind w:firstLine="540"/>
        <w:jc w:val="both"/>
      </w:pPr>
      <w:r w:rsidRPr="00DA6BE7">
        <w:t>Республика Карелия неоднородна как по физико-географическим, так и по экономико-географическим условиям развития. Совокупность этих условий позволяет выявить несколько типов природно-хозяйственных районов, которые определяют территориальное развитие Респуб</w:t>
      </w:r>
      <w:r w:rsidRPr="00DA6BE7">
        <w:t>лики Карелия в долгосрочной перспективе:</w:t>
      </w:r>
    </w:p>
    <w:p w14:paraId="4120BE0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1. Город Петрозаводск с Прионежским районом как центр пространственной организации Республики Карелия (развитый постиндустриальный сектор экономики, главный узел в опорном каркасе расселения республики; концентрация</w:t>
      </w:r>
      <w:r w:rsidRPr="00DA6BE7">
        <w:t xml:space="preserve"> трудовых ресурсов и капитала).</w:t>
      </w:r>
    </w:p>
    <w:p w14:paraId="2027C8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2. Район и муниципальные округа со смешанной экономической специализацией и слабой диверсификацией (традиционные отрасли промышленности, транспорт, торговля и услуги): Пудожский район, Беломорский, Медвежьегорский, Кемский м</w:t>
      </w:r>
      <w:r w:rsidRPr="00DA6BE7">
        <w:t>униципальные округа.</w:t>
      </w:r>
    </w:p>
    <w:p w14:paraId="314A410E" w14:textId="77777777" w:rsidR="00074F74" w:rsidRPr="00DA6BE7" w:rsidRDefault="001A60BE">
      <w:pPr>
        <w:pStyle w:val="ConsPlusNormal0"/>
        <w:jc w:val="both"/>
      </w:pPr>
      <w:r w:rsidRPr="00DA6BE7">
        <w:t xml:space="preserve">(п. 2 в ред. </w:t>
      </w:r>
      <w:hyperlink r:id="rId38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08AE96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3. Районы и муниципальные округа с про</w:t>
      </w:r>
      <w:r w:rsidRPr="00DA6BE7">
        <w:t>мышленной специализацией, преобладанием низкотехнологичных отраслей, монозависимостью экономики отдельных населенных пунктов: Кондопожский район, Суоярвский, Сегежский, Питкярантский муниципальные округа, г. Костомукша.</w:t>
      </w:r>
    </w:p>
    <w:p w14:paraId="2CCB7DA6" w14:textId="77777777" w:rsidR="00074F74" w:rsidRPr="00DA6BE7" w:rsidRDefault="001A60BE">
      <w:pPr>
        <w:pStyle w:val="ConsPlusNormal0"/>
        <w:jc w:val="both"/>
      </w:pPr>
      <w:r w:rsidRPr="00DA6BE7">
        <w:t xml:space="preserve">(п. 3 в ред. </w:t>
      </w:r>
      <w:hyperlink r:id="rId39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15A019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4. Район с аграрной специализацией, где наблюдается высокая доля занятых в агропромышленном сек</w:t>
      </w:r>
      <w:r w:rsidRPr="00DA6BE7">
        <w:t>торе, присутствуют благоприятные природно-климатические факторы для развития сельского хозяйства - Олонецкий район.</w:t>
      </w:r>
    </w:p>
    <w:p w14:paraId="3A0124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5. Город Сортавала и Лахденпохский муниципальный округ как территории с туристической специализацией сферы услуг с постепенно снижающейся до</w:t>
      </w:r>
      <w:r w:rsidRPr="00DA6BE7">
        <w:t>лей промышленности в экономике.</w:t>
      </w:r>
    </w:p>
    <w:p w14:paraId="58E883EB" w14:textId="77777777" w:rsidR="00074F74" w:rsidRPr="00DA6BE7" w:rsidRDefault="001A60BE">
      <w:pPr>
        <w:pStyle w:val="ConsPlusNormal0"/>
        <w:jc w:val="both"/>
      </w:pPr>
      <w:r w:rsidRPr="00DA6BE7">
        <w:t xml:space="preserve">(п. 5 в ред. </w:t>
      </w:r>
      <w:hyperlink r:id="rId39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B19B9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6. Районы и муниципальный округ ресурсного освоения, в которых наблюдается</w:t>
      </w:r>
      <w:r w:rsidRPr="00DA6BE7">
        <w:t xml:space="preserve"> низкая плотность населения, высокая доля занятых в промышленности (лесозаготовка и пр.), высокие темпы миграционной убыли населения: Калевальский, Лоухский районы, Муезерский муниципальный округ.</w:t>
      </w:r>
    </w:p>
    <w:p w14:paraId="54E933AC" w14:textId="77777777" w:rsidR="00074F74" w:rsidRPr="00DA6BE7" w:rsidRDefault="001A60BE">
      <w:pPr>
        <w:pStyle w:val="ConsPlusNormal0"/>
        <w:jc w:val="both"/>
      </w:pPr>
      <w:r w:rsidRPr="00DA6BE7">
        <w:t xml:space="preserve">(п. 6 в ред. </w:t>
      </w:r>
      <w:hyperlink r:id="rId39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117036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 учетом сложившейся специализации территорий и связей выделены следующие районы, полюса роста и коридоры развития (</w:t>
      </w:r>
      <w:hyperlink w:anchor="P5480" w:tooltip="Рисунок 12. Экономическое районирование Республики Карелия">
        <w:r w:rsidRPr="00DA6BE7">
          <w:t>рисунок 12</w:t>
        </w:r>
      </w:hyperlink>
      <w:r w:rsidRPr="00DA6BE7">
        <w:t xml:space="preserve">, </w:t>
      </w:r>
      <w:hyperlink w:anchor="P5484" w:tooltip="Экономические районы и основные зоны">
        <w:r w:rsidRPr="00DA6BE7">
          <w:t>таблица 12</w:t>
        </w:r>
      </w:hyperlink>
      <w:r w:rsidRPr="00DA6BE7">
        <w:t>).</w:t>
      </w:r>
    </w:p>
    <w:p w14:paraId="18E052F6" w14:textId="77777777" w:rsidR="00074F74" w:rsidRPr="00DA6BE7" w:rsidRDefault="00074F74">
      <w:pPr>
        <w:pStyle w:val="ConsPlusNormal0"/>
        <w:jc w:val="both"/>
      </w:pPr>
    </w:p>
    <w:p w14:paraId="70DB6E2C" w14:textId="77777777" w:rsidR="00074F74" w:rsidRPr="00DA6BE7" w:rsidRDefault="001A60BE">
      <w:pPr>
        <w:pStyle w:val="ConsPlusNormal0"/>
        <w:jc w:val="center"/>
      </w:pPr>
      <w:r w:rsidRPr="00DA6BE7">
        <w:rPr>
          <w:noProof/>
          <w:position w:val="-509"/>
        </w:rPr>
        <w:lastRenderedPageBreak/>
        <w:drawing>
          <wp:inline distT="0" distB="0" distL="0" distR="0" wp14:anchorId="26A695A6" wp14:editId="5FC7B9F3">
            <wp:extent cx="4682490" cy="6621145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62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80C7" w14:textId="77777777" w:rsidR="00074F74" w:rsidRPr="00DA6BE7" w:rsidRDefault="00074F74">
      <w:pPr>
        <w:pStyle w:val="ConsPlusNormal0"/>
        <w:jc w:val="both"/>
      </w:pPr>
    </w:p>
    <w:p w14:paraId="063F1043" w14:textId="77777777" w:rsidR="00074F74" w:rsidRPr="00DA6BE7" w:rsidRDefault="001A60BE">
      <w:pPr>
        <w:pStyle w:val="ConsPlusNormal0"/>
        <w:jc w:val="center"/>
      </w:pPr>
      <w:bookmarkStart w:id="14" w:name="P5480"/>
      <w:bookmarkEnd w:id="14"/>
      <w:r w:rsidRPr="00DA6BE7">
        <w:t>Рисунок 12. Экономическое районирование Республики Карелия</w:t>
      </w:r>
    </w:p>
    <w:p w14:paraId="3C5F9622" w14:textId="77777777" w:rsidR="00074F74" w:rsidRPr="00DA6BE7" w:rsidRDefault="00074F74">
      <w:pPr>
        <w:pStyle w:val="ConsPlusNormal0"/>
        <w:jc w:val="both"/>
      </w:pPr>
    </w:p>
    <w:p w14:paraId="3A0F6E3E" w14:textId="77777777" w:rsidR="00074F74" w:rsidRPr="00DA6BE7" w:rsidRDefault="001A60BE">
      <w:pPr>
        <w:pStyle w:val="ConsPlusNormal0"/>
        <w:jc w:val="right"/>
      </w:pPr>
      <w:r w:rsidRPr="00DA6BE7">
        <w:t>Таблица 12</w:t>
      </w:r>
    </w:p>
    <w:p w14:paraId="7D051CD5" w14:textId="77777777" w:rsidR="00074F74" w:rsidRPr="00DA6BE7" w:rsidRDefault="00074F74">
      <w:pPr>
        <w:pStyle w:val="ConsPlusNormal0"/>
        <w:jc w:val="both"/>
      </w:pPr>
    </w:p>
    <w:p w14:paraId="48300F30" w14:textId="77777777" w:rsidR="00074F74" w:rsidRPr="00DA6BE7" w:rsidRDefault="001A60BE">
      <w:pPr>
        <w:pStyle w:val="ConsPlusNormal0"/>
        <w:jc w:val="center"/>
      </w:pPr>
      <w:bookmarkStart w:id="15" w:name="P5484"/>
      <w:bookmarkEnd w:id="15"/>
      <w:r w:rsidRPr="00DA6BE7">
        <w:t>Экономические районы и основные зоны</w:t>
      </w:r>
    </w:p>
    <w:p w14:paraId="76C38F5B" w14:textId="77777777" w:rsidR="00074F74" w:rsidRPr="00DA6BE7" w:rsidRDefault="001A60BE">
      <w:pPr>
        <w:pStyle w:val="ConsPlusNormal0"/>
        <w:jc w:val="center"/>
      </w:pPr>
      <w:r w:rsidRPr="00DA6BE7">
        <w:t>развития для целей стратегического планирования</w:t>
      </w:r>
    </w:p>
    <w:p w14:paraId="475F9DFA" w14:textId="77777777" w:rsidR="00074F74" w:rsidRPr="00DA6BE7" w:rsidRDefault="00074F74">
      <w:pPr>
        <w:pStyle w:val="ConsPlusNormal0"/>
        <w:jc w:val="both"/>
      </w:pPr>
    </w:p>
    <w:p w14:paraId="3A3C6CD7" w14:textId="77777777" w:rsidR="00074F74" w:rsidRPr="00DA6BE7" w:rsidRDefault="00074F74">
      <w:pPr>
        <w:pStyle w:val="ConsPlusNormal0"/>
        <w:sectPr w:rsidR="00074F74" w:rsidRPr="00DA6BE7">
          <w:headerReference w:type="default" r:id="rId394"/>
          <w:footerReference w:type="default" r:id="rId395"/>
          <w:headerReference w:type="first" r:id="rId396"/>
          <w:footerReference w:type="first" r:id="rId397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3"/>
        <w:gridCol w:w="1871"/>
        <w:gridCol w:w="1928"/>
        <w:gridCol w:w="1928"/>
        <w:gridCol w:w="1984"/>
        <w:gridCol w:w="1700"/>
        <w:gridCol w:w="1928"/>
        <w:gridCol w:w="1701"/>
      </w:tblGrid>
      <w:tr w:rsidR="00DA6BE7" w:rsidRPr="00DA6BE7" w14:paraId="5933FA82" w14:textId="77777777">
        <w:tc>
          <w:tcPr>
            <w:tcW w:w="493" w:type="dxa"/>
            <w:vMerge w:val="restart"/>
          </w:tcPr>
          <w:p w14:paraId="3B2858F6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N п/п</w:t>
            </w:r>
          </w:p>
        </w:tc>
        <w:tc>
          <w:tcPr>
            <w:tcW w:w="1871" w:type="dxa"/>
            <w:vMerge w:val="restart"/>
          </w:tcPr>
          <w:p w14:paraId="15E99B94" w14:textId="77777777" w:rsidR="00074F74" w:rsidRPr="00DA6BE7" w:rsidRDefault="001A60BE">
            <w:pPr>
              <w:pStyle w:val="ConsPlusNormal0"/>
              <w:jc w:val="center"/>
            </w:pPr>
            <w:r w:rsidRPr="00DA6BE7">
              <w:t>Центры и коридоры развития</w:t>
            </w:r>
          </w:p>
        </w:tc>
        <w:tc>
          <w:tcPr>
            <w:tcW w:w="1928" w:type="dxa"/>
            <w:vMerge w:val="restart"/>
          </w:tcPr>
          <w:p w14:paraId="3E0237CF" w14:textId="77777777" w:rsidR="00074F74" w:rsidRPr="00DA6BE7" w:rsidRDefault="001A60BE">
            <w:pPr>
              <w:pStyle w:val="ConsPlusNormal0"/>
              <w:jc w:val="center"/>
            </w:pPr>
            <w:r w:rsidRPr="00DA6BE7">
              <w:t>Виды зон развития</w:t>
            </w:r>
          </w:p>
        </w:tc>
        <w:tc>
          <w:tcPr>
            <w:tcW w:w="9241" w:type="dxa"/>
            <w:gridSpan w:val="5"/>
          </w:tcPr>
          <w:p w14:paraId="7623DF21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Состав зон концентрации градостроительной активности Республики Карелия</w:t>
            </w:r>
          </w:p>
        </w:tc>
      </w:tr>
      <w:tr w:rsidR="00DA6BE7" w:rsidRPr="00DA6BE7" w14:paraId="0F9CA6F4" w14:textId="77777777">
        <w:tc>
          <w:tcPr>
            <w:tcW w:w="493" w:type="dxa"/>
            <w:vMerge/>
          </w:tcPr>
          <w:p w14:paraId="3A1E4171" w14:textId="77777777" w:rsidR="00074F74" w:rsidRPr="00DA6BE7" w:rsidRDefault="00074F74">
            <w:pPr>
              <w:pStyle w:val="ConsPlusNormal0"/>
            </w:pPr>
          </w:p>
        </w:tc>
        <w:tc>
          <w:tcPr>
            <w:tcW w:w="1871" w:type="dxa"/>
            <w:vMerge/>
          </w:tcPr>
          <w:p w14:paraId="35C15B53" w14:textId="77777777" w:rsidR="00074F74" w:rsidRPr="00DA6BE7" w:rsidRDefault="00074F74">
            <w:pPr>
              <w:pStyle w:val="ConsPlusNormal0"/>
            </w:pPr>
          </w:p>
        </w:tc>
        <w:tc>
          <w:tcPr>
            <w:tcW w:w="1928" w:type="dxa"/>
            <w:vMerge/>
          </w:tcPr>
          <w:p w14:paraId="55D95FBC" w14:textId="77777777" w:rsidR="00074F74" w:rsidRPr="00DA6BE7" w:rsidRDefault="00074F74">
            <w:pPr>
              <w:pStyle w:val="ConsPlusNormal0"/>
            </w:pPr>
          </w:p>
        </w:tc>
        <w:tc>
          <w:tcPr>
            <w:tcW w:w="1928" w:type="dxa"/>
          </w:tcPr>
          <w:p w14:paraId="0F3A8E4F" w14:textId="77777777" w:rsidR="00074F74" w:rsidRPr="00DA6BE7" w:rsidRDefault="001A60BE">
            <w:pPr>
              <w:pStyle w:val="ConsPlusNormal0"/>
              <w:jc w:val="center"/>
            </w:pPr>
            <w:r w:rsidRPr="00DA6BE7">
              <w:t>Отрасли специализации</w:t>
            </w:r>
          </w:p>
        </w:tc>
        <w:tc>
          <w:tcPr>
            <w:tcW w:w="1984" w:type="dxa"/>
          </w:tcPr>
          <w:p w14:paraId="54722C76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Перспективное промышленное развитие</w:t>
            </w:r>
          </w:p>
        </w:tc>
        <w:tc>
          <w:tcPr>
            <w:tcW w:w="1700" w:type="dxa"/>
          </w:tcPr>
          <w:p w14:paraId="3B209AD0" w14:textId="77777777" w:rsidR="00074F74" w:rsidRPr="00DA6BE7" w:rsidRDefault="001A60BE">
            <w:pPr>
              <w:pStyle w:val="ConsPlusNormal0"/>
              <w:jc w:val="center"/>
            </w:pPr>
            <w:r w:rsidRPr="00DA6BE7">
              <w:t>Агропромышленное развитие</w:t>
            </w:r>
          </w:p>
        </w:tc>
        <w:tc>
          <w:tcPr>
            <w:tcW w:w="1928" w:type="dxa"/>
          </w:tcPr>
          <w:p w14:paraId="6CDFDF46" w14:textId="77777777" w:rsidR="00074F74" w:rsidRPr="00DA6BE7" w:rsidRDefault="001A60BE">
            <w:pPr>
              <w:pStyle w:val="ConsPlusNormal0"/>
              <w:jc w:val="center"/>
            </w:pPr>
            <w:r w:rsidRPr="00DA6BE7">
              <w:t>Развитие туризма и рекреации</w:t>
            </w:r>
          </w:p>
        </w:tc>
        <w:tc>
          <w:tcPr>
            <w:tcW w:w="1701" w:type="dxa"/>
          </w:tcPr>
          <w:p w14:paraId="638565BB" w14:textId="77777777" w:rsidR="00074F74" w:rsidRPr="00DA6BE7" w:rsidRDefault="001A60BE">
            <w:pPr>
              <w:pStyle w:val="ConsPlusNormal0"/>
              <w:jc w:val="center"/>
            </w:pPr>
            <w:r w:rsidRPr="00DA6BE7">
              <w:t>Развитие инфраструктуры</w:t>
            </w:r>
          </w:p>
        </w:tc>
      </w:tr>
      <w:tr w:rsidR="00DA6BE7" w:rsidRPr="00DA6BE7" w14:paraId="1CAD0214" w14:textId="77777777">
        <w:tc>
          <w:tcPr>
            <w:tcW w:w="493" w:type="dxa"/>
            <w:vAlign w:val="center"/>
          </w:tcPr>
          <w:p w14:paraId="07BDA7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1871" w:type="dxa"/>
            <w:vAlign w:val="center"/>
          </w:tcPr>
          <w:p w14:paraId="11C8D5F9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928" w:type="dxa"/>
            <w:vAlign w:val="center"/>
          </w:tcPr>
          <w:p w14:paraId="60C57B7C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928" w:type="dxa"/>
            <w:vAlign w:val="center"/>
          </w:tcPr>
          <w:p w14:paraId="131F2F92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984" w:type="dxa"/>
            <w:vAlign w:val="center"/>
          </w:tcPr>
          <w:p w14:paraId="2E70C09E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  <w:tc>
          <w:tcPr>
            <w:tcW w:w="1700" w:type="dxa"/>
            <w:vAlign w:val="center"/>
          </w:tcPr>
          <w:p w14:paraId="369A394D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  <w:tc>
          <w:tcPr>
            <w:tcW w:w="1928" w:type="dxa"/>
            <w:vAlign w:val="center"/>
          </w:tcPr>
          <w:p w14:paraId="559518E3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  <w:tc>
          <w:tcPr>
            <w:tcW w:w="1701" w:type="dxa"/>
            <w:vAlign w:val="center"/>
          </w:tcPr>
          <w:p w14:paraId="53E8951B" w14:textId="77777777" w:rsidR="00074F74" w:rsidRPr="00DA6BE7" w:rsidRDefault="001A60BE">
            <w:pPr>
              <w:pStyle w:val="ConsPlusNormal0"/>
              <w:jc w:val="center"/>
            </w:pPr>
            <w:r w:rsidRPr="00DA6BE7">
              <w:t>8</w:t>
            </w:r>
          </w:p>
        </w:tc>
      </w:tr>
      <w:tr w:rsidR="00DA6BE7" w:rsidRPr="00DA6BE7" w14:paraId="04AA17E2" w14:textId="77777777">
        <w:tc>
          <w:tcPr>
            <w:tcW w:w="13533" w:type="dxa"/>
            <w:gridSpan w:val="8"/>
            <w:vAlign w:val="center"/>
          </w:tcPr>
          <w:p w14:paraId="343587DE" w14:textId="77777777" w:rsidR="00074F74" w:rsidRPr="00DA6BE7" w:rsidRDefault="001A60BE">
            <w:pPr>
              <w:pStyle w:val="ConsPlusNormal0"/>
            </w:pPr>
            <w:r w:rsidRPr="00DA6BE7">
              <w:t>I. Петрозаводский агломерационный р-н (Петрозаводский городской округ, Кондопожский, Прионежский, Пряжинский муниципальные районы)</w:t>
            </w:r>
          </w:p>
        </w:tc>
      </w:tr>
      <w:tr w:rsidR="00DA6BE7" w:rsidRPr="00DA6BE7" w14:paraId="3D9AF8DA" w14:textId="77777777">
        <w:tc>
          <w:tcPr>
            <w:tcW w:w="493" w:type="dxa"/>
          </w:tcPr>
          <w:p w14:paraId="0C62F07A" w14:textId="77777777" w:rsidR="00074F74" w:rsidRPr="00DA6BE7" w:rsidRDefault="001A60BE">
            <w:pPr>
              <w:pStyle w:val="ConsPlusNormal0"/>
              <w:jc w:val="both"/>
            </w:pPr>
            <w:r w:rsidRPr="00DA6BE7">
              <w:t>1.</w:t>
            </w:r>
          </w:p>
        </w:tc>
        <w:tc>
          <w:tcPr>
            <w:tcW w:w="1871" w:type="dxa"/>
          </w:tcPr>
          <w:p w14:paraId="4AB034B6" w14:textId="77777777" w:rsidR="00074F74" w:rsidRPr="00DA6BE7" w:rsidRDefault="001A60BE">
            <w:pPr>
              <w:pStyle w:val="ConsPlusNormal0"/>
            </w:pPr>
            <w:r w:rsidRPr="00DA6BE7">
              <w:t>Центр развития г. Петрозаводск и коридор развития г. Петрозаводск - г. Кондопога (в составе Петрозаводского агломерационн</w:t>
            </w:r>
            <w:r w:rsidRPr="00DA6BE7">
              <w:t>ого р-на)</w:t>
            </w:r>
          </w:p>
        </w:tc>
        <w:tc>
          <w:tcPr>
            <w:tcW w:w="1928" w:type="dxa"/>
          </w:tcPr>
          <w:p w14:paraId="64E31364" w14:textId="77777777" w:rsidR="00074F74" w:rsidRPr="00DA6BE7" w:rsidRDefault="001A60BE">
            <w:pPr>
              <w:pStyle w:val="ConsPlusNormal0"/>
            </w:pPr>
            <w:r w:rsidRPr="00DA6BE7">
              <w:t>промышленно-производственная, технико-внедренческая, научно-производственная, исследовательский парк и технопарк, сервисная и торгово-выставочная</w:t>
            </w:r>
          </w:p>
        </w:tc>
        <w:tc>
          <w:tcPr>
            <w:tcW w:w="1928" w:type="dxa"/>
          </w:tcPr>
          <w:p w14:paraId="766BC508" w14:textId="77777777" w:rsidR="00074F74" w:rsidRPr="00DA6BE7" w:rsidRDefault="001A60BE">
            <w:pPr>
              <w:pStyle w:val="ConsPlusNormal0"/>
            </w:pPr>
            <w:r w:rsidRPr="00DA6BE7">
              <w:t>1) машиностроение и металлообработка, в т.ч. приборостроение и судостроение;</w:t>
            </w:r>
          </w:p>
          <w:p w14:paraId="1F72BEB7" w14:textId="77777777" w:rsidR="00074F74" w:rsidRPr="00DA6BE7" w:rsidRDefault="001A60BE">
            <w:pPr>
              <w:pStyle w:val="ConsPlusNormal0"/>
            </w:pPr>
            <w:r w:rsidRPr="00DA6BE7">
              <w:t>2) деревообрабатывающая промышленность;</w:t>
            </w:r>
          </w:p>
          <w:p w14:paraId="100B413C" w14:textId="77777777" w:rsidR="00074F74" w:rsidRPr="00DA6BE7" w:rsidRDefault="001A60BE">
            <w:pPr>
              <w:pStyle w:val="ConsPlusNormal0"/>
            </w:pPr>
            <w:r w:rsidRPr="00DA6BE7">
              <w:t>3) промышленность строительных материалов;</w:t>
            </w:r>
          </w:p>
          <w:p w14:paraId="1AD24A9B" w14:textId="77777777" w:rsidR="00074F74" w:rsidRPr="00DA6BE7" w:rsidRDefault="001A60BE">
            <w:pPr>
              <w:pStyle w:val="ConsPlusNormal0"/>
            </w:pPr>
            <w:r w:rsidRPr="00DA6BE7">
              <w:t>4) пищевая промышленность;</w:t>
            </w:r>
          </w:p>
          <w:p w14:paraId="1084CB71" w14:textId="77777777" w:rsidR="00074F74" w:rsidRPr="00DA6BE7" w:rsidRDefault="001A60BE">
            <w:pPr>
              <w:pStyle w:val="ConsPlusNormal0"/>
            </w:pPr>
            <w:r w:rsidRPr="00DA6BE7">
              <w:t>5) легкая промышленность</w:t>
            </w:r>
          </w:p>
        </w:tc>
        <w:tc>
          <w:tcPr>
            <w:tcW w:w="1984" w:type="dxa"/>
          </w:tcPr>
          <w:p w14:paraId="517D6B31" w14:textId="77777777" w:rsidR="00074F74" w:rsidRPr="00DA6BE7" w:rsidRDefault="001A60BE">
            <w:pPr>
              <w:pStyle w:val="ConsPlusNormal0"/>
            </w:pPr>
            <w:r w:rsidRPr="00DA6BE7">
              <w:t>1) машиностроение;</w:t>
            </w:r>
          </w:p>
          <w:p w14:paraId="53861908" w14:textId="77777777" w:rsidR="00074F74" w:rsidRPr="00DA6BE7" w:rsidRDefault="001A60BE">
            <w:pPr>
              <w:pStyle w:val="ConsPlusNormal0"/>
            </w:pPr>
            <w:r w:rsidRPr="00DA6BE7">
              <w:t>2) деревообработка: произ</w:t>
            </w:r>
            <w:r w:rsidRPr="00DA6BE7">
              <w:t>водство мебели;</w:t>
            </w:r>
          </w:p>
          <w:p w14:paraId="5A7B26C4" w14:textId="77777777" w:rsidR="00074F74" w:rsidRPr="00DA6BE7" w:rsidRDefault="001A60BE">
            <w:pPr>
              <w:pStyle w:val="ConsPlusNormal0"/>
            </w:pPr>
            <w:r w:rsidRPr="00DA6BE7">
              <w:t>3) промышленность строительных материалов: индивидуальное каркасное домостроение и, как следствие, развитие вспомогательных строительных технологий и отраслей;</w:t>
            </w:r>
          </w:p>
          <w:p w14:paraId="418B0565" w14:textId="77777777" w:rsidR="00074F74" w:rsidRPr="00DA6BE7" w:rsidRDefault="001A60BE">
            <w:pPr>
              <w:pStyle w:val="ConsPlusNormal0"/>
            </w:pPr>
            <w:r w:rsidRPr="00DA6BE7">
              <w:t xml:space="preserve">4) развитие существующих и строительство </w:t>
            </w:r>
            <w:r w:rsidRPr="00DA6BE7">
              <w:lastRenderedPageBreak/>
              <w:t>новых пищевых производств;</w:t>
            </w:r>
          </w:p>
          <w:p w14:paraId="0D5AC584" w14:textId="77777777" w:rsidR="00074F74" w:rsidRPr="00DA6BE7" w:rsidRDefault="001A60BE">
            <w:pPr>
              <w:pStyle w:val="ConsPlusNormal0"/>
            </w:pPr>
            <w:r w:rsidRPr="00DA6BE7">
              <w:t xml:space="preserve">5) развитие </w:t>
            </w:r>
            <w:r w:rsidRPr="00DA6BE7">
              <w:t>творческих индустрий и художественных промыслов</w:t>
            </w:r>
          </w:p>
        </w:tc>
        <w:tc>
          <w:tcPr>
            <w:tcW w:w="1700" w:type="dxa"/>
          </w:tcPr>
          <w:p w14:paraId="6E5819E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пригородного агрокомплекса (свиноводство, тепличное овощеводство).</w:t>
            </w:r>
          </w:p>
          <w:p w14:paraId="44E7125B" w14:textId="77777777" w:rsidR="00074F74" w:rsidRPr="00DA6BE7" w:rsidRDefault="001A60BE">
            <w:pPr>
              <w:pStyle w:val="ConsPlusNormal0"/>
            </w:pPr>
            <w:r w:rsidRPr="00DA6BE7">
              <w:t>Развитие агросервисного узла</w:t>
            </w:r>
          </w:p>
        </w:tc>
        <w:tc>
          <w:tcPr>
            <w:tcW w:w="1928" w:type="dxa"/>
          </w:tcPr>
          <w:p w14:paraId="6FB7F9B5" w14:textId="77777777" w:rsidR="00074F74" w:rsidRPr="00DA6BE7" w:rsidRDefault="001A60BE">
            <w:pPr>
              <w:pStyle w:val="ConsPlusNormal0"/>
            </w:pPr>
            <w:r w:rsidRPr="00DA6BE7">
              <w:t>формирование Петрозаводска как центра в республиканской системе туризма; активное вовлечение города в м</w:t>
            </w:r>
            <w:r w:rsidRPr="00DA6BE7">
              <w:t>еждународные и федеральные туристические программы. Создание современной гостиничной сети, расширение инфраструктуры сервиса и досуга вокруг рекреационных зон, архитектурно-</w:t>
            </w:r>
            <w:r w:rsidRPr="00DA6BE7">
              <w:lastRenderedPageBreak/>
              <w:t>исторических памятников</w:t>
            </w:r>
          </w:p>
        </w:tc>
        <w:tc>
          <w:tcPr>
            <w:tcW w:w="1701" w:type="dxa"/>
          </w:tcPr>
          <w:p w14:paraId="7FF38DF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формирование современной транспортной инфраструктуры, созда</w:t>
            </w:r>
            <w:r w:rsidRPr="00DA6BE7">
              <w:t>ние регионального комплекса транспортной логистики на базе Петрозаводского транспортного узла. Строительство автодорожного обхода г. Петрозаводска. Развитие аэропорта Петрозаводск (Бесовец)</w:t>
            </w:r>
          </w:p>
        </w:tc>
      </w:tr>
      <w:tr w:rsidR="00DA6BE7" w:rsidRPr="00DA6BE7" w14:paraId="5AD6E54C" w14:textId="77777777">
        <w:tc>
          <w:tcPr>
            <w:tcW w:w="493" w:type="dxa"/>
          </w:tcPr>
          <w:p w14:paraId="7D49AA38" w14:textId="77777777" w:rsidR="00074F74" w:rsidRPr="00DA6BE7" w:rsidRDefault="001A60BE">
            <w:pPr>
              <w:pStyle w:val="ConsPlusNormal0"/>
              <w:jc w:val="both"/>
            </w:pPr>
            <w:r w:rsidRPr="00DA6BE7">
              <w:t>2.</w:t>
            </w:r>
          </w:p>
        </w:tc>
        <w:tc>
          <w:tcPr>
            <w:tcW w:w="1871" w:type="dxa"/>
          </w:tcPr>
          <w:p w14:paraId="0E141D2F" w14:textId="77777777" w:rsidR="00074F74" w:rsidRPr="00DA6BE7" w:rsidRDefault="001A60BE">
            <w:pPr>
              <w:pStyle w:val="ConsPlusNormal0"/>
            </w:pPr>
            <w:r w:rsidRPr="00DA6BE7">
              <w:t>Центр развития г. Кондопога, коридор развития г. Петрозаводск - г. Кондопога (в составе Петрозаводского агломерационного р-на)</w:t>
            </w:r>
          </w:p>
        </w:tc>
        <w:tc>
          <w:tcPr>
            <w:tcW w:w="1928" w:type="dxa"/>
          </w:tcPr>
          <w:p w14:paraId="34B04AD9" w14:textId="77777777" w:rsidR="00074F74" w:rsidRPr="00DA6BE7" w:rsidRDefault="001A60BE">
            <w:pPr>
              <w:pStyle w:val="ConsPlusNormal0"/>
            </w:pPr>
            <w:r w:rsidRPr="00DA6BE7">
              <w:t>промышленно-производственная, технико-внедренческая</w:t>
            </w:r>
          </w:p>
        </w:tc>
        <w:tc>
          <w:tcPr>
            <w:tcW w:w="1928" w:type="dxa"/>
          </w:tcPr>
          <w:p w14:paraId="6A343834" w14:textId="77777777" w:rsidR="00074F74" w:rsidRPr="00DA6BE7" w:rsidRDefault="001A60BE">
            <w:pPr>
              <w:pStyle w:val="ConsPlusNormal0"/>
            </w:pPr>
            <w:r w:rsidRPr="00DA6BE7">
              <w:t>1) целлюлозно-бумажная промышленность;</w:t>
            </w:r>
          </w:p>
          <w:p w14:paraId="705D06C4" w14:textId="77777777" w:rsidR="00074F74" w:rsidRPr="00DA6BE7" w:rsidRDefault="001A60BE">
            <w:pPr>
              <w:pStyle w:val="ConsPlusNormal0"/>
            </w:pPr>
            <w:r w:rsidRPr="00DA6BE7">
              <w:t>2) горнопромышленный комплекс;</w:t>
            </w:r>
          </w:p>
          <w:p w14:paraId="3BD99247" w14:textId="77777777" w:rsidR="00074F74" w:rsidRPr="00DA6BE7" w:rsidRDefault="001A60BE">
            <w:pPr>
              <w:pStyle w:val="ConsPlusNormal0"/>
            </w:pPr>
            <w:r w:rsidRPr="00DA6BE7">
              <w:t>3) пище</w:t>
            </w:r>
            <w:r w:rsidRPr="00DA6BE7">
              <w:t>вая промышленность</w:t>
            </w:r>
          </w:p>
        </w:tc>
        <w:tc>
          <w:tcPr>
            <w:tcW w:w="1984" w:type="dxa"/>
          </w:tcPr>
          <w:p w14:paraId="24CD780D" w14:textId="77777777" w:rsidR="00074F74" w:rsidRPr="00DA6BE7" w:rsidRDefault="001A60BE">
            <w:pPr>
              <w:pStyle w:val="ConsPlusNormal0"/>
            </w:pPr>
            <w:r w:rsidRPr="00DA6BE7">
              <w:t>1) диверсификация промышленного производства;</w:t>
            </w:r>
          </w:p>
          <w:p w14:paraId="79833E6C" w14:textId="77777777" w:rsidR="00074F74" w:rsidRPr="00DA6BE7" w:rsidRDefault="001A60BE">
            <w:pPr>
              <w:pStyle w:val="ConsPlusNormal0"/>
            </w:pPr>
            <w:r w:rsidRPr="00DA6BE7">
              <w:t>2) развитие новых малых и средних производств по переработке древесины и отходов ее обработки;</w:t>
            </w:r>
          </w:p>
          <w:p w14:paraId="3AFE9BD0" w14:textId="77777777" w:rsidR="00074F74" w:rsidRPr="00DA6BE7" w:rsidRDefault="001A60BE">
            <w:pPr>
              <w:pStyle w:val="ConsPlusNormal0"/>
            </w:pPr>
            <w:r w:rsidRPr="00DA6BE7">
              <w:t>3) развитие современных технологий производства высококачественной бумажной продукции;</w:t>
            </w:r>
          </w:p>
          <w:p w14:paraId="54AC47AA" w14:textId="77777777" w:rsidR="00074F74" w:rsidRPr="00DA6BE7" w:rsidRDefault="001A60BE">
            <w:pPr>
              <w:pStyle w:val="ConsPlusNormal0"/>
            </w:pPr>
            <w:r w:rsidRPr="00DA6BE7">
              <w:t>4) развит</w:t>
            </w:r>
            <w:r w:rsidRPr="00DA6BE7">
              <w:t>ие производства топливных гранул из отходов деревообрабатыв</w:t>
            </w:r>
            <w:r w:rsidRPr="00DA6BE7">
              <w:lastRenderedPageBreak/>
              <w:t>ающих предприятий для обеспечения местного ТЭК альтернативными видами топлива;</w:t>
            </w:r>
          </w:p>
          <w:p w14:paraId="70461B13" w14:textId="77777777" w:rsidR="00074F74" w:rsidRPr="00DA6BE7" w:rsidRDefault="001A60BE">
            <w:pPr>
              <w:pStyle w:val="ConsPlusNormal0"/>
            </w:pPr>
            <w:r w:rsidRPr="00DA6BE7">
              <w:t>5) расширение имеющихся производств за счет использования преимущества территориальной близости к Петрозаводску</w:t>
            </w:r>
          </w:p>
        </w:tc>
        <w:tc>
          <w:tcPr>
            <w:tcW w:w="1700" w:type="dxa"/>
          </w:tcPr>
          <w:p w14:paraId="4C898B55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внедре</w:t>
            </w:r>
            <w:r w:rsidRPr="00DA6BE7">
              <w:t>ние передовых технологий в сельском хозяйстве.</w:t>
            </w:r>
          </w:p>
          <w:p w14:paraId="53B31737" w14:textId="77777777" w:rsidR="00074F74" w:rsidRPr="00DA6BE7" w:rsidRDefault="001A60BE">
            <w:pPr>
              <w:pStyle w:val="ConsPlusNormal0"/>
            </w:pPr>
            <w:r w:rsidRPr="00DA6BE7">
              <w:t>Развитие фермерства. Организация агросервисных центров, а также центров по сбору и переработке сельхозпродукции.</w:t>
            </w:r>
          </w:p>
          <w:p w14:paraId="188E82EF" w14:textId="77777777" w:rsidR="00074F74" w:rsidRPr="00DA6BE7" w:rsidRDefault="001A60BE">
            <w:pPr>
              <w:pStyle w:val="ConsPlusNormal0"/>
            </w:pPr>
            <w:r w:rsidRPr="00DA6BE7"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2E41B828" w14:textId="77777777" w:rsidR="00074F74" w:rsidRPr="00DA6BE7" w:rsidRDefault="001A60BE">
            <w:pPr>
              <w:pStyle w:val="ConsPlusNormal0"/>
            </w:pPr>
            <w:r w:rsidRPr="00DA6BE7">
              <w:t>реконструкци</w:t>
            </w:r>
            <w:r w:rsidRPr="00DA6BE7">
              <w:t>я и строительство новых объектов гостиничной сети. Развитие санаторно-курортного комплекса, внедрение современных методик лечения и профилактики. Развитие культурно-познавательного, рыболовного и спортивного туризма</w:t>
            </w:r>
          </w:p>
        </w:tc>
        <w:tc>
          <w:tcPr>
            <w:tcW w:w="1701" w:type="dxa"/>
          </w:tcPr>
          <w:p w14:paraId="2A42AC40" w14:textId="77777777" w:rsidR="00074F74" w:rsidRPr="00DA6BE7" w:rsidRDefault="001A60BE">
            <w:pPr>
              <w:pStyle w:val="ConsPlusNormal0"/>
            </w:pPr>
            <w:r w:rsidRPr="00DA6BE7">
              <w:t>развитие транспортной, коммунальной инфр</w:t>
            </w:r>
            <w:r w:rsidRPr="00DA6BE7">
              <w:t>аструктуры</w:t>
            </w:r>
          </w:p>
        </w:tc>
      </w:tr>
      <w:tr w:rsidR="00DA6BE7" w:rsidRPr="00DA6BE7" w14:paraId="602CAA4D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  <w:vAlign w:val="center"/>
          </w:tcPr>
          <w:p w14:paraId="01276A7B" w14:textId="77777777" w:rsidR="00074F74" w:rsidRPr="00DA6BE7" w:rsidRDefault="001A60BE">
            <w:pPr>
              <w:pStyle w:val="ConsPlusNormal0"/>
            </w:pPr>
            <w:r w:rsidRPr="00DA6BE7">
              <w:t>II. Приладожский район (Олонецкий муниципальный район, Лахденпохский, Питкярантский, Сортавальский муниципальные округа)</w:t>
            </w:r>
          </w:p>
        </w:tc>
      </w:tr>
      <w:tr w:rsidR="00DA6BE7" w:rsidRPr="00DA6BE7" w14:paraId="6838AC90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2C8E3FF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39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06.08.2025 N 856р-П)</w:t>
            </w:r>
          </w:p>
        </w:tc>
      </w:tr>
      <w:tr w:rsidR="00DA6BE7" w:rsidRPr="00DA6BE7" w14:paraId="708A2895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6140F53D" w14:textId="77777777" w:rsidR="00074F74" w:rsidRPr="00DA6BE7" w:rsidRDefault="001A60BE">
            <w:pPr>
              <w:pStyle w:val="ConsPlusNormal0"/>
              <w:jc w:val="both"/>
            </w:pPr>
            <w:r w:rsidRPr="00DA6BE7">
              <w:t>3.</w:t>
            </w:r>
          </w:p>
        </w:tc>
        <w:tc>
          <w:tcPr>
            <w:tcW w:w="1871" w:type="dxa"/>
            <w:tcBorders>
              <w:bottom w:val="nil"/>
            </w:tcBorders>
          </w:tcPr>
          <w:p w14:paraId="140D18B4" w14:textId="77777777" w:rsidR="00074F74" w:rsidRPr="00DA6BE7" w:rsidRDefault="001A60BE">
            <w:pPr>
              <w:pStyle w:val="ConsPlusNormal0"/>
            </w:pPr>
            <w:r w:rsidRPr="00DA6BE7">
              <w:t>г. Сортавала - г. Лахденпохья (в составе Приладожского района развития)</w:t>
            </w:r>
          </w:p>
        </w:tc>
        <w:tc>
          <w:tcPr>
            <w:tcW w:w="1928" w:type="dxa"/>
            <w:tcBorders>
              <w:bottom w:val="nil"/>
            </w:tcBorders>
          </w:tcPr>
          <w:p w14:paraId="55796850" w14:textId="77777777" w:rsidR="00074F74" w:rsidRPr="00DA6BE7" w:rsidRDefault="001A60BE">
            <w:pPr>
              <w:pStyle w:val="ConsPlusNormal0"/>
            </w:pPr>
            <w:r w:rsidRPr="00DA6BE7">
              <w:t>производственная, сервисная, торгово-складская, транспортная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2DA3A45F" w14:textId="77777777" w:rsidR="00074F74" w:rsidRPr="00DA6BE7" w:rsidRDefault="001A60BE">
            <w:pPr>
              <w:pStyle w:val="ConsPlusNormal0"/>
            </w:pPr>
            <w:r w:rsidRPr="00DA6BE7">
              <w:t>1) промышленность строительных материалов;</w:t>
            </w:r>
          </w:p>
          <w:p w14:paraId="79E5AC25" w14:textId="77777777" w:rsidR="00074F74" w:rsidRPr="00DA6BE7" w:rsidRDefault="001A60BE">
            <w:pPr>
              <w:pStyle w:val="ConsPlusNormal0"/>
            </w:pPr>
            <w:r w:rsidRPr="00DA6BE7">
              <w:t>2) деревообрабатывающая промышленность и целлюлозно-бумажная;</w:t>
            </w:r>
          </w:p>
          <w:p w14:paraId="7B0A0D43" w14:textId="77777777" w:rsidR="00074F74" w:rsidRPr="00DA6BE7" w:rsidRDefault="001A60BE">
            <w:pPr>
              <w:pStyle w:val="ConsPlusNormal0"/>
            </w:pPr>
            <w:r w:rsidRPr="00DA6BE7">
              <w:t>3) пищевая промышл</w:t>
            </w:r>
            <w:r w:rsidRPr="00DA6BE7">
              <w:t>енность</w:t>
            </w:r>
            <w:r w:rsidRPr="00DA6BE7">
              <w:lastRenderedPageBreak/>
              <w:t>;</w:t>
            </w:r>
          </w:p>
          <w:p w14:paraId="4BABAD10" w14:textId="77777777" w:rsidR="00074F74" w:rsidRPr="00DA6BE7" w:rsidRDefault="001A60BE">
            <w:pPr>
              <w:pStyle w:val="ConsPlusNormal0"/>
            </w:pPr>
            <w:r w:rsidRPr="00DA6BE7">
              <w:t>4) транзит и таможенное обслуживание;</w:t>
            </w:r>
          </w:p>
          <w:p w14:paraId="141B240B" w14:textId="77777777" w:rsidR="00074F74" w:rsidRPr="00DA6BE7" w:rsidRDefault="001A60BE">
            <w:pPr>
              <w:pStyle w:val="ConsPlusNormal0"/>
            </w:pPr>
            <w:r w:rsidRPr="00DA6BE7">
              <w:t>5) туризм</w:t>
            </w:r>
          </w:p>
        </w:tc>
        <w:tc>
          <w:tcPr>
            <w:tcW w:w="1984" w:type="dxa"/>
            <w:tcBorders>
              <w:bottom w:val="nil"/>
            </w:tcBorders>
          </w:tcPr>
          <w:p w14:paraId="70427CAE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1) создание особой экономической зоны производственно-промышленного типа на территории Вяртсильского городского поселения;</w:t>
            </w:r>
          </w:p>
          <w:p w14:paraId="41B61260" w14:textId="77777777" w:rsidR="00074F74" w:rsidRPr="00DA6BE7" w:rsidRDefault="001A60BE">
            <w:pPr>
              <w:pStyle w:val="ConsPlusNormal0"/>
            </w:pPr>
            <w:r w:rsidRPr="00DA6BE7">
              <w:t xml:space="preserve">2) развитие </w:t>
            </w:r>
            <w:r w:rsidRPr="00DA6BE7">
              <w:lastRenderedPageBreak/>
              <w:t>существующих и строительство новых пищевых производств, в т.ч. ориентированных на внешний рынок;</w:t>
            </w:r>
          </w:p>
          <w:p w14:paraId="00EBCDC3" w14:textId="77777777" w:rsidR="00074F74" w:rsidRPr="00DA6BE7" w:rsidRDefault="001A60BE">
            <w:pPr>
              <w:pStyle w:val="ConsPlusNormal0"/>
            </w:pPr>
            <w:r w:rsidRPr="00DA6BE7">
              <w:t>3) модернизация существующих производств в промышленности строительных материалов и горнопромышленном комплексе;</w:t>
            </w:r>
          </w:p>
          <w:p w14:paraId="71415FFE" w14:textId="77777777" w:rsidR="00074F74" w:rsidRPr="00DA6BE7" w:rsidRDefault="001A60BE">
            <w:pPr>
              <w:pStyle w:val="ConsPlusNormal0"/>
            </w:pPr>
            <w:r w:rsidRPr="00DA6BE7">
              <w:t>4) развитие комплексной переработк</w:t>
            </w:r>
            <w:r w:rsidRPr="00DA6BE7">
              <w:t>и отходов лесопользования, а также дикоросов</w:t>
            </w:r>
          </w:p>
        </w:tc>
        <w:tc>
          <w:tcPr>
            <w:tcW w:w="1700" w:type="dxa"/>
            <w:tcBorders>
              <w:bottom w:val="nil"/>
            </w:tcBorders>
          </w:tcPr>
          <w:p w14:paraId="740C8F47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животноводства. Организация агросервисных центров, а также центров по сбору и переработке сельхозпродукции.</w:t>
            </w:r>
          </w:p>
          <w:p w14:paraId="20E193DA" w14:textId="77777777" w:rsidR="00074F74" w:rsidRPr="00DA6BE7" w:rsidRDefault="001A60BE">
            <w:pPr>
              <w:pStyle w:val="ConsPlusNormal0"/>
            </w:pPr>
            <w:r w:rsidRPr="00DA6BE7">
              <w:t xml:space="preserve">Развитие выращивания </w:t>
            </w:r>
            <w:r w:rsidRPr="00DA6BE7">
              <w:lastRenderedPageBreak/>
              <w:t>плодово-ягодных культур (клубника, клюква).</w:t>
            </w:r>
          </w:p>
          <w:p w14:paraId="08F1CBD2" w14:textId="77777777" w:rsidR="00074F74" w:rsidRPr="00DA6BE7" w:rsidRDefault="001A60BE">
            <w:pPr>
              <w:pStyle w:val="ConsPlusNormal0"/>
            </w:pPr>
            <w:r w:rsidRPr="00DA6BE7">
              <w:t>Развитие товарного рыбоводств</w:t>
            </w:r>
            <w:r w:rsidRPr="00DA6BE7">
              <w:t>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3F24DE8D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реконструкция и строительство новых объектов гостиничной сети. Развитие экологического и культурно-познавательного туризма. Развитие рыболовного и спортивного </w:t>
            </w:r>
            <w:r w:rsidRPr="00DA6BE7">
              <w:lastRenderedPageBreak/>
              <w:t>туризма. Развитие придорожного сервиса. Со</w:t>
            </w:r>
            <w:r w:rsidRPr="00DA6BE7">
              <w:t>вершенствование обслуживания туристов, отправляющихся на о. Валаам. Стимулирование увеличения туристического потока в г. Сортавалу</w:t>
            </w:r>
          </w:p>
        </w:tc>
        <w:tc>
          <w:tcPr>
            <w:tcW w:w="1701" w:type="dxa"/>
            <w:tcBorders>
              <w:bottom w:val="nil"/>
            </w:tcBorders>
          </w:tcPr>
          <w:p w14:paraId="047AA7F6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создание малого узла транспортной логистики в Лахденпохском муниципальном округе вблизи формируемого МАПП "Сювяоро - </w:t>
            </w:r>
            <w:r w:rsidRPr="00DA6BE7">
              <w:lastRenderedPageBreak/>
              <w:t>Париккал</w:t>
            </w:r>
            <w:r w:rsidRPr="00DA6BE7">
              <w:t>а"</w:t>
            </w:r>
          </w:p>
        </w:tc>
      </w:tr>
      <w:tr w:rsidR="00DA6BE7" w:rsidRPr="00DA6BE7" w14:paraId="6A03B3A4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7F43E060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(в ред. </w:t>
            </w:r>
            <w:hyperlink r:id="rId39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06.08.2025 N 856р-П)</w:t>
            </w:r>
          </w:p>
        </w:tc>
      </w:tr>
      <w:tr w:rsidR="00DA6BE7" w:rsidRPr="00DA6BE7" w14:paraId="0ABF9893" w14:textId="77777777">
        <w:tc>
          <w:tcPr>
            <w:tcW w:w="493" w:type="dxa"/>
          </w:tcPr>
          <w:p w14:paraId="2B0F82A8" w14:textId="77777777" w:rsidR="00074F74" w:rsidRPr="00DA6BE7" w:rsidRDefault="001A60BE">
            <w:pPr>
              <w:pStyle w:val="ConsPlusNormal0"/>
              <w:jc w:val="both"/>
            </w:pPr>
            <w:r w:rsidRPr="00DA6BE7">
              <w:t>4.</w:t>
            </w:r>
          </w:p>
        </w:tc>
        <w:tc>
          <w:tcPr>
            <w:tcW w:w="1871" w:type="dxa"/>
          </w:tcPr>
          <w:p w14:paraId="0D1425F9" w14:textId="77777777" w:rsidR="00074F74" w:rsidRPr="00DA6BE7" w:rsidRDefault="001A60BE">
            <w:pPr>
              <w:pStyle w:val="ConsPlusNormal0"/>
            </w:pPr>
            <w:r w:rsidRPr="00DA6BE7">
              <w:t>г. Олонец - пос. Ильинский (в составе Олонецкого района развития)</w:t>
            </w:r>
          </w:p>
        </w:tc>
        <w:tc>
          <w:tcPr>
            <w:tcW w:w="1928" w:type="dxa"/>
          </w:tcPr>
          <w:p w14:paraId="59018B1C" w14:textId="77777777" w:rsidR="00074F74" w:rsidRPr="00DA6BE7" w:rsidRDefault="001A60BE">
            <w:pPr>
              <w:pStyle w:val="ConsPlusNormal0"/>
            </w:pPr>
            <w:r w:rsidRPr="00DA6BE7">
              <w:t>производственная</w:t>
            </w:r>
          </w:p>
        </w:tc>
        <w:tc>
          <w:tcPr>
            <w:tcW w:w="1928" w:type="dxa"/>
          </w:tcPr>
          <w:p w14:paraId="2B42A038" w14:textId="77777777" w:rsidR="00074F74" w:rsidRPr="00DA6BE7" w:rsidRDefault="001A60BE">
            <w:pPr>
              <w:pStyle w:val="ConsPlusNormal0"/>
            </w:pPr>
            <w:r w:rsidRPr="00DA6BE7">
              <w:t>1) пищевая промышленность;</w:t>
            </w:r>
          </w:p>
          <w:p w14:paraId="36093F2A" w14:textId="77777777" w:rsidR="00074F74" w:rsidRPr="00DA6BE7" w:rsidRDefault="001A60BE">
            <w:pPr>
              <w:pStyle w:val="ConsPlusNormal0"/>
            </w:pPr>
            <w:r w:rsidRPr="00DA6BE7">
              <w:t xml:space="preserve">2) деревообрабатывающая </w:t>
            </w:r>
            <w:r w:rsidRPr="00DA6BE7">
              <w:lastRenderedPageBreak/>
              <w:t>промышленность</w:t>
            </w:r>
          </w:p>
        </w:tc>
        <w:tc>
          <w:tcPr>
            <w:tcW w:w="1984" w:type="dxa"/>
          </w:tcPr>
          <w:p w14:paraId="1BC8F84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1) дальнейшее развитие пищевой промышленности в составе АПК Республики на </w:t>
            </w:r>
            <w:r w:rsidRPr="00DA6BE7">
              <w:lastRenderedPageBreak/>
              <w:t>основе интенсивного внедрения современных технологий переработки местного сельхозсырья;</w:t>
            </w:r>
          </w:p>
          <w:p w14:paraId="07E9F40C" w14:textId="77777777" w:rsidR="00074F74" w:rsidRPr="00DA6BE7" w:rsidRDefault="001A60BE">
            <w:pPr>
              <w:pStyle w:val="ConsPlusNormal0"/>
            </w:pPr>
            <w:r w:rsidRPr="00DA6BE7">
              <w:t>2) развитие</w:t>
            </w:r>
            <w:r w:rsidRPr="00DA6BE7">
              <w:t xml:space="preserve"> более глубокой переработки древесины;</w:t>
            </w:r>
          </w:p>
          <w:p w14:paraId="35441693" w14:textId="77777777" w:rsidR="00074F74" w:rsidRPr="00DA6BE7" w:rsidRDefault="001A60BE">
            <w:pPr>
              <w:pStyle w:val="ConsPlusNormal0"/>
            </w:pPr>
            <w:r w:rsidRPr="00DA6BE7">
              <w:t>3) развитие художественных промыслов;</w:t>
            </w:r>
          </w:p>
          <w:p w14:paraId="1022D14F" w14:textId="77777777" w:rsidR="00074F74" w:rsidRPr="00DA6BE7" w:rsidRDefault="001A60BE">
            <w:pPr>
              <w:pStyle w:val="ConsPlusNormal0"/>
            </w:pPr>
            <w:r w:rsidRPr="00DA6BE7">
              <w:t>4) развитие производства топливных гранул из отходов деревообрабатывающих предприятий для обеспечения местного ТЭК альтернативными видами топлива</w:t>
            </w:r>
          </w:p>
        </w:tc>
        <w:tc>
          <w:tcPr>
            <w:tcW w:w="1700" w:type="dxa"/>
          </w:tcPr>
          <w:p w14:paraId="22C47741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растениеводства, скотово</w:t>
            </w:r>
            <w:r w:rsidRPr="00DA6BE7">
              <w:t>дства.</w:t>
            </w:r>
          </w:p>
          <w:p w14:paraId="661FAAE3" w14:textId="77777777" w:rsidR="00074F74" w:rsidRPr="00DA6BE7" w:rsidRDefault="001A60BE">
            <w:pPr>
              <w:pStyle w:val="ConsPlusNormal0"/>
            </w:pPr>
            <w:r w:rsidRPr="00DA6BE7">
              <w:t xml:space="preserve">Организация агросервисных </w:t>
            </w:r>
            <w:r w:rsidRPr="00DA6BE7">
              <w:lastRenderedPageBreak/>
              <w:t>центров, а также центров по сбору и переработке местных дикорастущих грибов и ягод.</w:t>
            </w:r>
          </w:p>
          <w:p w14:paraId="67EBC218" w14:textId="77777777" w:rsidR="00074F74" w:rsidRPr="00DA6BE7" w:rsidRDefault="001A60BE">
            <w:pPr>
              <w:pStyle w:val="ConsPlusNormal0"/>
            </w:pPr>
            <w:r w:rsidRPr="00DA6BE7"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5A8207AE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реконструкция и строительство новых объектов гостинично</w:t>
            </w:r>
            <w:r w:rsidRPr="00DA6BE7">
              <w:t>й сети. Развитие культурно-</w:t>
            </w:r>
            <w:r w:rsidRPr="00DA6BE7">
              <w:lastRenderedPageBreak/>
              <w:t>познавательного, рыболовного, сельского туризма. Развитие национальных традиций, ремесел, промыслов. Сохранение культуры, фольклорных фестивалей и праздников</w:t>
            </w:r>
          </w:p>
        </w:tc>
        <w:tc>
          <w:tcPr>
            <w:tcW w:w="1701" w:type="dxa"/>
          </w:tcPr>
          <w:p w14:paraId="496D8CCE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1CD009AF" w14:textId="77777777">
        <w:tc>
          <w:tcPr>
            <w:tcW w:w="493" w:type="dxa"/>
          </w:tcPr>
          <w:p w14:paraId="734CFBCB" w14:textId="77777777" w:rsidR="00074F74" w:rsidRPr="00DA6BE7" w:rsidRDefault="001A60BE">
            <w:pPr>
              <w:pStyle w:val="ConsPlusNormal0"/>
              <w:jc w:val="both"/>
            </w:pPr>
            <w:r w:rsidRPr="00DA6BE7">
              <w:t>5.</w:t>
            </w:r>
          </w:p>
        </w:tc>
        <w:tc>
          <w:tcPr>
            <w:tcW w:w="1871" w:type="dxa"/>
          </w:tcPr>
          <w:p w14:paraId="6B648405" w14:textId="77777777" w:rsidR="00074F74" w:rsidRPr="00DA6BE7" w:rsidRDefault="001A60BE">
            <w:pPr>
              <w:pStyle w:val="ConsPlusNormal0"/>
            </w:pPr>
            <w:r w:rsidRPr="00DA6BE7">
              <w:t xml:space="preserve">пос. Салми - г. Питкяранта - г. Ляскеля (в составе Приладожского </w:t>
            </w:r>
            <w:r w:rsidRPr="00DA6BE7">
              <w:lastRenderedPageBreak/>
              <w:t>района развития)</w:t>
            </w:r>
          </w:p>
        </w:tc>
        <w:tc>
          <w:tcPr>
            <w:tcW w:w="1928" w:type="dxa"/>
          </w:tcPr>
          <w:p w14:paraId="0A29959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производственная</w:t>
            </w:r>
          </w:p>
        </w:tc>
        <w:tc>
          <w:tcPr>
            <w:tcW w:w="1928" w:type="dxa"/>
          </w:tcPr>
          <w:p w14:paraId="785CEA11" w14:textId="77777777" w:rsidR="00074F74" w:rsidRPr="00DA6BE7" w:rsidRDefault="001A60BE">
            <w:pPr>
              <w:pStyle w:val="ConsPlusNormal0"/>
            </w:pPr>
            <w:r w:rsidRPr="00DA6BE7">
              <w:t>1) целлюлозно-бумажная промышленность;</w:t>
            </w:r>
          </w:p>
          <w:p w14:paraId="1F8C8610" w14:textId="77777777" w:rsidR="00074F74" w:rsidRPr="00DA6BE7" w:rsidRDefault="001A60BE">
            <w:pPr>
              <w:pStyle w:val="ConsPlusNormal0"/>
            </w:pPr>
            <w:r w:rsidRPr="00DA6BE7">
              <w:t xml:space="preserve">2) </w:t>
            </w:r>
            <w:r w:rsidRPr="00DA6BE7">
              <w:lastRenderedPageBreak/>
              <w:t>промышленность строительных материалов;</w:t>
            </w:r>
          </w:p>
          <w:p w14:paraId="6CFFDF43" w14:textId="77777777" w:rsidR="00074F74" w:rsidRPr="00DA6BE7" w:rsidRDefault="001A60BE">
            <w:pPr>
              <w:pStyle w:val="ConsPlusNormal0"/>
            </w:pPr>
            <w:r w:rsidRPr="00DA6BE7">
              <w:t>3) пищевая промышленность</w:t>
            </w:r>
          </w:p>
        </w:tc>
        <w:tc>
          <w:tcPr>
            <w:tcW w:w="1984" w:type="dxa"/>
          </w:tcPr>
          <w:p w14:paraId="2F250A2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1) развитие современных технологий производства в</w:t>
            </w:r>
            <w:r w:rsidRPr="00DA6BE7">
              <w:t>ысококачествен</w:t>
            </w:r>
            <w:r w:rsidRPr="00DA6BE7">
              <w:lastRenderedPageBreak/>
              <w:t>ной бумаги;</w:t>
            </w:r>
          </w:p>
          <w:p w14:paraId="3B040523" w14:textId="77777777" w:rsidR="00074F74" w:rsidRPr="00DA6BE7" w:rsidRDefault="001A60BE">
            <w:pPr>
              <w:pStyle w:val="ConsPlusNormal0"/>
            </w:pPr>
            <w:r w:rsidRPr="00DA6BE7">
              <w:t>2) развитие конкурентоспособности местной продукции;</w:t>
            </w:r>
          </w:p>
          <w:p w14:paraId="2445F0AD" w14:textId="77777777" w:rsidR="00074F74" w:rsidRPr="00DA6BE7" w:rsidRDefault="001A60BE">
            <w:pPr>
              <w:pStyle w:val="ConsPlusNormal0"/>
            </w:pPr>
            <w:r w:rsidRPr="00DA6BE7">
              <w:t>3) развитие более глубокой переработки древесины</w:t>
            </w:r>
          </w:p>
        </w:tc>
        <w:tc>
          <w:tcPr>
            <w:tcW w:w="1700" w:type="dxa"/>
          </w:tcPr>
          <w:p w14:paraId="2A2ED1F9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внедрение передовых технологий. Развитие преимуществе</w:t>
            </w:r>
            <w:r w:rsidRPr="00DA6BE7">
              <w:lastRenderedPageBreak/>
              <w:t>нно животноводства. Организация агросервисных центров, а также центров по с</w:t>
            </w:r>
            <w:r w:rsidRPr="00DA6BE7">
              <w:t>бору и переработке сельхозпродукции.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</w:tcPr>
          <w:p w14:paraId="613A0EF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реконструкция и новое строительство объектов гостиничной </w:t>
            </w:r>
            <w:r w:rsidRPr="00DA6BE7">
              <w:lastRenderedPageBreak/>
              <w:t>сети, туристических баз, кемпингов и прочих объектов размещения. Развитие инфр</w:t>
            </w:r>
            <w:r w:rsidRPr="00DA6BE7">
              <w:t>аструктуры сервиса и досуга национального парка "Ладожские шхеры". Организация туристических маршрутов на о. Валаам из г. Питкяранты</w:t>
            </w:r>
          </w:p>
        </w:tc>
        <w:tc>
          <w:tcPr>
            <w:tcW w:w="1701" w:type="dxa"/>
          </w:tcPr>
          <w:p w14:paraId="0B5D7EA4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транспортной и коммунальной инфраструктур</w:t>
            </w:r>
            <w:r w:rsidRPr="00DA6BE7">
              <w:lastRenderedPageBreak/>
              <w:t>ы</w:t>
            </w:r>
          </w:p>
        </w:tc>
      </w:tr>
      <w:tr w:rsidR="00DA6BE7" w:rsidRPr="00DA6BE7" w14:paraId="2FE385CA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74104993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III. Костомукшский муниципальный округ (Костомукшский муниципальный ок</w:t>
            </w:r>
            <w:r w:rsidRPr="00DA6BE7">
              <w:t>руг, Муезерский муниципальный округ)</w:t>
            </w:r>
          </w:p>
        </w:tc>
      </w:tr>
      <w:tr w:rsidR="00DA6BE7" w:rsidRPr="00DA6BE7" w14:paraId="29E9BD86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469053C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06.08.2025 N 856р-П)</w:t>
            </w:r>
          </w:p>
        </w:tc>
      </w:tr>
      <w:tr w:rsidR="00DA6BE7" w:rsidRPr="00DA6BE7" w14:paraId="6C8D2396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0718902E" w14:textId="77777777" w:rsidR="00074F74" w:rsidRPr="00DA6BE7" w:rsidRDefault="001A60BE">
            <w:pPr>
              <w:pStyle w:val="ConsPlusNormal0"/>
              <w:jc w:val="both"/>
            </w:pPr>
            <w:r w:rsidRPr="00DA6BE7">
              <w:t>6.</w:t>
            </w:r>
          </w:p>
        </w:tc>
        <w:tc>
          <w:tcPr>
            <w:tcW w:w="1871" w:type="dxa"/>
            <w:tcBorders>
              <w:bottom w:val="nil"/>
            </w:tcBorders>
          </w:tcPr>
          <w:p w14:paraId="545FE7A9" w14:textId="77777777" w:rsidR="00074F74" w:rsidRPr="00DA6BE7" w:rsidRDefault="001A60BE">
            <w:pPr>
              <w:pStyle w:val="ConsPlusNormal0"/>
            </w:pPr>
            <w:r w:rsidRPr="00DA6BE7">
              <w:t>Центр роста - г. Костомукша (Костомукшский муниципальный округ); корид</w:t>
            </w:r>
            <w:r w:rsidRPr="00DA6BE7">
              <w:t>ор развития</w:t>
            </w:r>
          </w:p>
          <w:p w14:paraId="7E472C03" w14:textId="77777777" w:rsidR="00074F74" w:rsidRPr="00DA6BE7" w:rsidRDefault="001A60BE">
            <w:pPr>
              <w:pStyle w:val="ConsPlusNormal0"/>
            </w:pPr>
            <w:r w:rsidRPr="00DA6BE7">
              <w:t>г. Костомукша - г. Беломорск</w:t>
            </w:r>
          </w:p>
        </w:tc>
        <w:tc>
          <w:tcPr>
            <w:tcW w:w="1928" w:type="dxa"/>
            <w:tcBorders>
              <w:bottom w:val="nil"/>
            </w:tcBorders>
          </w:tcPr>
          <w:p w14:paraId="0B706555" w14:textId="77777777" w:rsidR="00074F74" w:rsidRPr="00DA6BE7" w:rsidRDefault="001A60BE">
            <w:pPr>
              <w:pStyle w:val="ConsPlusNormal0"/>
            </w:pPr>
            <w:r w:rsidRPr="00DA6BE7">
              <w:t>технико-внедренческая, туристско-рекреационная, производственная, сервисная и торгово-складская, транспортная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71EC1344" w14:textId="77777777" w:rsidR="00074F74" w:rsidRPr="00DA6BE7" w:rsidRDefault="001A60BE">
            <w:pPr>
              <w:pStyle w:val="ConsPlusNormal0"/>
            </w:pPr>
            <w:r w:rsidRPr="00DA6BE7">
              <w:t>1) горнопромышленный комплекс;</w:t>
            </w:r>
          </w:p>
          <w:p w14:paraId="08AC0A0C" w14:textId="77777777" w:rsidR="00074F74" w:rsidRPr="00DA6BE7" w:rsidRDefault="001A60BE">
            <w:pPr>
              <w:pStyle w:val="ConsPlusNormal0"/>
            </w:pPr>
            <w:r w:rsidRPr="00DA6BE7">
              <w:t>2) деревообрабатывающая промышленность;</w:t>
            </w:r>
          </w:p>
          <w:p w14:paraId="4B0A2907" w14:textId="77777777" w:rsidR="00074F74" w:rsidRPr="00DA6BE7" w:rsidRDefault="001A60BE">
            <w:pPr>
              <w:pStyle w:val="ConsPlusNormal0"/>
            </w:pPr>
            <w:r w:rsidRPr="00DA6BE7">
              <w:t>3) пищевая промышленность;</w:t>
            </w:r>
          </w:p>
          <w:p w14:paraId="5FD4D3FF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4) транзит и таможенное обслуживание;</w:t>
            </w:r>
          </w:p>
          <w:p w14:paraId="02D5D168" w14:textId="77777777" w:rsidR="00074F74" w:rsidRPr="00DA6BE7" w:rsidRDefault="001A60BE">
            <w:pPr>
              <w:pStyle w:val="ConsPlusNormal0"/>
            </w:pPr>
            <w:r w:rsidRPr="00DA6BE7">
              <w:t>5) электроэнергетика и газовая промышленность (освоение Штокмановского месторождения)</w:t>
            </w:r>
          </w:p>
        </w:tc>
        <w:tc>
          <w:tcPr>
            <w:tcW w:w="1984" w:type="dxa"/>
            <w:tcBorders>
              <w:bottom w:val="nil"/>
            </w:tcBorders>
          </w:tcPr>
          <w:p w14:paraId="5FCF283E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1) развитие действующего ГОКа;</w:t>
            </w:r>
          </w:p>
          <w:p w14:paraId="2947CBD6" w14:textId="77777777" w:rsidR="00074F74" w:rsidRPr="00DA6BE7" w:rsidRDefault="001A60BE">
            <w:pPr>
              <w:pStyle w:val="ConsPlusNormal0"/>
            </w:pPr>
            <w:r w:rsidRPr="00DA6BE7">
              <w:t>2) развитие производств продукции пищевой промышленности;</w:t>
            </w:r>
          </w:p>
          <w:p w14:paraId="42639E25" w14:textId="77777777" w:rsidR="00074F74" w:rsidRPr="00DA6BE7" w:rsidRDefault="001A60BE">
            <w:pPr>
              <w:pStyle w:val="ConsPlusNormal0"/>
            </w:pPr>
            <w:r w:rsidRPr="00DA6BE7">
              <w:t xml:space="preserve">3) выходы производителей </w:t>
            </w:r>
            <w:r w:rsidRPr="00DA6BE7">
              <w:lastRenderedPageBreak/>
              <w:t>на международные рынки за счет использования выгодного территориального размещения и транспортного положения города в приграничье;</w:t>
            </w:r>
          </w:p>
          <w:p w14:paraId="02B6BD46" w14:textId="77777777" w:rsidR="00074F74" w:rsidRPr="00DA6BE7" w:rsidRDefault="001A60BE">
            <w:pPr>
              <w:pStyle w:val="ConsPlusNormal0"/>
            </w:pPr>
            <w:r w:rsidRPr="00DA6BE7">
              <w:t>4) развитие инновационных производств в сф</w:t>
            </w:r>
            <w:r w:rsidRPr="00DA6BE7">
              <w:t>ере машиностроения</w:t>
            </w:r>
          </w:p>
          <w:p w14:paraId="3787D303" w14:textId="77777777" w:rsidR="00074F74" w:rsidRPr="00DA6BE7" w:rsidRDefault="001A60BE">
            <w:pPr>
              <w:pStyle w:val="ConsPlusNormal0"/>
            </w:pPr>
            <w:r w:rsidRPr="00DA6BE7">
              <w:t>(в т.ч. ремонт и обслуживание ГОКа)</w:t>
            </w:r>
          </w:p>
        </w:tc>
        <w:tc>
          <w:tcPr>
            <w:tcW w:w="1700" w:type="dxa"/>
            <w:tcBorders>
              <w:bottom w:val="nil"/>
            </w:tcBorders>
          </w:tcPr>
          <w:p w14:paraId="70B6F6D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организация центров по сбору и комплексной переработке местных дикорастущих грибов и ягод, создание консервных производств и </w:t>
            </w:r>
            <w:r w:rsidRPr="00DA6BE7">
              <w:lastRenderedPageBreak/>
              <w:t>ориентация на экспорт уникальной продукции региона. Развитие пригородного аг</w:t>
            </w:r>
            <w:r w:rsidRPr="00DA6BE7">
              <w:t>рокомплекса. 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3628F51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развитие туристической, транспортной и иных видов инфраструктуры в национальном парке "Калевала", развитие туристического комплекса в </w:t>
            </w:r>
            <w:r w:rsidRPr="00DA6BE7">
              <w:lastRenderedPageBreak/>
              <w:t>деревне Вокнаволок</w:t>
            </w:r>
          </w:p>
        </w:tc>
        <w:tc>
          <w:tcPr>
            <w:tcW w:w="1701" w:type="dxa"/>
            <w:tcBorders>
              <w:bottom w:val="nil"/>
            </w:tcBorders>
          </w:tcPr>
          <w:p w14:paraId="5C4F62C6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создан</w:t>
            </w:r>
            <w:r w:rsidRPr="00DA6BE7">
              <w:t>ие малого узла транспортной логистики в Костомукшском муниципальном округе в створе МАПП "Люття"</w:t>
            </w:r>
          </w:p>
        </w:tc>
      </w:tr>
      <w:tr w:rsidR="00DA6BE7" w:rsidRPr="00DA6BE7" w14:paraId="4619080C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7D9B33A4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</w:t>
            </w:r>
            <w:r w:rsidRPr="00DA6BE7">
              <w:t>льства РК от 06.08.2025 N 856р-П)</w:t>
            </w:r>
          </w:p>
        </w:tc>
      </w:tr>
      <w:tr w:rsidR="00DA6BE7" w:rsidRPr="00DA6BE7" w14:paraId="1AC7B31D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49569CBC" w14:textId="77777777" w:rsidR="00074F74" w:rsidRPr="00DA6BE7" w:rsidRDefault="001A60BE">
            <w:pPr>
              <w:pStyle w:val="ConsPlusNormal0"/>
            </w:pPr>
            <w:r w:rsidRPr="00DA6BE7">
              <w:t>IV. Кемь - Беломорский муниципальный округ (Кемский, Беломорский, Сегежский муниципальные округа)</w:t>
            </w:r>
          </w:p>
        </w:tc>
      </w:tr>
      <w:tr w:rsidR="00DA6BE7" w:rsidRPr="00DA6BE7" w14:paraId="7BD3A1EE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7A2F18B4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06.08.2025 N 856р-П)</w:t>
            </w:r>
          </w:p>
        </w:tc>
      </w:tr>
      <w:tr w:rsidR="00DA6BE7" w:rsidRPr="00DA6BE7" w14:paraId="7E10B935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00F82113" w14:textId="77777777" w:rsidR="00074F74" w:rsidRPr="00DA6BE7" w:rsidRDefault="001A60BE">
            <w:pPr>
              <w:pStyle w:val="ConsPlusNormal0"/>
              <w:jc w:val="both"/>
            </w:pPr>
            <w:r w:rsidRPr="00DA6BE7">
              <w:t>7.</w:t>
            </w:r>
          </w:p>
        </w:tc>
        <w:tc>
          <w:tcPr>
            <w:tcW w:w="1871" w:type="dxa"/>
            <w:tcBorders>
              <w:bottom w:val="nil"/>
            </w:tcBorders>
          </w:tcPr>
          <w:p w14:paraId="4A1981E3" w14:textId="77777777" w:rsidR="00074F74" w:rsidRPr="00DA6BE7" w:rsidRDefault="001A60BE">
            <w:pPr>
              <w:pStyle w:val="ConsPlusNormal0"/>
            </w:pPr>
            <w:r w:rsidRPr="00DA6BE7">
              <w:t>г. Кемь - г. Беломорск (в составе г. Кемь - Беломорского муниципальног</w:t>
            </w:r>
            <w:r w:rsidRPr="00DA6BE7">
              <w:t xml:space="preserve">о округа развития); </w:t>
            </w:r>
            <w:r w:rsidRPr="00DA6BE7">
              <w:lastRenderedPageBreak/>
              <w:t>коридоры развития г. Кемь - г. Сегежа; г. Костомукша - г. Беломорск</w:t>
            </w:r>
          </w:p>
        </w:tc>
        <w:tc>
          <w:tcPr>
            <w:tcW w:w="1928" w:type="dxa"/>
            <w:tcBorders>
              <w:bottom w:val="nil"/>
            </w:tcBorders>
          </w:tcPr>
          <w:p w14:paraId="4F98ACD8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2F2BB56F" w14:textId="77777777" w:rsidR="00074F74" w:rsidRPr="00DA6BE7" w:rsidRDefault="001A60BE">
            <w:pPr>
              <w:pStyle w:val="ConsPlusNormal0"/>
            </w:pPr>
            <w:r w:rsidRPr="00DA6BE7">
              <w:t>1) машиностроение;</w:t>
            </w:r>
          </w:p>
          <w:p w14:paraId="3ADC2A6F" w14:textId="77777777" w:rsidR="00074F74" w:rsidRPr="00DA6BE7" w:rsidRDefault="001A60BE">
            <w:pPr>
              <w:pStyle w:val="ConsPlusNormal0"/>
            </w:pPr>
            <w:r w:rsidRPr="00DA6BE7">
              <w:t>2) деревообрабатывающая промышленность</w:t>
            </w:r>
            <w:r w:rsidRPr="00DA6BE7">
              <w:lastRenderedPageBreak/>
              <w:t>;</w:t>
            </w:r>
          </w:p>
          <w:p w14:paraId="2B54A643" w14:textId="77777777" w:rsidR="00074F74" w:rsidRPr="00DA6BE7" w:rsidRDefault="001A60BE">
            <w:pPr>
              <w:pStyle w:val="ConsPlusNormal0"/>
            </w:pPr>
            <w:r w:rsidRPr="00DA6BE7">
              <w:t>3) электроэнергетика;</w:t>
            </w:r>
          </w:p>
          <w:p w14:paraId="697B2C2F" w14:textId="77777777" w:rsidR="00074F74" w:rsidRPr="00DA6BE7" w:rsidRDefault="001A60BE">
            <w:pPr>
              <w:pStyle w:val="ConsPlusNormal0"/>
            </w:pPr>
            <w:r w:rsidRPr="00DA6BE7">
              <w:t>4)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355AEABB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1) развитие каскада Кемских ГЭС;</w:t>
            </w:r>
          </w:p>
          <w:p w14:paraId="7BEBD1BC" w14:textId="77777777" w:rsidR="00074F74" w:rsidRPr="00DA6BE7" w:rsidRDefault="001A60BE">
            <w:pPr>
              <w:pStyle w:val="ConsPlusNormal0"/>
            </w:pPr>
            <w:r w:rsidRPr="00DA6BE7">
              <w:t>2) расширение деятельности пищевой промышленности</w:t>
            </w:r>
            <w:r w:rsidRPr="00DA6BE7">
              <w:lastRenderedPageBreak/>
              <w:t>;</w:t>
            </w:r>
          </w:p>
          <w:p w14:paraId="20DA1648" w14:textId="77777777" w:rsidR="00074F74" w:rsidRPr="00DA6BE7" w:rsidRDefault="001A60BE">
            <w:pPr>
              <w:pStyle w:val="ConsPlusNormal0"/>
            </w:pPr>
            <w:r w:rsidRPr="00DA6BE7">
              <w:t>3) развитие промышленности строительных материалов;</w:t>
            </w:r>
          </w:p>
          <w:p w14:paraId="69957ABB" w14:textId="77777777" w:rsidR="00074F74" w:rsidRPr="00DA6BE7" w:rsidRDefault="001A60BE">
            <w:pPr>
              <w:pStyle w:val="ConsPlusNormal0"/>
            </w:pPr>
            <w:r w:rsidRPr="00DA6BE7">
              <w:t>4) развитие судостроения и судоремонта в портах г. Беломорска и пос. Рабочеостровск</w:t>
            </w:r>
          </w:p>
        </w:tc>
        <w:tc>
          <w:tcPr>
            <w:tcW w:w="1700" w:type="dxa"/>
            <w:tcBorders>
              <w:bottom w:val="nil"/>
            </w:tcBorders>
          </w:tcPr>
          <w:p w14:paraId="26924914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морского и океанического ры</w:t>
            </w:r>
            <w:r w:rsidRPr="00DA6BE7">
              <w:t xml:space="preserve">боловства, рыболовства на внутренних водоемах, </w:t>
            </w:r>
            <w:r w:rsidRPr="00DA6BE7">
              <w:lastRenderedPageBreak/>
              <w:t>выращивание промышленной аквакультуры на внутренних водоемах и морском шельфе.</w:t>
            </w:r>
          </w:p>
          <w:p w14:paraId="550A4261" w14:textId="77777777" w:rsidR="00074F74" w:rsidRPr="00DA6BE7" w:rsidRDefault="001A60BE">
            <w:pPr>
              <w:pStyle w:val="ConsPlusNormal0"/>
            </w:pPr>
            <w:r w:rsidRPr="00DA6BE7">
              <w:t>Развитие товарного рыбоводства на внутренних водоемах - выращивание товарной форели.</w:t>
            </w:r>
          </w:p>
          <w:p w14:paraId="05A17356" w14:textId="77777777" w:rsidR="00074F74" w:rsidRPr="00DA6BE7" w:rsidRDefault="001A60BE">
            <w:pPr>
              <w:pStyle w:val="ConsPlusNormal0"/>
            </w:pPr>
            <w:r w:rsidRPr="00DA6BE7">
              <w:t>Организация центров по сбору и комплексной пе</w:t>
            </w:r>
            <w:r w:rsidRPr="00DA6BE7">
              <w:t xml:space="preserve">реработке местных дикорастущих грибов и ягод, создание консервных производств, ориентация на экспорт уникальной продукции региона. </w:t>
            </w:r>
            <w:r w:rsidRPr="00DA6BE7">
              <w:lastRenderedPageBreak/>
              <w:t>Развитие молочного скотоводства</w:t>
            </w:r>
          </w:p>
        </w:tc>
        <w:tc>
          <w:tcPr>
            <w:tcW w:w="1928" w:type="dxa"/>
            <w:tcBorders>
              <w:bottom w:val="nil"/>
            </w:tcBorders>
          </w:tcPr>
          <w:p w14:paraId="1DD2538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реконструкция и строительство новых объектов гостиничной сети. Развитие культурно-познаватель</w:t>
            </w:r>
            <w:r w:rsidRPr="00DA6BE7">
              <w:t xml:space="preserve">ного, </w:t>
            </w:r>
            <w:r w:rsidRPr="00DA6BE7">
              <w:lastRenderedPageBreak/>
              <w:t>рыболовного и активных водных видов туризма. Сохранение культурно-исторического наследия</w:t>
            </w:r>
          </w:p>
        </w:tc>
        <w:tc>
          <w:tcPr>
            <w:tcW w:w="1701" w:type="dxa"/>
            <w:tcBorders>
              <w:bottom w:val="nil"/>
            </w:tcBorders>
          </w:tcPr>
          <w:p w14:paraId="28DB3F1B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создание малого узла транспортной логистики на базе Кемско-Беломорской инвестиционно</w:t>
            </w:r>
            <w:r w:rsidRPr="00DA6BE7">
              <w:lastRenderedPageBreak/>
              <w:t>й зоны. Модернизация существующей портовой терминальной инфраструктуры морски</w:t>
            </w:r>
            <w:r w:rsidRPr="00DA6BE7">
              <w:t>х портов пос. Рабочеостровск и г. Беломорска. Развитие транспортной инфраструктуры г. Кемь - г. Беломорск для улучшения транспортной связности территории</w:t>
            </w:r>
          </w:p>
        </w:tc>
      </w:tr>
      <w:tr w:rsidR="00DA6BE7" w:rsidRPr="00DA6BE7" w14:paraId="6A556FBB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629E349E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(в ред. </w:t>
            </w:r>
            <w:hyperlink r:id="rId40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17.02.2025 N 116р-П)</w:t>
            </w:r>
          </w:p>
        </w:tc>
      </w:tr>
      <w:tr w:rsidR="00DA6BE7" w:rsidRPr="00DA6BE7" w14:paraId="3009CA5D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6AAC4D12" w14:textId="77777777" w:rsidR="00074F74" w:rsidRPr="00DA6BE7" w:rsidRDefault="001A60BE">
            <w:pPr>
              <w:pStyle w:val="ConsPlusNormal0"/>
              <w:jc w:val="both"/>
            </w:pPr>
            <w:r w:rsidRPr="00DA6BE7">
              <w:t>8.</w:t>
            </w:r>
          </w:p>
        </w:tc>
        <w:tc>
          <w:tcPr>
            <w:tcW w:w="1871" w:type="dxa"/>
            <w:tcBorders>
              <w:bottom w:val="nil"/>
            </w:tcBorders>
          </w:tcPr>
          <w:p w14:paraId="6F159A35" w14:textId="77777777" w:rsidR="00074F74" w:rsidRPr="00DA6BE7" w:rsidRDefault="001A60BE">
            <w:pPr>
              <w:pStyle w:val="ConsPlusNormal0"/>
            </w:pPr>
            <w:r w:rsidRPr="00DA6BE7">
              <w:t>г. Сегежа - пгт Надвоицы (в составе Сегежского муниципального округа развития); коридор развития г. Кемь - г. Сегежа</w:t>
            </w:r>
          </w:p>
        </w:tc>
        <w:tc>
          <w:tcPr>
            <w:tcW w:w="1928" w:type="dxa"/>
            <w:tcBorders>
              <w:bottom w:val="nil"/>
            </w:tcBorders>
          </w:tcPr>
          <w:p w14:paraId="2AC9C7F6" w14:textId="77777777" w:rsidR="00074F74" w:rsidRPr="00DA6BE7" w:rsidRDefault="001A60BE">
            <w:pPr>
              <w:pStyle w:val="ConsPlusNormal0"/>
            </w:pPr>
            <w:r w:rsidRPr="00DA6BE7">
              <w:t>промышленно-производственная, технико-внедренческая, территориально-производственная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1A08E0A4" w14:textId="77777777" w:rsidR="00074F74" w:rsidRPr="00DA6BE7" w:rsidRDefault="001A60BE">
            <w:pPr>
              <w:pStyle w:val="ConsPlusNormal0"/>
            </w:pPr>
            <w:r w:rsidRPr="00DA6BE7">
              <w:t>1) целлюлозно-бумажная промышленность;</w:t>
            </w:r>
          </w:p>
          <w:p w14:paraId="619EB6DD" w14:textId="77777777" w:rsidR="00074F74" w:rsidRPr="00DA6BE7" w:rsidRDefault="001A60BE">
            <w:pPr>
              <w:pStyle w:val="ConsPlusNormal0"/>
            </w:pPr>
            <w:r w:rsidRPr="00DA6BE7">
              <w:t>2) цветная мета</w:t>
            </w:r>
            <w:r w:rsidRPr="00DA6BE7">
              <w:t>ллургия;</w:t>
            </w:r>
          </w:p>
          <w:p w14:paraId="20DA1A79" w14:textId="77777777" w:rsidR="00074F74" w:rsidRPr="00DA6BE7" w:rsidRDefault="001A60BE">
            <w:pPr>
              <w:pStyle w:val="ConsPlusNormal0"/>
            </w:pPr>
            <w:r w:rsidRPr="00DA6BE7">
              <w:t>3) деревообрабатывающая промышленность;</w:t>
            </w:r>
          </w:p>
          <w:p w14:paraId="6A3653CB" w14:textId="77777777" w:rsidR="00074F74" w:rsidRPr="00DA6BE7" w:rsidRDefault="001A60BE">
            <w:pPr>
              <w:pStyle w:val="ConsPlusNormal0"/>
            </w:pPr>
            <w:r w:rsidRPr="00DA6BE7">
              <w:t>4)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413989A8" w14:textId="77777777" w:rsidR="00074F74" w:rsidRPr="00DA6BE7" w:rsidRDefault="001A60BE">
            <w:pPr>
              <w:pStyle w:val="ConsPlusNormal0"/>
            </w:pPr>
            <w:r w:rsidRPr="00DA6BE7">
              <w:t>1) модернизация производственных фондов и диверсификация промышленной продукции предприятий целлюлозно-бумажной, цветной металлургии, пищевой промышленности;</w:t>
            </w:r>
          </w:p>
          <w:p w14:paraId="5762D5FC" w14:textId="77777777" w:rsidR="00074F74" w:rsidRPr="00DA6BE7" w:rsidRDefault="001A60BE">
            <w:pPr>
              <w:pStyle w:val="ConsPlusNormal0"/>
            </w:pPr>
            <w:r w:rsidRPr="00DA6BE7">
              <w:t>2) использование выгодного расположения города, что создает предпосылки его ориентации на деятельность по обслуживанию транспортной системы</w:t>
            </w:r>
          </w:p>
        </w:tc>
        <w:tc>
          <w:tcPr>
            <w:tcW w:w="1700" w:type="dxa"/>
            <w:tcBorders>
              <w:bottom w:val="nil"/>
            </w:tcBorders>
          </w:tcPr>
          <w:p w14:paraId="05B80A3A" w14:textId="77777777" w:rsidR="00074F74" w:rsidRPr="00DA6BE7" w:rsidRDefault="001A60BE">
            <w:pPr>
              <w:pStyle w:val="ConsPlusNormal0"/>
            </w:pPr>
            <w:r w:rsidRPr="00DA6BE7">
              <w:t xml:space="preserve">развитие молочного и молочно-мясного скотоводства, свиноводства. Организация агросервисных центров, а также центров </w:t>
            </w:r>
            <w:r w:rsidRPr="00DA6BE7">
              <w:t>по сбору и переработке сельхозпродукции.</w:t>
            </w:r>
          </w:p>
          <w:p w14:paraId="006D1935" w14:textId="77777777" w:rsidR="00074F74" w:rsidRPr="00DA6BE7" w:rsidRDefault="001A60BE">
            <w:pPr>
              <w:pStyle w:val="ConsPlusNormal0"/>
            </w:pPr>
            <w:r w:rsidRPr="00DA6BE7"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746CBA54" w14:textId="77777777" w:rsidR="00074F74" w:rsidRPr="00DA6BE7" w:rsidRDefault="001A60BE">
            <w:pPr>
              <w:pStyle w:val="ConsPlusNormal0"/>
            </w:pPr>
            <w:r w:rsidRPr="00DA6BE7">
              <w:t>реконструкция объектов существующей гостиничной сети, строительство новых объектов размещения в г. Сегеже, развитие водного туризма</w:t>
            </w:r>
            <w:r w:rsidRPr="00DA6BE7">
              <w:t>. Строительство туристических баз на берегу Беломорско-Балтийского канала</w:t>
            </w:r>
          </w:p>
        </w:tc>
        <w:tc>
          <w:tcPr>
            <w:tcW w:w="1701" w:type="dxa"/>
            <w:tcBorders>
              <w:bottom w:val="nil"/>
            </w:tcBorders>
          </w:tcPr>
          <w:p w14:paraId="0A350B93" w14:textId="77777777" w:rsidR="00074F74" w:rsidRPr="00DA6BE7" w:rsidRDefault="001A60BE">
            <w:pPr>
              <w:pStyle w:val="ConsPlusNormal0"/>
            </w:pPr>
            <w:r w:rsidRPr="00DA6BE7">
              <w:t>реконструкция Беломорско-Балтийского канала. Формирование в перспективе нового транспортного узла в поселке Кочкома за счет строительства участков автодорог Кочкома - Онега в составе</w:t>
            </w:r>
            <w:r w:rsidRPr="00DA6BE7">
              <w:t xml:space="preserve"> формируемого регионального коридора Архангельск - Оулу</w:t>
            </w:r>
          </w:p>
        </w:tc>
      </w:tr>
      <w:tr w:rsidR="00DA6BE7" w:rsidRPr="00DA6BE7" w14:paraId="14149B7C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02A521F6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17.02.2025 N 116р-П)</w:t>
            </w:r>
          </w:p>
        </w:tc>
      </w:tr>
      <w:tr w:rsidR="00DA6BE7" w:rsidRPr="00DA6BE7" w14:paraId="38E7C292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759D919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V. Медвежьегорский муниципальный округ (Медвежьегорский муниципальный окр</w:t>
            </w:r>
            <w:r w:rsidRPr="00DA6BE7">
              <w:t>уг, Пудожский муниципальный район)</w:t>
            </w:r>
          </w:p>
        </w:tc>
      </w:tr>
      <w:tr w:rsidR="00DA6BE7" w:rsidRPr="00DA6BE7" w14:paraId="25FDDD60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2E203E2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06.08.2025 N 856р-П)</w:t>
            </w:r>
          </w:p>
        </w:tc>
      </w:tr>
      <w:tr w:rsidR="00DA6BE7" w:rsidRPr="00DA6BE7" w14:paraId="7724CBF0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172278FB" w14:textId="77777777" w:rsidR="00074F74" w:rsidRPr="00DA6BE7" w:rsidRDefault="001A60BE">
            <w:pPr>
              <w:pStyle w:val="ConsPlusNormal0"/>
              <w:jc w:val="both"/>
            </w:pPr>
            <w:r w:rsidRPr="00DA6BE7">
              <w:t>9.</w:t>
            </w:r>
          </w:p>
        </w:tc>
        <w:tc>
          <w:tcPr>
            <w:tcW w:w="1871" w:type="dxa"/>
            <w:tcBorders>
              <w:bottom w:val="nil"/>
            </w:tcBorders>
          </w:tcPr>
          <w:p w14:paraId="2087E524" w14:textId="77777777" w:rsidR="00074F74" w:rsidRPr="00DA6BE7" w:rsidRDefault="001A60BE">
            <w:pPr>
              <w:pStyle w:val="ConsPlusNormal0"/>
            </w:pPr>
            <w:r w:rsidRPr="00DA6BE7">
              <w:t>г. Медвежьегорск - пгт Повенец (в составе Медвежьегорского муниципальн</w:t>
            </w:r>
            <w:r w:rsidRPr="00DA6BE7">
              <w:t>ого округа)</w:t>
            </w:r>
          </w:p>
        </w:tc>
        <w:tc>
          <w:tcPr>
            <w:tcW w:w="1928" w:type="dxa"/>
            <w:tcBorders>
              <w:bottom w:val="nil"/>
            </w:tcBorders>
          </w:tcPr>
          <w:p w14:paraId="186E5326" w14:textId="77777777" w:rsidR="00074F74" w:rsidRPr="00DA6BE7" w:rsidRDefault="001A60BE">
            <w:pPr>
              <w:pStyle w:val="ConsPlusNormal0"/>
            </w:pPr>
            <w:r w:rsidRPr="00DA6BE7"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5B788DB4" w14:textId="77777777" w:rsidR="00074F74" w:rsidRPr="00DA6BE7" w:rsidRDefault="001A60BE">
            <w:pPr>
              <w:pStyle w:val="ConsPlusNormal0"/>
            </w:pPr>
            <w:r w:rsidRPr="00DA6BE7">
              <w:t>1) деревообрабатывающая промышленность;</w:t>
            </w:r>
          </w:p>
          <w:p w14:paraId="3AE1155F" w14:textId="77777777" w:rsidR="00074F74" w:rsidRPr="00DA6BE7" w:rsidRDefault="001A60BE">
            <w:pPr>
              <w:pStyle w:val="ConsPlusNormal0"/>
            </w:pPr>
            <w:r w:rsidRPr="00DA6BE7">
              <w:t>2) пищевая промышленность</w:t>
            </w:r>
          </w:p>
        </w:tc>
        <w:tc>
          <w:tcPr>
            <w:tcW w:w="1984" w:type="dxa"/>
            <w:tcBorders>
              <w:bottom w:val="nil"/>
            </w:tcBorders>
          </w:tcPr>
          <w:p w14:paraId="67FDB553" w14:textId="77777777" w:rsidR="00074F74" w:rsidRPr="00DA6BE7" w:rsidRDefault="001A60BE">
            <w:pPr>
              <w:pStyle w:val="ConsPlusNormal0"/>
            </w:pPr>
            <w:r w:rsidRPr="00DA6BE7">
              <w:t>1) развитие производства топливных гранул из отходов деревообрабатывающих предприятий для обеспечения местного ТЭК альтернативными видами топлива;</w:t>
            </w:r>
          </w:p>
          <w:p w14:paraId="0B222CDD" w14:textId="77777777" w:rsidR="00074F74" w:rsidRPr="00DA6BE7" w:rsidRDefault="001A60BE">
            <w:pPr>
              <w:pStyle w:val="ConsPlusNormal0"/>
            </w:pPr>
            <w:r w:rsidRPr="00DA6BE7">
              <w:t>2) развитие ху</w:t>
            </w:r>
            <w:r w:rsidRPr="00DA6BE7">
              <w:t>дожественных промыслов</w:t>
            </w:r>
          </w:p>
        </w:tc>
        <w:tc>
          <w:tcPr>
            <w:tcW w:w="1700" w:type="dxa"/>
            <w:tcBorders>
              <w:bottom w:val="nil"/>
            </w:tcBorders>
          </w:tcPr>
          <w:p w14:paraId="391FC97E" w14:textId="77777777" w:rsidR="00074F74" w:rsidRPr="00DA6BE7" w:rsidRDefault="001A60BE">
            <w:pPr>
              <w:pStyle w:val="ConsPlusNormal0"/>
            </w:pPr>
            <w:r w:rsidRPr="00DA6BE7">
              <w:t>внедрение передовых технологий. Развитие растениеводства и животноводства.</w:t>
            </w:r>
          </w:p>
          <w:p w14:paraId="1381AAE3" w14:textId="77777777" w:rsidR="00074F74" w:rsidRPr="00DA6BE7" w:rsidRDefault="001A60BE">
            <w:pPr>
              <w:pStyle w:val="ConsPlusNormal0"/>
            </w:pPr>
            <w:r w:rsidRPr="00DA6BE7">
              <w:t>Развитие товарного рыбоводства 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70857E35" w14:textId="77777777" w:rsidR="00074F74" w:rsidRPr="00DA6BE7" w:rsidRDefault="001A60BE">
            <w:pPr>
              <w:pStyle w:val="ConsPlusNormal0"/>
            </w:pPr>
            <w:r w:rsidRPr="00DA6BE7">
              <w:t>комплексное развитие туристического потенциала Заонежья и Сегозерья. Реконструкция и строительство объектов гостиничной сети в г. Медвежьегорске, туристических баз на побер</w:t>
            </w:r>
            <w:r w:rsidRPr="00DA6BE7">
              <w:t xml:space="preserve">ежье Повенецкого залива, кемпингов, мотелей и прочих средств размещения. Сохранение культурно-исторического наследия. Развитие культурно-познавательного, рыболовного и </w:t>
            </w:r>
            <w:r w:rsidRPr="00DA6BE7">
              <w:lastRenderedPageBreak/>
              <w:t>активных водных видов туризма. Строительство в Заонежье международного туристско-рыболов</w:t>
            </w:r>
            <w:r w:rsidRPr="00DA6BE7">
              <w:t>ного центра с целью проведения международных соревнований</w:t>
            </w:r>
          </w:p>
        </w:tc>
        <w:tc>
          <w:tcPr>
            <w:tcW w:w="1701" w:type="dxa"/>
            <w:tcBorders>
              <w:bottom w:val="nil"/>
            </w:tcBorders>
          </w:tcPr>
          <w:p w14:paraId="4C47BCDA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транспортной инфраструктуры по направлению Медвежьегорск - Пудож</w:t>
            </w:r>
          </w:p>
        </w:tc>
      </w:tr>
      <w:tr w:rsidR="00DA6BE7" w:rsidRPr="00DA6BE7" w14:paraId="68133186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59B0A0B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06.08.2025 N 856р-П)</w:t>
            </w:r>
          </w:p>
        </w:tc>
      </w:tr>
      <w:tr w:rsidR="00DA6BE7" w:rsidRPr="00DA6BE7" w14:paraId="15F264FA" w14:textId="77777777">
        <w:tc>
          <w:tcPr>
            <w:tcW w:w="493" w:type="dxa"/>
          </w:tcPr>
          <w:p w14:paraId="435FCABB" w14:textId="77777777" w:rsidR="00074F74" w:rsidRPr="00DA6BE7" w:rsidRDefault="001A60BE">
            <w:pPr>
              <w:pStyle w:val="ConsPlusNormal0"/>
              <w:jc w:val="both"/>
            </w:pPr>
            <w:r w:rsidRPr="00DA6BE7">
              <w:t>10.</w:t>
            </w:r>
          </w:p>
        </w:tc>
        <w:tc>
          <w:tcPr>
            <w:tcW w:w="1871" w:type="dxa"/>
          </w:tcPr>
          <w:p w14:paraId="4CF134BC" w14:textId="77777777" w:rsidR="00074F74" w:rsidRPr="00DA6BE7" w:rsidRDefault="001A60BE">
            <w:pPr>
              <w:pStyle w:val="ConsPlusNormal0"/>
            </w:pPr>
            <w:r w:rsidRPr="00DA6BE7">
              <w:t>г. Пудож</w:t>
            </w:r>
          </w:p>
        </w:tc>
        <w:tc>
          <w:tcPr>
            <w:tcW w:w="1928" w:type="dxa"/>
          </w:tcPr>
          <w:p w14:paraId="5C80F11A" w14:textId="77777777" w:rsidR="00074F74" w:rsidRPr="00DA6BE7" w:rsidRDefault="001A60BE">
            <w:pPr>
              <w:pStyle w:val="ConsPlusNormal0"/>
            </w:pPr>
            <w:r w:rsidRPr="00DA6BE7">
              <w:t>производственная</w:t>
            </w:r>
          </w:p>
        </w:tc>
        <w:tc>
          <w:tcPr>
            <w:tcW w:w="1928" w:type="dxa"/>
          </w:tcPr>
          <w:p w14:paraId="59AE665C" w14:textId="77777777" w:rsidR="00074F74" w:rsidRPr="00DA6BE7" w:rsidRDefault="001A60BE">
            <w:pPr>
              <w:pStyle w:val="ConsPlusNormal0"/>
            </w:pPr>
            <w:r w:rsidRPr="00DA6BE7">
              <w:t>1) лесная и деревообрабатывающая промышленность;</w:t>
            </w:r>
          </w:p>
          <w:p w14:paraId="1299B130" w14:textId="77777777" w:rsidR="00074F74" w:rsidRPr="00DA6BE7" w:rsidRDefault="001A60BE">
            <w:pPr>
              <w:pStyle w:val="ConsPlusNormal0"/>
            </w:pPr>
            <w:r w:rsidRPr="00DA6BE7">
              <w:t>2) промышленность строительных материалов;</w:t>
            </w:r>
          </w:p>
          <w:p w14:paraId="2D2F4924" w14:textId="77777777" w:rsidR="00074F74" w:rsidRPr="00DA6BE7" w:rsidRDefault="001A60BE">
            <w:pPr>
              <w:pStyle w:val="ConsPlusNormal0"/>
            </w:pPr>
            <w:r w:rsidRPr="00DA6BE7">
              <w:t>3) пищевая промышленность</w:t>
            </w:r>
          </w:p>
        </w:tc>
        <w:tc>
          <w:tcPr>
            <w:tcW w:w="1984" w:type="dxa"/>
          </w:tcPr>
          <w:p w14:paraId="0A15C798" w14:textId="77777777" w:rsidR="00074F74" w:rsidRPr="00DA6BE7" w:rsidRDefault="001A60BE">
            <w:pPr>
              <w:pStyle w:val="ConsPlusNormal0"/>
            </w:pPr>
            <w:r w:rsidRPr="00DA6BE7">
              <w:t>1) модернизация деревообрабатывающих предприятий;</w:t>
            </w:r>
          </w:p>
          <w:p w14:paraId="0096B9B6" w14:textId="77777777" w:rsidR="00074F74" w:rsidRPr="00DA6BE7" w:rsidRDefault="001A60BE">
            <w:pPr>
              <w:pStyle w:val="ConsPlusNormal0"/>
            </w:pPr>
            <w:r w:rsidRPr="00DA6BE7">
              <w:t>2) расширение имеющихся производств по переработке сельхозпродукции;</w:t>
            </w:r>
          </w:p>
          <w:p w14:paraId="315F2407" w14:textId="77777777" w:rsidR="00074F74" w:rsidRPr="00DA6BE7" w:rsidRDefault="001A60BE">
            <w:pPr>
              <w:pStyle w:val="ConsPlusNormal0"/>
            </w:pPr>
            <w:r w:rsidRPr="00DA6BE7">
              <w:t>3) развитие электроэнергетики;</w:t>
            </w:r>
          </w:p>
          <w:p w14:paraId="29F60121" w14:textId="77777777" w:rsidR="00074F74" w:rsidRPr="00DA6BE7" w:rsidRDefault="001A60BE">
            <w:pPr>
              <w:pStyle w:val="ConsPlusNormal0"/>
            </w:pPr>
            <w:r w:rsidRPr="00DA6BE7">
              <w:t>4) рассмотрение вопроса о развитии горнопромышлен</w:t>
            </w:r>
            <w:r w:rsidRPr="00DA6BE7">
              <w:lastRenderedPageBreak/>
              <w:t>ного и металлургического производств</w:t>
            </w:r>
          </w:p>
        </w:tc>
        <w:tc>
          <w:tcPr>
            <w:tcW w:w="1700" w:type="dxa"/>
          </w:tcPr>
          <w:p w14:paraId="5D961322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развитие молочного и</w:t>
            </w:r>
            <w:r w:rsidRPr="00DA6BE7">
              <w:t xml:space="preserve"> молочно-мясного скотоводства. Организация агросервисных центров, а также центров по сбору и переработке сельхозпродукции</w:t>
            </w:r>
          </w:p>
        </w:tc>
        <w:tc>
          <w:tcPr>
            <w:tcW w:w="1928" w:type="dxa"/>
          </w:tcPr>
          <w:p w14:paraId="6168F420" w14:textId="77777777" w:rsidR="00074F74" w:rsidRPr="00DA6BE7" w:rsidRDefault="001A60BE">
            <w:pPr>
              <w:pStyle w:val="ConsPlusNormal0"/>
            </w:pPr>
            <w:r w:rsidRPr="00DA6BE7">
              <w:t>реконструкция и строительство новых объектов гостиничной сети. Развитие Водлозерского национального парка. Строительство дайвинг-центр</w:t>
            </w:r>
            <w:r w:rsidRPr="00DA6BE7">
              <w:t xml:space="preserve">а и туристического комплекса в п. Шальский. Развитие экологического культурно-познавательного, </w:t>
            </w:r>
            <w:r w:rsidRPr="00DA6BE7">
              <w:lastRenderedPageBreak/>
              <w:t>рыболовного и прочих видов туризма</w:t>
            </w:r>
          </w:p>
        </w:tc>
        <w:tc>
          <w:tcPr>
            <w:tcW w:w="1701" w:type="dxa"/>
          </w:tcPr>
          <w:p w14:paraId="126A6005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в перспективе комплексное освоение Аганозерского и Пудожгорского месторождений при условии строительства железной дороги</w:t>
            </w:r>
          </w:p>
        </w:tc>
      </w:tr>
      <w:tr w:rsidR="00DA6BE7" w:rsidRPr="00DA6BE7" w14:paraId="3D74EFF5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bottom w:val="nil"/>
            </w:tcBorders>
          </w:tcPr>
          <w:p w14:paraId="0F189766" w14:textId="77777777" w:rsidR="00074F74" w:rsidRPr="00DA6BE7" w:rsidRDefault="001A60BE">
            <w:pPr>
              <w:pStyle w:val="ConsPlusNormal0"/>
            </w:pPr>
            <w:r w:rsidRPr="00DA6BE7">
              <w:t>VI. Суоярвский муниципальный округ</w:t>
            </w:r>
          </w:p>
        </w:tc>
      </w:tr>
      <w:tr w:rsidR="00DA6BE7" w:rsidRPr="00DA6BE7" w14:paraId="3DD40703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4A2663EB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</w:t>
            </w:r>
            <w:hyperlink r:id="rId40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17.02.2025 N 116р-П)</w:t>
            </w:r>
          </w:p>
        </w:tc>
      </w:tr>
      <w:tr w:rsidR="00DA6BE7" w:rsidRPr="00DA6BE7" w14:paraId="03433AC3" w14:textId="77777777">
        <w:tblPrEx>
          <w:tblBorders>
            <w:insideH w:val="nil"/>
          </w:tblBorders>
        </w:tblPrEx>
        <w:tc>
          <w:tcPr>
            <w:tcW w:w="493" w:type="dxa"/>
            <w:tcBorders>
              <w:bottom w:val="nil"/>
            </w:tcBorders>
          </w:tcPr>
          <w:p w14:paraId="0A1DD35D" w14:textId="77777777" w:rsidR="00074F74" w:rsidRPr="00DA6BE7" w:rsidRDefault="001A60BE">
            <w:pPr>
              <w:pStyle w:val="ConsPlusNormal0"/>
              <w:jc w:val="both"/>
            </w:pPr>
            <w:r w:rsidRPr="00DA6BE7">
              <w:t>11.</w:t>
            </w:r>
          </w:p>
        </w:tc>
        <w:tc>
          <w:tcPr>
            <w:tcW w:w="1871" w:type="dxa"/>
            <w:tcBorders>
              <w:bottom w:val="nil"/>
            </w:tcBorders>
          </w:tcPr>
          <w:p w14:paraId="35423F06" w14:textId="77777777" w:rsidR="00074F74" w:rsidRPr="00DA6BE7" w:rsidRDefault="001A60BE">
            <w:pPr>
              <w:pStyle w:val="ConsPlusNormal0"/>
            </w:pPr>
            <w:r w:rsidRPr="00DA6BE7">
              <w:t>г. Суоярви (в составе Суоярвского муниципального округа развития)</w:t>
            </w:r>
          </w:p>
        </w:tc>
        <w:tc>
          <w:tcPr>
            <w:tcW w:w="1928" w:type="dxa"/>
            <w:tcBorders>
              <w:bottom w:val="nil"/>
            </w:tcBorders>
          </w:tcPr>
          <w:p w14:paraId="49789169" w14:textId="77777777" w:rsidR="00074F74" w:rsidRPr="00DA6BE7" w:rsidRDefault="001A60BE">
            <w:pPr>
              <w:pStyle w:val="ConsPlusNormal0"/>
            </w:pPr>
            <w:r w:rsidRPr="00DA6BE7">
              <w:t>производственная</w:t>
            </w:r>
          </w:p>
        </w:tc>
        <w:tc>
          <w:tcPr>
            <w:tcW w:w="1928" w:type="dxa"/>
            <w:tcBorders>
              <w:bottom w:val="nil"/>
            </w:tcBorders>
          </w:tcPr>
          <w:p w14:paraId="316F46E2" w14:textId="77777777" w:rsidR="00074F74" w:rsidRPr="00DA6BE7" w:rsidRDefault="001A60BE">
            <w:pPr>
              <w:pStyle w:val="ConsPlusNormal0"/>
            </w:pPr>
            <w:r w:rsidRPr="00DA6BE7">
              <w:t>1) деревообрабатывающая промышленность, включая производство картона;</w:t>
            </w:r>
          </w:p>
          <w:p w14:paraId="14FF087F" w14:textId="77777777" w:rsidR="00074F74" w:rsidRPr="00DA6BE7" w:rsidRDefault="001A60BE">
            <w:pPr>
              <w:pStyle w:val="ConsPlusNormal0"/>
            </w:pPr>
            <w:r w:rsidRPr="00DA6BE7">
              <w:t>2) промышленность строительных материалов</w:t>
            </w:r>
          </w:p>
        </w:tc>
        <w:tc>
          <w:tcPr>
            <w:tcW w:w="1984" w:type="dxa"/>
            <w:tcBorders>
              <w:bottom w:val="nil"/>
            </w:tcBorders>
          </w:tcPr>
          <w:p w14:paraId="16F5B30D" w14:textId="77777777" w:rsidR="00074F74" w:rsidRPr="00DA6BE7" w:rsidRDefault="001A60BE">
            <w:pPr>
              <w:pStyle w:val="ConsPlusNormal0"/>
            </w:pPr>
            <w:r w:rsidRPr="00DA6BE7">
              <w:t>развитие производства топливных гранул из отходов деревообрабатывающих предприятий для обеспечения местного ТЭК альтернативными видами топлива</w:t>
            </w:r>
          </w:p>
        </w:tc>
        <w:tc>
          <w:tcPr>
            <w:tcW w:w="1700" w:type="dxa"/>
            <w:tcBorders>
              <w:bottom w:val="nil"/>
            </w:tcBorders>
          </w:tcPr>
          <w:p w14:paraId="6AE2B510" w14:textId="77777777" w:rsidR="00074F74" w:rsidRPr="00DA6BE7" w:rsidRDefault="001A60BE">
            <w:pPr>
              <w:pStyle w:val="ConsPlusNormal0"/>
            </w:pPr>
            <w:r w:rsidRPr="00DA6BE7">
              <w:t>организация центров по сбору и комплексной переработке дикорастущих грибов и ягод, создание консервных производст</w:t>
            </w:r>
            <w:r w:rsidRPr="00DA6BE7">
              <w:t xml:space="preserve">в и ориентация на экспорт уникальной продукции региона. Развитие выращивания плодово-ягодных культур (клубника, клюква). Развитие товарного рыбоводства </w:t>
            </w:r>
            <w:r w:rsidRPr="00DA6BE7">
              <w:lastRenderedPageBreak/>
              <w:t>на внутренних водоемах - выращивание товарной форели</w:t>
            </w:r>
          </w:p>
        </w:tc>
        <w:tc>
          <w:tcPr>
            <w:tcW w:w="1928" w:type="dxa"/>
            <w:tcBorders>
              <w:bottom w:val="nil"/>
            </w:tcBorders>
          </w:tcPr>
          <w:p w14:paraId="1649219F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формирование комплекса туристической инфраструктуры</w:t>
            </w:r>
            <w:r w:rsidRPr="00DA6BE7">
              <w:t xml:space="preserve"> в Суоярви и в Суоярвском муниципальном округе. Организация и развитие национального парка "Толвоярви - Койтайоки"</w:t>
            </w:r>
          </w:p>
        </w:tc>
        <w:tc>
          <w:tcPr>
            <w:tcW w:w="1701" w:type="dxa"/>
            <w:tcBorders>
              <w:bottom w:val="nil"/>
            </w:tcBorders>
          </w:tcPr>
          <w:p w14:paraId="0E9B9F84" w14:textId="77777777" w:rsidR="00074F74" w:rsidRPr="00DA6BE7" w:rsidRDefault="001A60BE">
            <w:pPr>
              <w:pStyle w:val="ConsPlusNormal0"/>
            </w:pPr>
            <w:r w:rsidRPr="00DA6BE7">
              <w:t>развитие транспортной и коммунальной инфраструктуры</w:t>
            </w:r>
          </w:p>
        </w:tc>
      </w:tr>
      <w:tr w:rsidR="00DA6BE7" w:rsidRPr="00DA6BE7" w14:paraId="6A5220D0" w14:textId="77777777">
        <w:tblPrEx>
          <w:tblBorders>
            <w:insideH w:val="nil"/>
          </w:tblBorders>
        </w:tblPrEx>
        <w:tc>
          <w:tcPr>
            <w:tcW w:w="13533" w:type="dxa"/>
            <w:gridSpan w:val="8"/>
            <w:tcBorders>
              <w:top w:val="nil"/>
            </w:tcBorders>
          </w:tcPr>
          <w:p w14:paraId="4531F9F8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(в ред. Распоряжений Правительства РК от 17.02.2025 </w:t>
            </w:r>
            <w:hyperlink r:id="rId40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116р-П</w:t>
              </w:r>
            </w:hyperlink>
            <w:r w:rsidRPr="00DA6BE7">
              <w:t>, от 06.08.2025</w:t>
            </w:r>
          </w:p>
          <w:p w14:paraId="294F829A" w14:textId="77777777" w:rsidR="00074F74" w:rsidRPr="00DA6BE7" w:rsidRDefault="001A60BE">
            <w:pPr>
              <w:pStyle w:val="ConsPlusNormal0"/>
              <w:jc w:val="both"/>
            </w:pPr>
            <w:hyperlink r:id="rId40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856р-П</w:t>
              </w:r>
            </w:hyperlink>
            <w:r w:rsidRPr="00DA6BE7">
              <w:t>)</w:t>
            </w:r>
          </w:p>
        </w:tc>
      </w:tr>
      <w:tr w:rsidR="00DA6BE7" w:rsidRPr="00DA6BE7" w14:paraId="0417B6DD" w14:textId="77777777">
        <w:tc>
          <w:tcPr>
            <w:tcW w:w="13533" w:type="dxa"/>
            <w:gridSpan w:val="8"/>
          </w:tcPr>
          <w:p w14:paraId="6BC1C7B7" w14:textId="77777777" w:rsidR="00074F74" w:rsidRPr="00DA6BE7" w:rsidRDefault="001A60BE">
            <w:pPr>
              <w:pStyle w:val="ConsPlusNormal0"/>
            </w:pPr>
            <w:r w:rsidRPr="00DA6BE7">
              <w:t>VII. Северо-Карельский район (Калевальский, Лоухский муниципальные районы)</w:t>
            </w:r>
          </w:p>
        </w:tc>
      </w:tr>
      <w:tr w:rsidR="00DA6BE7" w:rsidRPr="00DA6BE7" w14:paraId="3532B7F2" w14:textId="77777777">
        <w:tc>
          <w:tcPr>
            <w:tcW w:w="493" w:type="dxa"/>
          </w:tcPr>
          <w:p w14:paraId="1CCEE7AC" w14:textId="77777777" w:rsidR="00074F74" w:rsidRPr="00DA6BE7" w:rsidRDefault="001A60BE">
            <w:pPr>
              <w:pStyle w:val="ConsPlusNormal0"/>
              <w:jc w:val="both"/>
            </w:pPr>
            <w:r w:rsidRPr="00DA6BE7">
              <w:t>12.</w:t>
            </w:r>
          </w:p>
        </w:tc>
        <w:tc>
          <w:tcPr>
            <w:tcW w:w="1871" w:type="dxa"/>
          </w:tcPr>
          <w:p w14:paraId="489A6B7B" w14:textId="77777777" w:rsidR="00074F74" w:rsidRPr="00DA6BE7" w:rsidRDefault="001A60BE">
            <w:pPr>
              <w:pStyle w:val="ConsPlusNormal0"/>
            </w:pPr>
            <w:r w:rsidRPr="00DA6BE7">
              <w:t>пгт Лоухи - пгт Чупа (Лоухский и Чупинский районы развития)</w:t>
            </w:r>
          </w:p>
        </w:tc>
        <w:tc>
          <w:tcPr>
            <w:tcW w:w="1928" w:type="dxa"/>
          </w:tcPr>
          <w:p w14:paraId="671A17C9" w14:textId="77777777" w:rsidR="00074F74" w:rsidRPr="00DA6BE7" w:rsidRDefault="001A60BE">
            <w:pPr>
              <w:pStyle w:val="ConsPlusNormal0"/>
            </w:pPr>
            <w:r w:rsidRPr="00DA6BE7">
              <w:t>производственная</w:t>
            </w:r>
          </w:p>
        </w:tc>
        <w:tc>
          <w:tcPr>
            <w:tcW w:w="1928" w:type="dxa"/>
          </w:tcPr>
          <w:p w14:paraId="6F0F6C82" w14:textId="77777777" w:rsidR="00074F74" w:rsidRPr="00DA6BE7" w:rsidRDefault="001A60BE">
            <w:pPr>
              <w:pStyle w:val="ConsPlusNormal0"/>
            </w:pPr>
            <w:r w:rsidRPr="00DA6BE7">
              <w:t>1) горнопромышленный комплекс;</w:t>
            </w:r>
          </w:p>
          <w:p w14:paraId="3DC2A60C" w14:textId="77777777" w:rsidR="00074F74" w:rsidRPr="00DA6BE7" w:rsidRDefault="001A60BE">
            <w:pPr>
              <w:pStyle w:val="ConsPlusNormal0"/>
            </w:pPr>
            <w:r w:rsidRPr="00DA6BE7">
              <w:t>2) промышленность строительных материалов;</w:t>
            </w:r>
          </w:p>
          <w:p w14:paraId="6F68E6B5" w14:textId="77777777" w:rsidR="00074F74" w:rsidRPr="00DA6BE7" w:rsidRDefault="001A60BE">
            <w:pPr>
              <w:pStyle w:val="ConsPlusNormal0"/>
            </w:pPr>
            <w:r w:rsidRPr="00DA6BE7">
              <w:t>3) пищевая промышленность</w:t>
            </w:r>
          </w:p>
        </w:tc>
        <w:tc>
          <w:tcPr>
            <w:tcW w:w="1984" w:type="dxa"/>
          </w:tcPr>
          <w:p w14:paraId="2667B17B" w14:textId="77777777" w:rsidR="00074F74" w:rsidRPr="00DA6BE7" w:rsidRDefault="001A60BE">
            <w:pPr>
              <w:pStyle w:val="ConsPlusNormal0"/>
            </w:pPr>
            <w:r w:rsidRPr="00DA6BE7">
              <w:t>развитие существующих производств отраслей промышленности</w:t>
            </w:r>
          </w:p>
        </w:tc>
        <w:tc>
          <w:tcPr>
            <w:tcW w:w="1700" w:type="dxa"/>
          </w:tcPr>
          <w:p w14:paraId="73107BBF" w14:textId="77777777" w:rsidR="00074F74" w:rsidRPr="00DA6BE7" w:rsidRDefault="001A60BE">
            <w:pPr>
              <w:pStyle w:val="ConsPlusNormal0"/>
            </w:pPr>
            <w:r w:rsidRPr="00DA6BE7">
              <w:t>организация центров п</w:t>
            </w:r>
            <w:r w:rsidRPr="00DA6BE7">
              <w:t xml:space="preserve">о сбору и комплексной переработке местных дикорастущих грибов и ягод, создание консервных производств, ориентация на экспорт уникальной продукции региона. Развитие товарного рыбоводства на внутренних водоемах - выращивание </w:t>
            </w:r>
            <w:r w:rsidRPr="00DA6BE7">
              <w:lastRenderedPageBreak/>
              <w:t>товарной форели, развитие марикул</w:t>
            </w:r>
            <w:r w:rsidRPr="00DA6BE7">
              <w:t>ьтуры на Белом море</w:t>
            </w:r>
          </w:p>
        </w:tc>
        <w:tc>
          <w:tcPr>
            <w:tcW w:w="1928" w:type="dxa"/>
          </w:tcPr>
          <w:p w14:paraId="5A6833D7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реконструкция и строительство новых объектов гостиничной сети.</w:t>
            </w:r>
          </w:p>
          <w:p w14:paraId="6A9996D8" w14:textId="77777777" w:rsidR="00074F74" w:rsidRPr="00DA6BE7" w:rsidRDefault="001A60BE">
            <w:pPr>
              <w:pStyle w:val="ConsPlusNormal0"/>
            </w:pPr>
            <w:r w:rsidRPr="00DA6BE7">
              <w:t>Развитие дайвинг-центров и туристического комплекса в Чупинской губе</w:t>
            </w:r>
          </w:p>
        </w:tc>
        <w:tc>
          <w:tcPr>
            <w:tcW w:w="1701" w:type="dxa"/>
          </w:tcPr>
          <w:p w14:paraId="213CD136" w14:textId="77777777" w:rsidR="00074F74" w:rsidRPr="00DA6BE7" w:rsidRDefault="001A60BE">
            <w:pPr>
              <w:pStyle w:val="ConsPlusNormal0"/>
            </w:pPr>
            <w:r w:rsidRPr="00DA6BE7">
              <w:t>развитие транспортной инфраструктуры</w:t>
            </w:r>
          </w:p>
        </w:tc>
      </w:tr>
    </w:tbl>
    <w:p w14:paraId="75C782A5" w14:textId="77777777" w:rsidR="00074F74" w:rsidRPr="00DA6BE7" w:rsidRDefault="00074F74">
      <w:pPr>
        <w:pStyle w:val="ConsPlusNormal0"/>
        <w:sectPr w:rsidR="00074F74" w:rsidRPr="00DA6BE7">
          <w:headerReference w:type="default" r:id="rId410"/>
          <w:footerReference w:type="default" r:id="rId411"/>
          <w:headerReference w:type="first" r:id="rId412"/>
          <w:footerReference w:type="first" r:id="rId41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14:paraId="01EBFBF1" w14:textId="77777777" w:rsidR="00074F74" w:rsidRPr="00DA6BE7" w:rsidRDefault="00074F74">
      <w:pPr>
        <w:pStyle w:val="ConsPlusNormal0"/>
        <w:jc w:val="both"/>
      </w:pPr>
    </w:p>
    <w:p w14:paraId="552CF3BD" w14:textId="77777777" w:rsidR="00074F74" w:rsidRPr="00DA6BE7" w:rsidRDefault="00074F74">
      <w:pPr>
        <w:pStyle w:val="ConsPlusNormal0"/>
        <w:jc w:val="both"/>
      </w:pPr>
    </w:p>
    <w:p w14:paraId="388F736D" w14:textId="77777777" w:rsidR="00074F74" w:rsidRPr="00DA6BE7" w:rsidRDefault="00074F74">
      <w:pPr>
        <w:pStyle w:val="ConsPlusNormal0"/>
        <w:jc w:val="both"/>
      </w:pPr>
    </w:p>
    <w:p w14:paraId="724BFE4D" w14:textId="77777777" w:rsidR="00074F74" w:rsidRPr="00DA6BE7" w:rsidRDefault="00074F74">
      <w:pPr>
        <w:pStyle w:val="ConsPlusNormal0"/>
        <w:jc w:val="both"/>
      </w:pPr>
    </w:p>
    <w:p w14:paraId="6867CAC7" w14:textId="77777777" w:rsidR="00074F74" w:rsidRPr="00DA6BE7" w:rsidRDefault="00074F74">
      <w:pPr>
        <w:pStyle w:val="ConsPlusNormal0"/>
        <w:jc w:val="both"/>
      </w:pPr>
    </w:p>
    <w:p w14:paraId="70DB2967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2</w:t>
      </w:r>
    </w:p>
    <w:p w14:paraId="22D050F3" w14:textId="77777777" w:rsidR="00074F74" w:rsidRPr="00DA6BE7" w:rsidRDefault="001A60BE">
      <w:pPr>
        <w:pStyle w:val="ConsPlusNormal0"/>
        <w:jc w:val="right"/>
      </w:pPr>
      <w:r w:rsidRPr="00DA6BE7">
        <w:t>к Стратегии</w:t>
      </w:r>
    </w:p>
    <w:p w14:paraId="2CBE4FEC" w14:textId="77777777" w:rsidR="00074F74" w:rsidRPr="00DA6BE7" w:rsidRDefault="00074F74">
      <w:pPr>
        <w:pStyle w:val="ConsPlusNormal0"/>
        <w:jc w:val="both"/>
      </w:pPr>
    </w:p>
    <w:p w14:paraId="1C0CDBD1" w14:textId="77777777" w:rsidR="00074F74" w:rsidRPr="00DA6BE7" w:rsidRDefault="001A60BE">
      <w:pPr>
        <w:pStyle w:val="ConsPlusTitle0"/>
        <w:jc w:val="center"/>
      </w:pPr>
      <w:bookmarkStart w:id="16" w:name="P5697"/>
      <w:bookmarkEnd w:id="16"/>
      <w:r w:rsidRPr="00DA6BE7">
        <w:t>СТРАТЕГИЧЕСКИЕ НАПРАВЛЕНИЯ</w:t>
      </w:r>
    </w:p>
    <w:p w14:paraId="3459948D" w14:textId="77777777" w:rsidR="00074F74" w:rsidRPr="00DA6BE7" w:rsidRDefault="001A60BE">
      <w:pPr>
        <w:pStyle w:val="ConsPlusTitle0"/>
        <w:jc w:val="center"/>
      </w:pPr>
      <w:r w:rsidRPr="00DA6BE7">
        <w:t>РАЗВИТИЯ МУНИЦИПАЛЬНЫХ ОБРАЗОВАНИЙ В РЕСПУБЛИКЕ КАРЕЛИЯ</w:t>
      </w:r>
    </w:p>
    <w:p w14:paraId="6BA4C4D4" w14:textId="77777777" w:rsidR="00074F74" w:rsidRPr="00DA6BE7" w:rsidRDefault="001A60BE">
      <w:pPr>
        <w:pStyle w:val="ConsPlusTitle0"/>
        <w:jc w:val="center"/>
      </w:pPr>
      <w:r w:rsidRPr="00DA6BE7">
        <w:t>ДО 2030 ГОДА</w:t>
      </w:r>
    </w:p>
    <w:p w14:paraId="2B1FF087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28E3638B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B3A19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7665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15AEC11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381F06D1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(в ред. Распоряжений Правительства РК от 13.04.2021 </w:t>
            </w:r>
            <w:hyperlink r:id="rId414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287р-П</w:t>
              </w:r>
            </w:hyperlink>
            <w:r w:rsidRPr="00DA6BE7">
              <w:t>,</w:t>
            </w:r>
          </w:p>
          <w:p w14:paraId="19555413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20.08.2021 </w:t>
            </w:r>
            <w:hyperlink r:id="rId415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610р-П</w:t>
              </w:r>
            </w:hyperlink>
            <w:r w:rsidRPr="00DA6BE7">
              <w:t xml:space="preserve">, от 21.01.2022 </w:t>
            </w:r>
            <w:hyperlink r:id="rId416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37р-П</w:t>
              </w:r>
            </w:hyperlink>
            <w:r w:rsidRPr="00DA6BE7">
              <w:t xml:space="preserve">, от 01.07.2024 </w:t>
            </w:r>
            <w:hyperlink r:id="rId41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700р</w:t>
              </w:r>
              <w:r w:rsidRPr="00DA6BE7">
                <w:t>-П</w:t>
              </w:r>
            </w:hyperlink>
            <w:r w:rsidRPr="00DA6BE7">
              <w:t>,</w:t>
            </w:r>
          </w:p>
          <w:p w14:paraId="79870FB3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17.02.2025 </w:t>
            </w:r>
            <w:hyperlink r:id="rId41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116р-П</w:t>
              </w:r>
            </w:hyperlink>
            <w:r w:rsidRPr="00DA6BE7">
              <w:t xml:space="preserve">, от 14.07.2025 </w:t>
            </w:r>
            <w:hyperlink r:id="rId41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775р-П</w:t>
              </w:r>
            </w:hyperlink>
            <w:r w:rsidRPr="00DA6BE7">
              <w:t xml:space="preserve">, от 06.08.2025 </w:t>
            </w:r>
            <w:hyperlink r:id="rId42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856р-П</w:t>
              </w:r>
            </w:hyperlink>
            <w:r w:rsidRPr="00DA6BE7">
              <w:t>,</w:t>
            </w:r>
          </w:p>
          <w:p w14:paraId="4D724C13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26.11.2025 </w:t>
            </w:r>
            <w:hyperlink r:id="rId421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 w:rsidRPr="00DA6BE7">
                <w:t>N 1296р-П</w:t>
              </w:r>
            </w:hyperlink>
            <w:r w:rsidRPr="00DA6BE7"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D4D18" w14:textId="77777777" w:rsidR="00074F74" w:rsidRPr="00DA6BE7" w:rsidRDefault="00074F74">
            <w:pPr>
              <w:pStyle w:val="ConsPlusNormal0"/>
            </w:pPr>
          </w:p>
        </w:tc>
      </w:tr>
    </w:tbl>
    <w:p w14:paraId="366E8C76" w14:textId="77777777" w:rsidR="00074F74" w:rsidRPr="00DA6BE7" w:rsidRDefault="00074F74">
      <w:pPr>
        <w:pStyle w:val="ConsPlusNormal0"/>
        <w:jc w:val="both"/>
      </w:pPr>
    </w:p>
    <w:p w14:paraId="4A0F50DA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Беломорский муниципальный округ</w:t>
      </w:r>
    </w:p>
    <w:p w14:paraId="489D87B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2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E6BA2F6" w14:textId="77777777" w:rsidR="00074F74" w:rsidRPr="00DA6BE7" w:rsidRDefault="00074F74">
      <w:pPr>
        <w:pStyle w:val="ConsPlusNormal0"/>
        <w:jc w:val="both"/>
      </w:pPr>
    </w:p>
    <w:p w14:paraId="62579567" w14:textId="77777777" w:rsidR="00074F74" w:rsidRPr="00DA6BE7" w:rsidRDefault="001A60BE">
      <w:pPr>
        <w:pStyle w:val="ConsPlusNormal0"/>
        <w:ind w:firstLine="540"/>
        <w:jc w:val="both"/>
      </w:pPr>
      <w:r w:rsidRPr="00DA6BE7">
        <w:t>Округ расположен в центрально-восточной части Республики Карелия, имеет в</w:t>
      </w:r>
      <w:r w:rsidRPr="00DA6BE7">
        <w:t>ыход к Белому морю, через округ проходит федеральная трасса "Кола".</w:t>
      </w:r>
    </w:p>
    <w:p w14:paraId="550B68AF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01.07.2024 </w:t>
      </w:r>
      <w:hyperlink r:id="rId42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 xml:space="preserve">, от 06.08.2025 </w:t>
      </w:r>
      <w:hyperlink r:id="rId42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856р-П</w:t>
        </w:r>
      </w:hyperlink>
      <w:r w:rsidRPr="00DA6BE7">
        <w:t>)</w:t>
      </w:r>
    </w:p>
    <w:p w14:paraId="31BBDA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Общая площадь территории округа составляет 12,8 тыс. кв. км (7% территории региона). Численн</w:t>
      </w:r>
      <w:r w:rsidRPr="00DA6BE7">
        <w:t>ость населения - 16,3 тыс. человек, что составляет около 2,5% от населения республики. Средняя плотность населения - 1,3 человека на 1 кв. км, удельный вес городского населения - 58,8%.</w:t>
      </w:r>
    </w:p>
    <w:p w14:paraId="0EB504F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2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18D4AA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Наиболее важными в природно-ресурсном потенциале округа являются: биологические ресурсы Белого моря, в том числе рыба (сельдь, треска, камбала, навага), морепродукты; лесные ресурсы (площадь, покрытая лесом, около 40%), топливные (около 18% всех топливных </w:t>
      </w:r>
      <w:r w:rsidRPr="00DA6BE7">
        <w:t>ресурсов республики составляет торф), гидроэнергетические ресурсы.</w:t>
      </w:r>
    </w:p>
    <w:p w14:paraId="3474F1D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2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</w:t>
      </w:r>
      <w:r w:rsidRPr="00DA6BE7">
        <w:t>П)</w:t>
      </w:r>
    </w:p>
    <w:p w14:paraId="056E4F1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Крупный бизнес в округе отсутствует. Ведущее место в промышленности занимает рыбная отрасль, включающая 5 рыбодобывающих предприятий, осуществляющих океаническое рыболовство (рыболовецкий колхоз "Заря Севера", ООО "РК "Вирма", колхоз "Беломор", АО "Каре</w:t>
      </w:r>
      <w:r w:rsidRPr="00DA6BE7">
        <w:t>льские морепродукты", ООО "ПКФ Буссоль"), и более 15 субъектов, осуществляющих промышленное рыболовство в Белом море и пресноводных водоемах, одно товарное рыбоводное хозяйство и один рыбоводный завод. Деятельность по выращиванию рыбы осуществляют форелевы</w:t>
      </w:r>
      <w:r w:rsidRPr="00DA6BE7">
        <w:t>е хозяйства - ООО "ВАК" и ООО "Чистый берег". В июле 2018 года ООО "ВАК" запустило в эксплуатацию цех по переработке рыбы, в том числе форели собственного производства. В 2019 году реализованы инвестиционные проекты по строительству в Беломорске трех цехов</w:t>
      </w:r>
      <w:r w:rsidRPr="00DA6BE7">
        <w:t xml:space="preserve"> по переработке водных биологических ресурсов (рыболовецкие колхозы "Беломор" и "Помор", ООО "Белое море"). В сфере сельского хозяйства на территории округа осуществляют деятельность 3 крестьянских (фермерских) хозяйства по направлениям: разведение крупног</w:t>
      </w:r>
      <w:r w:rsidRPr="00DA6BE7">
        <w:t xml:space="preserve">о рогатого скота (крестьянское (фермерское) хозяйство Кучер О.Г.), разведение коз (крестьянское </w:t>
      </w:r>
      <w:r w:rsidRPr="00DA6BE7">
        <w:lastRenderedPageBreak/>
        <w:t>(фермерское) хозяйство Кудык Н.А.), разведение сельскохозяйственной птицы (крестьянское (фермерское) хозяйство Власенко П.В.).</w:t>
      </w:r>
    </w:p>
    <w:p w14:paraId="73DC4572" w14:textId="77777777" w:rsidR="00074F74" w:rsidRPr="00DA6BE7" w:rsidRDefault="001A60BE">
      <w:pPr>
        <w:pStyle w:val="ConsPlusNormal0"/>
        <w:jc w:val="both"/>
      </w:pPr>
      <w:r w:rsidRPr="00DA6BE7">
        <w:t>(в ред. Распоряжений Правительств</w:t>
      </w:r>
      <w:r w:rsidRPr="00DA6BE7">
        <w:t xml:space="preserve">а РК от 21.01.2022 </w:t>
      </w:r>
      <w:hyperlink r:id="rId42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37р-П</w:t>
        </w:r>
      </w:hyperlink>
      <w:r w:rsidRPr="00DA6BE7">
        <w:t xml:space="preserve">, от 01.07.2024 </w:t>
      </w:r>
      <w:hyperlink r:id="rId42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>)</w:t>
      </w:r>
    </w:p>
    <w:p w14:paraId="646113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Освоение лесных ресурсов</w:t>
      </w:r>
      <w:r w:rsidRPr="00DA6BE7">
        <w:t xml:space="preserve"> на территории муниципального образования осуществляется в небольших объемах. Это связано с низкой плотностью лесных запасов (средний запас древесины - 76 куб. м на 1 га), невысокими эксплуатационными характеристиками лесных ресурсов, недостаточной плотнос</w:t>
      </w:r>
      <w:r w:rsidRPr="00DA6BE7">
        <w:t>тью дорожной сети, удаленностью от основных перерабатывающих производств. Более 40% территории представлено болотами, грунтами со слабой несущей способностью, что сдерживает строительство лесных дорог круглогодичного пользования и вынуждает лесопользовател</w:t>
      </w:r>
      <w:r w:rsidRPr="00DA6BE7">
        <w:t>ей выбирать для вывозки древесины зимние лесные дороги.</w:t>
      </w:r>
    </w:p>
    <w:p w14:paraId="7B336E4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Округ имеет довольно высокий потенциал добычи минеральных ресурсов, в том числе строительного камня, песчано-гравийных материалов.</w:t>
      </w:r>
    </w:p>
    <w:p w14:paraId="7F1980C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2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06EA2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Горнодобывающая отрасль на территории округа представлена карьером по производству щебня на месторождении "Рамручейское", в перспекти</w:t>
      </w:r>
      <w:r w:rsidRPr="00DA6BE7">
        <w:t>ве планируется разработка двух новых месторождений.</w:t>
      </w:r>
    </w:p>
    <w:p w14:paraId="7F69193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3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DFA60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Строительная</w:t>
      </w:r>
      <w:r w:rsidRPr="00DA6BE7">
        <w:t xml:space="preserve"> отрасль представлена ЗАО Беломорским ПМК, который осуществляет свою деятельность с 1997 года.</w:t>
      </w:r>
    </w:p>
    <w:p w14:paraId="094B53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округа работают производственные отделения энергетической отрасли, жилищно-коммунального хозяйства, филиалы предприятий ОАО "РЖД", ООО "Ростелеком"</w:t>
      </w:r>
      <w:r w:rsidRPr="00DA6BE7">
        <w:t>, АО "Карелгаз", государственное казенное учреждение Республики Карелия "Беломорское центральное лесничество", Сосновецкий район гидросооружений - филиал федерального бюджетного учреждения "Администрация Беломорско-Онежского бассейна внутренних водных путе</w:t>
      </w:r>
      <w:r w:rsidRPr="00DA6BE7">
        <w:t>й", федеральное государственное учреждение "Выгский рыбоводный завод".</w:t>
      </w:r>
    </w:p>
    <w:p w14:paraId="29CEACF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3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</w:t>
      </w:r>
      <w:r w:rsidRPr="00DA6BE7">
        <w:t>00р-П)</w:t>
      </w:r>
    </w:p>
    <w:p w14:paraId="78CE4F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Для дальнейшего системного развития аквакультуры на внутренних водоемах республики в комплексе с федеральным государственным учреждением "Выгский рыбоводный завод" планируется создание селекционно-племенного центра. Селекционно-племенной центр войде</w:t>
      </w:r>
      <w:r w:rsidRPr="00DA6BE7">
        <w:t>т в региональный рыбный кластер.</w:t>
      </w:r>
    </w:p>
    <w:p w14:paraId="1DC539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4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01.07.2024 N 700р-П.</w:t>
      </w:r>
    </w:p>
    <w:p w14:paraId="3238FF9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</w:t>
      </w:r>
      <w:r w:rsidRPr="00DA6BE7">
        <w:t xml:space="preserve"> направления развития до 2030 года:</w:t>
      </w:r>
    </w:p>
    <w:p w14:paraId="4FB0FF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эффективного и рационального природопользования, в том числе в горнопромышленном комплексе;</w:t>
      </w:r>
    </w:p>
    <w:p w14:paraId="544855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развития рыбной отрасли и аквакультуры с учетом имеющихся экологических ограничений;</w:t>
      </w:r>
    </w:p>
    <w:p w14:paraId="75FA9B3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</w:t>
      </w:r>
      <w:r w:rsidRPr="00DA6BE7">
        <w:t xml:space="preserve"> для развития малого и среднего предпринимательства;</w:t>
      </w:r>
    </w:p>
    <w:p w14:paraId="2A2069B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поиск инвесторов для реализации проекта создания портовой инфраструктуры;</w:t>
      </w:r>
    </w:p>
    <w:p w14:paraId="38844C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обеспечение условий для реализации инвестиционных проектов строительства объектов </w:t>
      </w:r>
      <w:r w:rsidRPr="00DA6BE7">
        <w:lastRenderedPageBreak/>
        <w:t>туристической инфраструктуры для развития актив</w:t>
      </w:r>
      <w:r w:rsidRPr="00DA6BE7">
        <w:t>ных видов туризма, в том числе сплава по рекам, пешего туризма, отдыха на воде, рыболовства, охоты и фотоохоты;</w:t>
      </w:r>
    </w:p>
    <w:p w14:paraId="4686EEF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экологического, событийного и морского туризма;</w:t>
      </w:r>
    </w:p>
    <w:p w14:paraId="418A6A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детского туризма, в том числе организация детских лагерей биологической направленности;</w:t>
      </w:r>
    </w:p>
    <w:p w14:paraId="762A31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физической культуры и спорта;</w:t>
      </w:r>
    </w:p>
    <w:p w14:paraId="4BC85A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использование водного коридора Беломорско-Балтийского канала в целях развития туризма и транспортного обслуживания ок</w:t>
      </w:r>
      <w:r w:rsidRPr="00DA6BE7">
        <w:t>руга;</w:t>
      </w:r>
    </w:p>
    <w:p w14:paraId="60516BFA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3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2EA8446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домах;</w:t>
      </w:r>
    </w:p>
    <w:p w14:paraId="085574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</w:t>
      </w:r>
      <w:r w:rsidRPr="00DA6BE7">
        <w:t>ойство дворовых территорий многоквартирных домов;</w:t>
      </w:r>
    </w:p>
    <w:p w14:paraId="515951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всеобщей доступности и качества основных социальных услуг, в том числе качественного образования, медицинского и социального обслуживания;</w:t>
      </w:r>
    </w:p>
    <w:p w14:paraId="6A8FFA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реконструкции здания штаба Карельского фронта в г. Беломорске для создания музея Карельского фронта;</w:t>
      </w:r>
    </w:p>
    <w:p w14:paraId="30793F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</w:t>
      </w:r>
      <w:r w:rsidRPr="00DA6BE7">
        <w:t>ание новых рабочих мест в сфере сельского хозяйства;</w:t>
      </w:r>
    </w:p>
    <w:p w14:paraId="3694958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34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7D39EA8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объемов производства сельскохозяйственной продукции.</w:t>
      </w:r>
    </w:p>
    <w:p w14:paraId="31E758F8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35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134CFBC9" w14:textId="77777777" w:rsidR="00074F74" w:rsidRPr="00DA6BE7" w:rsidRDefault="00074F74">
      <w:pPr>
        <w:pStyle w:val="ConsPlusNormal0"/>
        <w:jc w:val="both"/>
      </w:pPr>
    </w:p>
    <w:p w14:paraId="0B6411C2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Калевальский муниципальный район</w:t>
      </w:r>
    </w:p>
    <w:p w14:paraId="1909FABF" w14:textId="77777777" w:rsidR="00074F74" w:rsidRPr="00DA6BE7" w:rsidRDefault="00074F74">
      <w:pPr>
        <w:pStyle w:val="ConsPlusNormal0"/>
        <w:jc w:val="both"/>
      </w:pPr>
    </w:p>
    <w:p w14:paraId="2EE53EDD" w14:textId="77777777" w:rsidR="00074F74" w:rsidRPr="00DA6BE7" w:rsidRDefault="001A60BE">
      <w:pPr>
        <w:pStyle w:val="ConsPlusNormal0"/>
        <w:ind w:firstLine="540"/>
        <w:jc w:val="both"/>
      </w:pPr>
      <w:r w:rsidRPr="00DA6BE7">
        <w:t>Калевальский муниципальный район расположен на северо-западе Республики Карелия, его административным центром является посел</w:t>
      </w:r>
      <w:r w:rsidRPr="00DA6BE7">
        <w:t>ок городского типа Калевала, который находится на расстоянии 550 км от г. Петрозаводска. Численность населения - 6,8 тыс. человек, из них половина проживает в районном центре.</w:t>
      </w:r>
    </w:p>
    <w:p w14:paraId="2BA977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Калевальский район относится к районам Крайнего Севера. На северо-западе район г</w:t>
      </w:r>
      <w:r w:rsidRPr="00DA6BE7">
        <w:t>раничит с Финляндской Республикой. Территорию Калевальского района также отличает географическое соседство с Лоухским районом, Кемским, Беломорским муниципальными округами. Около 1/6 территории Калевальского района покрыто водой, в районе насчитывается нес</w:t>
      </w:r>
      <w:r w:rsidRPr="00DA6BE7">
        <w:t>колько тысяч водоемов, включая 50 больших озер и 13 рек. На территории района действуют рыбоводные хозяйства ООО "Кинтизьма" и зарегистрированное в г. Костомукше ООО "Кала я марьяпоят". В 2019 году ООО "Кинтизьма" реализован инвестиционный проект по строит</w:t>
      </w:r>
      <w:r w:rsidRPr="00DA6BE7">
        <w:t>ельству цеха по переработке рыбы. В сфере сельского хозяйства осуществляют деятельность 8 индивидуальных предпринимателей, крестьянских (фермерских) хозяйств по направлениям: разведение крупного рогатого скота, овец и коз, сельскохозяйственной птицы, выращ</w:t>
      </w:r>
      <w:r w:rsidRPr="00DA6BE7">
        <w:t>ивание плодовых и ягодных культур, двое из которых (крестьянское (фермерское) хозяйство Марениной Е.П., крестьянское (фермерское) хозяйство Новоселовой А.С.) успешно реализуют проекты развития хозяйств за счет мер государственной поддержки в виде грантов "</w:t>
      </w:r>
      <w:r w:rsidRPr="00DA6BE7">
        <w:t>Начинающий фермер".</w:t>
      </w:r>
    </w:p>
    <w:p w14:paraId="1F4A2F75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17.02.2025 </w:t>
      </w:r>
      <w:hyperlink r:id="rId43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116р-П</w:t>
        </w:r>
      </w:hyperlink>
      <w:r w:rsidRPr="00DA6BE7">
        <w:t xml:space="preserve">, от 06.08.2025 </w:t>
      </w:r>
      <w:hyperlink r:id="rId43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856р-П</w:t>
        </w:r>
      </w:hyperlink>
      <w:r w:rsidRPr="00DA6BE7">
        <w:t>)</w:t>
      </w:r>
    </w:p>
    <w:p w14:paraId="7C0B52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 xml:space="preserve">Калевальский район характеризуется низкой транспортной доступностью. Автомобиль является единственным видом транспортного сообщения. Все дороги в </w:t>
      </w:r>
      <w:r w:rsidRPr="00DA6BE7">
        <w:t>районе относятся к дорогам регионального подчинения, их общая протяженность составляет 456 км. Протяженность железных дорог - 43 км. Авиаперевозки, а также пассажирские железнодорожные перевозки не осуществляются.</w:t>
      </w:r>
    </w:p>
    <w:p w14:paraId="59603F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Приграничное положение района позволяет ем</w:t>
      </w:r>
      <w:r w:rsidRPr="00DA6BE7">
        <w:t>у активно взаимодействовать с Финляндской Республикой в сфере культуры, образования, туризма, здравоохранения, спорта и строительства. Особенно активное сотрудничество ведется в сфере культуры.</w:t>
      </w:r>
    </w:p>
    <w:p w14:paraId="5C6412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Калевальского района имеются месторождения таких</w:t>
      </w:r>
      <w:r w:rsidRPr="00DA6BE7">
        <w:t xml:space="preserve"> полезных ископаемых, как железная руда, медь, молибден, гранит, торф, кварц. В непосредственной близости к пгт Калевала в урочище Хупонсуо расположено два грязевых озера Верхнее и Нижнее Хейналампи, грязи которых идентичны габозерской грязи. Район обладае</w:t>
      </w:r>
      <w:r w:rsidRPr="00DA6BE7">
        <w:t>т уникальными природными ресурсами. К лесному фонду относится 99,5% всех земель района, запасы леса составляют 84,2 млн. куб. м. Также лес является доминирующей товарной группой в экспорте района.</w:t>
      </w:r>
    </w:p>
    <w:p w14:paraId="061E67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 2006 года на территории района имеется национальный парк </w:t>
      </w:r>
      <w:r w:rsidRPr="00DA6BE7">
        <w:t>"Калевальский", который обладает ценной экосистемой - возраст многих деревьев парка превышает 400-450 лет. На территории района расположены 3 водопада, высота самого большого из них - Куми-порог - составляет около 14 метров. Данный водопад является самым в</w:t>
      </w:r>
      <w:r w:rsidRPr="00DA6BE7">
        <w:t>ысоким равнинным водопадом в Карелии и третьим по высоте в Европе.</w:t>
      </w:r>
    </w:p>
    <w:p w14:paraId="57689E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Почти треть территории района занята болотами, одно из них - Юпяужсуо - является крупнейшей в Европе болотной системой. В 2015 году в целях сохранения данной уникальной болотной системы обр</w:t>
      </w:r>
      <w:r w:rsidRPr="00DA6BE7">
        <w:t>азован государственный гидрологический (болотный) заказник регионального значения "Юпяужсуо". Общая площадь заказника составила 35 689 га.</w:t>
      </w:r>
    </w:p>
    <w:p w14:paraId="639A87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Калевальском районе отсутствуют крупные промышленные центры, поэтому важным направлением его развития является сохр</w:t>
      </w:r>
      <w:r w:rsidRPr="00DA6BE7">
        <w:t>анение исторического и культурного наследия и туризм. Особенное значение имеет сохранение национальной культуры и традиций.</w:t>
      </w:r>
    </w:p>
    <w:p w14:paraId="3A53644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Учреждения науки и высшие учебные заведения на территории района отсутствуют. Ключевыми отраслями экономики являются лесозаготовки, </w:t>
      </w:r>
      <w:r w:rsidRPr="00DA6BE7">
        <w:t>рыбоводство, сельское хозяйство и производство хлебобулочных изделий. Малый бизнес обеспечивает приблизительно треть всей занятости района.</w:t>
      </w:r>
    </w:p>
    <w:p w14:paraId="2C3B5B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Поскольку в Калевальском районе находятся истоки культуры карелов и финнов, на его территории имеются многочисленные</w:t>
      </w:r>
      <w:r w:rsidRPr="00DA6BE7">
        <w:t xml:space="preserve"> памятники историко-культурного наследия. В отдаленных сельских поселениях из поколения в поколение передается устное народное творчество, частью которого является карело-финский поэтический эпос "Калевала". На Калевальской земле были записаны самые извест</w:t>
      </w:r>
      <w:r w:rsidRPr="00DA6BE7">
        <w:t xml:space="preserve">ные древние руны карельского народа. Сохранение и стимулирование развития национального колорита района, его культуры и языка является основным видом деятельности муниципального бюджетного учреждения "Этнокультурный центр "Калевалатало". Данное учреждение </w:t>
      </w:r>
      <w:r w:rsidRPr="00DA6BE7">
        <w:t>с 2017 года, после длительных реставрационных работ, располагается в здании дома инженера Моберга, имеющего статус "Памятник истории". В настоящее время в муниципальном районе насчитывается около трех десятков творческих коллективов художественной самодеят</w:t>
      </w:r>
      <w:r w:rsidRPr="00DA6BE7">
        <w:t>ельности. В пгт Калевала ежегодно проводится летний фестиваль народной музыки "Соммело".</w:t>
      </w:r>
    </w:p>
    <w:p w14:paraId="7C2F37B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Калевальский район обладает большим потенциалом развития экологического туризма и </w:t>
      </w:r>
      <w:r w:rsidRPr="00DA6BE7">
        <w:lastRenderedPageBreak/>
        <w:t>активного отдыха на природе. В районе получил развитие сельский туризм, в рамках кото</w:t>
      </w:r>
      <w:r w:rsidRPr="00DA6BE7">
        <w:t xml:space="preserve">рого сельские жители принимают туристов у себя дома и организуют их досуг. При этом туристический поток очень ограничен - около 2 тыс. человек в год, включая туристов из Финляндии. Основной причиной, препятствующей увеличению количества туристов, является </w:t>
      </w:r>
      <w:r w:rsidRPr="00DA6BE7">
        <w:t>закрытие железнодорожного сообщения в 2014 году и неудовлетворительное состояние дорожной сети. Кроме того, туристический поток на территории Калевальского района характеризуется высокой сезонностью - подавляющее большинство туристов посещают регион летом.</w:t>
      </w:r>
    </w:p>
    <w:p w14:paraId="3A786C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38D408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транспортной и дорожной инфраструктуры;</w:t>
      </w:r>
    </w:p>
    <w:p w14:paraId="395CC1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лесозаготовительной и лесоперерабатывающей деятельности;</w:t>
      </w:r>
    </w:p>
    <w:p w14:paraId="3679A0E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изучение вопроса и привлечение инвесторов для разработки месторождений кварца (месторож</w:t>
      </w:r>
      <w:r w:rsidRPr="00DA6BE7">
        <w:t>дение Меломайс), блочного камня, щебня, торфа, а также строительства грязелечебницы на грязевых озерах Верхнее и Нижнее Хейналампи;</w:t>
      </w:r>
    </w:p>
    <w:p w14:paraId="731F7D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культурно-исторического наследия района за счет обращения к истории (истоки культуры карелов и финнов);</w:t>
      </w:r>
    </w:p>
    <w:p w14:paraId="1A0F934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экологического, событийного и сельского туризма;</w:t>
      </w:r>
    </w:p>
    <w:p w14:paraId="629211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для развития активног</w:t>
      </w:r>
      <w:r w:rsidRPr="00DA6BE7">
        <w:t>о туризма;</w:t>
      </w:r>
    </w:p>
    <w:p w14:paraId="18B99EE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малого и среднего предпринимательства, увеличение численности субъектов малого и среднего предпринимательства, популяризация предпринимательства;</w:t>
      </w:r>
    </w:p>
    <w:p w14:paraId="2412D8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рыбоводства и прежде всего форелеводства;</w:t>
      </w:r>
    </w:p>
    <w:p w14:paraId="02073C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международного сотрудничества;</w:t>
      </w:r>
    </w:p>
    <w:p w14:paraId="6AA5EA5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жизни населения муниципального района;</w:t>
      </w:r>
    </w:p>
    <w:p w14:paraId="7A1C66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социальной сферы, учреждений дошкольного и среднего образования, здравоохранения и спорта;</w:t>
      </w:r>
    </w:p>
    <w:p w14:paraId="2EA26FB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в информационно-телекоммуникационной сети Инте</w:t>
      </w:r>
      <w:r w:rsidRPr="00DA6BE7">
        <w:t>рнет информации об историко-археологических и природных памятниках района;</w:t>
      </w:r>
    </w:p>
    <w:p w14:paraId="28A5AE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транспортной связности поселений района;</w:t>
      </w:r>
    </w:p>
    <w:p w14:paraId="7731D1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4D3C93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</w:t>
      </w:r>
      <w:r w:rsidRPr="00DA6BE7">
        <w:t>гоквартирных домов;</w:t>
      </w:r>
    </w:p>
    <w:p w14:paraId="27EAB9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домах;</w:t>
      </w:r>
    </w:p>
    <w:p w14:paraId="72D477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новых рабочих мест в сфере сельского хозяйства;</w:t>
      </w:r>
    </w:p>
    <w:p w14:paraId="5BF09544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3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379B2DA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увеличение о</w:t>
      </w:r>
      <w:r w:rsidRPr="00DA6BE7">
        <w:t>бъемов производства сельскохозяйственной продукции.</w:t>
      </w:r>
    </w:p>
    <w:p w14:paraId="5732C18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3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5137F0F3" w14:textId="77777777" w:rsidR="00074F74" w:rsidRPr="00DA6BE7" w:rsidRDefault="00074F74">
      <w:pPr>
        <w:pStyle w:val="ConsPlusNormal0"/>
        <w:jc w:val="both"/>
      </w:pPr>
    </w:p>
    <w:p w14:paraId="6A2372FD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Кемский муниципальный округ</w:t>
      </w:r>
    </w:p>
    <w:p w14:paraId="6CFF568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1AA6AA12" w14:textId="77777777" w:rsidR="00074F74" w:rsidRPr="00DA6BE7" w:rsidRDefault="00074F74">
      <w:pPr>
        <w:pStyle w:val="ConsPlusNormal0"/>
        <w:jc w:val="both"/>
      </w:pPr>
    </w:p>
    <w:p w14:paraId="06D73D4C" w14:textId="77777777" w:rsidR="00074F74" w:rsidRPr="00DA6BE7" w:rsidRDefault="001A60BE">
      <w:pPr>
        <w:pStyle w:val="ConsPlusNormal0"/>
        <w:ind w:firstLine="540"/>
        <w:jc w:val="both"/>
      </w:pPr>
      <w:r w:rsidRPr="00DA6BE7">
        <w:t>Кемский округ расположен в северо-восточной приморской части Республики Карелия. Его территория располагается вдоль побе</w:t>
      </w:r>
      <w:r w:rsidRPr="00DA6BE7">
        <w:t>режья Белого моря. Центром округа является Кемь, самый северный город Карелии, расположенный в устье реки Кемь.</w:t>
      </w:r>
    </w:p>
    <w:p w14:paraId="0A574E6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</w:t>
        </w:r>
        <w:r w:rsidRPr="00DA6BE7">
          <w:t>яжения</w:t>
        </w:r>
      </w:hyperlink>
      <w:r w:rsidRPr="00DA6BE7">
        <w:t xml:space="preserve"> Правительства РК от 06.08.2025 N 856р-П)</w:t>
      </w:r>
    </w:p>
    <w:p w14:paraId="526764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Для округа характерно выгодное транспортное положение на пересечении магистральных, железнодорожных, автомобильных и водных (морских) путей. Округ отличает наличие выхода к Белому морю, причем в части берегов</w:t>
      </w:r>
      <w:r w:rsidRPr="00DA6BE7">
        <w:t>ой зоны Карелии, считающейся одной из наиболее благоприятных для подхода судов (пос. Рабочеостровск) и прибрежного промысла рыб, морских животных, водорослей (села Гридино, Поньгома, Калгалакша). Рыбохозяйственный комплекс округа представлен 2 предприятиям</w:t>
      </w:r>
      <w:r w:rsidRPr="00DA6BE7">
        <w:t>и океанического лова, 8 предприятиями, осуществляющими промышленное рыболовство в Белом море, и одним рыбоводным заводом.</w:t>
      </w:r>
    </w:p>
    <w:p w14:paraId="63991D43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21.01.2022 </w:t>
      </w:r>
      <w:hyperlink r:id="rId44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37р-П</w:t>
        </w:r>
      </w:hyperlink>
      <w:r w:rsidRPr="00DA6BE7">
        <w:t xml:space="preserve">, от 06.08.2025 </w:t>
      </w:r>
      <w:hyperlink r:id="rId44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856р-П</w:t>
        </w:r>
      </w:hyperlink>
      <w:r w:rsidRPr="00DA6BE7">
        <w:t>)</w:t>
      </w:r>
    </w:p>
    <w:p w14:paraId="040482C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округе проживает 15 тыс. человек, из них 11,1 тыс. человек - в г. Кеми.</w:t>
      </w:r>
    </w:p>
    <w:p w14:paraId="3C192A2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</w:t>
      </w:r>
      <w:r w:rsidRPr="00DA6BE7">
        <w:t>N 856р-П)</w:t>
      </w:r>
    </w:p>
    <w:p w14:paraId="2C725C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Кемский округ - это уникальный округ с богатой историей, тесно связанной с Соловецким монастырем, которому к XVI в. принадлежали обширные территории в Поморье.</w:t>
      </w:r>
    </w:p>
    <w:p w14:paraId="3A5387E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31913D8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Туризм является одной из приоритетных отраслей экономики Кемского округа, реализуется ряд крупных инвестпроектов строительства туристских баз, гостини</w:t>
      </w:r>
      <w:r w:rsidRPr="00DA6BE7">
        <w:t>ц, причалов, лодочных станций, оборудованных туристских стоянок. Одно из важных направлений развития туризма - сельский туризм.</w:t>
      </w:r>
    </w:p>
    <w:p w14:paraId="2BF215A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01353E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72A0DE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экологического, водного, спортивного, охотничье-рыболовного, культурного, сельского туризма;</w:t>
      </w:r>
    </w:p>
    <w:p w14:paraId="2072C4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и реконструкция объектов исторического и культурного наследия, продвижение их как объектов туристического показа;</w:t>
      </w:r>
    </w:p>
    <w:p w14:paraId="6DDB08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 жиз</w:t>
      </w:r>
      <w:r w:rsidRPr="00DA6BE7">
        <w:t>необеспечения;</w:t>
      </w:r>
    </w:p>
    <w:p w14:paraId="06E86A6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энергоэффективности жилищно-коммунального комплекса;</w:t>
      </w:r>
    </w:p>
    <w:p w14:paraId="1D47BD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окружающей среды, внедрение принципов устойчивого развития и рационального подхода к природопользованию;</w:t>
      </w:r>
    </w:p>
    <w:p w14:paraId="643AD2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социально-экономическому развитию поморских сел Кем</w:t>
      </w:r>
      <w:r w:rsidRPr="00DA6BE7">
        <w:t>ского округа;</w:t>
      </w:r>
    </w:p>
    <w:p w14:paraId="3FB0BC5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A3553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малого и среднего предпринимательства, в</w:t>
      </w:r>
      <w:r w:rsidRPr="00DA6BE7">
        <w:t xml:space="preserve"> том числе в области пищевой </w:t>
      </w:r>
      <w:r w:rsidRPr="00DA6BE7">
        <w:lastRenderedPageBreak/>
        <w:t>промышленности на основе природных богатств округа;</w:t>
      </w:r>
    </w:p>
    <w:p w14:paraId="6AC6D62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</w:t>
      </w:r>
      <w:r w:rsidRPr="00DA6BE7">
        <w:t>8.2025 N 856р-П)</w:t>
      </w:r>
    </w:p>
    <w:p w14:paraId="69134AC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242954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транспортной доступности сельских поселений Кемского округа;</w:t>
      </w:r>
    </w:p>
    <w:p w14:paraId="60A8A90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4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416A35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22976C0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</w:t>
      </w:r>
      <w:r w:rsidRPr="00DA6BE7">
        <w:t>ерриторий многоквартирных домов;</w:t>
      </w:r>
    </w:p>
    <w:p w14:paraId="26171D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домах;</w:t>
      </w:r>
    </w:p>
    <w:p w14:paraId="5FC19E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развитию рыбохозяйственного комплекса;</w:t>
      </w:r>
    </w:p>
    <w:p w14:paraId="21E52330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5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6E83B44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</w:t>
      </w:r>
      <w:r w:rsidRPr="00DA6BE7">
        <w:t>ие новых рабочих мест в сфере сельского хозяйства;</w:t>
      </w:r>
    </w:p>
    <w:p w14:paraId="4DA767A6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5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2A4028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объемов производства сельскохозяйственной продукции.</w:t>
      </w:r>
    </w:p>
    <w:p w14:paraId="7A50C8F0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5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0839938E" w14:textId="77777777" w:rsidR="00074F74" w:rsidRPr="00DA6BE7" w:rsidRDefault="00074F74">
      <w:pPr>
        <w:pStyle w:val="ConsPlusNormal0"/>
        <w:jc w:val="both"/>
      </w:pPr>
    </w:p>
    <w:p w14:paraId="23DE6583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Кондопожский муниципальный район</w:t>
      </w:r>
    </w:p>
    <w:p w14:paraId="25E90B8A" w14:textId="77777777" w:rsidR="00074F74" w:rsidRPr="00DA6BE7" w:rsidRDefault="00074F74">
      <w:pPr>
        <w:pStyle w:val="ConsPlusNormal0"/>
        <w:jc w:val="both"/>
      </w:pPr>
    </w:p>
    <w:p w14:paraId="786C6267" w14:textId="77777777" w:rsidR="00074F74" w:rsidRPr="00DA6BE7" w:rsidRDefault="001A60BE">
      <w:pPr>
        <w:pStyle w:val="ConsPlusNormal0"/>
        <w:ind w:firstLine="540"/>
        <w:jc w:val="both"/>
      </w:pPr>
      <w:r w:rsidRPr="00DA6BE7">
        <w:t>Кондопожский район расположен в южной части, в 57 км от Петрозаводска. Через район проходит трасса Р-21</w:t>
      </w:r>
      <w:r w:rsidRPr="00DA6BE7">
        <w:t xml:space="preserve"> "Кола", железнодорожная линия Санкт-Петербург - Мурманск. На юго-востоке района - выход к Онежскому озеру.</w:t>
      </w:r>
    </w:p>
    <w:p w14:paraId="71080F3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Численность населения - 36,7 тыс. человек, из которых более 80% проживает в Кондопожском городском поселении. Район занимает 2-е место в регионе по </w:t>
      </w:r>
      <w:r w:rsidRPr="00DA6BE7">
        <w:t>численности населения.</w:t>
      </w:r>
    </w:p>
    <w:p w14:paraId="5D3D80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Кондопожский район - один из ведущих экономических центров региона, на который приходится около 10% объема отгруженной продукции. Экономика района специализируется на производстве продукции целлюлозно-бумажной, лесозаготовительной и </w:t>
      </w:r>
      <w:r w:rsidRPr="00DA6BE7">
        <w:t>лесопильной отраслей. Основу экономики района составляют промышленные предприятия в районе Кондопоги, прежде всего это ОАО "Кондопога" (около 45% объемов производства газетной бумаги России). Деятельность предприятия в последние годы крайне нестабильна, чт</w:t>
      </w:r>
      <w:r w:rsidRPr="00DA6BE7">
        <w:t>о определяется общим сокращением объемов продаж печатных средств массовой информации и сжатием рекламного рынка (темпы падения рынка газетной бумаги в мире - около 30% ежегодно).</w:t>
      </w:r>
    </w:p>
    <w:p w14:paraId="1B86435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районе функционирует ряд предприятий в сфере обработки камня (район выделяе</w:t>
      </w:r>
      <w:r w:rsidRPr="00DA6BE7">
        <w:t>тся значительными запасами строительного камня) и производства строительных материалов. Крупнейшие предприятия: АО "Кондопожское лесопромышленное хозяйство"; ООО "КЛЭЗ-Астар" (деревообрабатывающее производство); ОАО "Порфирит" (сырье и щебень из пироксенов</w:t>
      </w:r>
      <w:r w:rsidRPr="00DA6BE7">
        <w:t>ого порфирита для производства минерального утеплителя); ООО "Карелминерал" (производство минеральной посыпки); ООО "Сунский карьер" (производство и реализация щебня); АО "КП-Габбро" (производство щебня).</w:t>
      </w:r>
    </w:p>
    <w:p w14:paraId="08D1D69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В районе находятся половина запасов титаномагнетито</w:t>
      </w:r>
      <w:r w:rsidRPr="00DA6BE7">
        <w:t>вых руд Республики Карелия.</w:t>
      </w:r>
    </w:p>
    <w:p w14:paraId="7521457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сельском поселении Курортное важнейшим предприятием является санаторий "Марциальные воды" с лечебными железистыми минеральными источниками.</w:t>
      </w:r>
    </w:p>
    <w:p w14:paraId="18733A2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Работают две гидроэлектростанции - Кондопожская и Сунская, которые вырабатывают до 250</w:t>
      </w:r>
      <w:r w:rsidRPr="00DA6BE7">
        <w:t xml:space="preserve"> млн. кВт.ч в год.</w:t>
      </w:r>
    </w:p>
    <w:p w14:paraId="1789D1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Район выделяется относительно развитым сельскохозяйственным комплексом, является ведущим в Республике Карелия по производству скота и птицы на убой (более 30% от общего объема по республике).</w:t>
      </w:r>
    </w:p>
    <w:p w14:paraId="1D3874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2017 году создана территория опережающего с</w:t>
      </w:r>
      <w:r w:rsidRPr="00DA6BE7">
        <w:t>оциально-экономического развития "Кондопога". Основные виды экономической деятельности, осуществление которых позволит резидентам территории опережающего социально-экономического развития иметь особый правовой режим: производство пищевых продуктов, обработ</w:t>
      </w:r>
      <w:r w:rsidRPr="00DA6BE7">
        <w:t>ка древесины и производство изделий из дерева и пробки, кроме мебели, производство изделий из соломки и материалов для плетения, производство прочей неметаллической минеральной продукции, обработка вторичного неметаллического сырья, деятельность по предост</w:t>
      </w:r>
      <w:r w:rsidRPr="00DA6BE7">
        <w:t>авлению мест для временного проживания, деятельность по предоставлению продуктов питания и напитков.</w:t>
      </w:r>
    </w:p>
    <w:p w14:paraId="19E9664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2A04CF7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инфраструктуры территории опережающего социально-экономического развития "Кондопога";</w:t>
      </w:r>
    </w:p>
    <w:p w14:paraId="1598BC4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активной инвестиционной политики, привлечение резидентов на территорию опережающего социально-экономического развития, в том числе в сфере рыборазведе</w:t>
      </w:r>
      <w:r w:rsidRPr="00DA6BE7">
        <w:t>ния и рыбопереработки;</w:t>
      </w:r>
    </w:p>
    <w:p w14:paraId="1F7B25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курортно-рекреационного комплекса, активизация деятельности в области медицинского туризма;</w:t>
      </w:r>
    </w:p>
    <w:p w14:paraId="525ED8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организации системы сбора дикоросов (грибы, ягоды) и впоследствии перерабатывающих мощностей по производству экологически</w:t>
      </w:r>
      <w:r w:rsidRPr="00DA6BE7">
        <w:t xml:space="preserve"> чистых продуктов;</w:t>
      </w:r>
    </w:p>
    <w:p w14:paraId="1BA904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транспортной инфраструктуры для обеспечения лучшей транспортной доступности сельских районов;</w:t>
      </w:r>
    </w:p>
    <w:p w14:paraId="3E1AEFE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энергоэффективности экономики района;</w:t>
      </w:r>
    </w:p>
    <w:p w14:paraId="2A7287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экологического состояния и внедрение зеленых технологий, в том числе минимиз</w:t>
      </w:r>
      <w:r w:rsidRPr="00DA6BE7">
        <w:t>ация накопленного экологического ущерба, внедрение экологического паспорта;</w:t>
      </w:r>
    </w:p>
    <w:p w14:paraId="06BA7DC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физической культуры и спорта;</w:t>
      </w:r>
    </w:p>
    <w:p w14:paraId="3B7846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доли малого и среднего предпринимательства;</w:t>
      </w:r>
    </w:p>
    <w:p w14:paraId="1047150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образа района как центра оздоровления Республики Карелия;</w:t>
      </w:r>
    </w:p>
    <w:p w14:paraId="11FE4FD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</w:t>
      </w:r>
      <w:r w:rsidRPr="00DA6BE7">
        <w:t>дрение стандарта благоустройства придомовых территорий частного сектора;</w:t>
      </w:r>
    </w:p>
    <w:p w14:paraId="644A8C1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благоустройство дворовых территорий многоквартирных домов;</w:t>
      </w:r>
    </w:p>
    <w:p w14:paraId="1AEDB1D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домах.</w:t>
      </w:r>
    </w:p>
    <w:p w14:paraId="2BCC4A44" w14:textId="77777777" w:rsidR="00074F74" w:rsidRPr="00DA6BE7" w:rsidRDefault="00074F74">
      <w:pPr>
        <w:pStyle w:val="ConsPlusNormal0"/>
        <w:jc w:val="both"/>
      </w:pPr>
    </w:p>
    <w:p w14:paraId="5749DF47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Лахденпохский муниципальный округ</w:t>
      </w:r>
    </w:p>
    <w:p w14:paraId="4807990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687AE5C" w14:textId="77777777" w:rsidR="00074F74" w:rsidRPr="00DA6BE7" w:rsidRDefault="00074F74">
      <w:pPr>
        <w:pStyle w:val="ConsPlusNormal0"/>
        <w:jc w:val="both"/>
      </w:pPr>
    </w:p>
    <w:p w14:paraId="7E38FE6C" w14:textId="77777777" w:rsidR="00074F74" w:rsidRPr="00DA6BE7" w:rsidRDefault="001A60BE">
      <w:pPr>
        <w:pStyle w:val="ConsPlusNormal0"/>
        <w:ind w:firstLine="540"/>
        <w:jc w:val="both"/>
      </w:pPr>
      <w:r w:rsidRPr="00DA6BE7">
        <w:t>Округ расположен на юго-западе Республики Карелия. Лахденпохский муниципа</w:t>
      </w:r>
      <w:r w:rsidRPr="00DA6BE7">
        <w:t>льный округ имеет приграничное экономико-географическое положение. На западе Лахденпохский округ граничит с Финляндской Республикой, на юге - с Приозерским и Выборгским районами Ленинградской области.</w:t>
      </w:r>
    </w:p>
    <w:p w14:paraId="6B8570D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947C36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территории округа проходит северный ход Октябрьской железной дороги Санкт-Петербург - Мурманск и автодорога федераль</w:t>
      </w:r>
      <w:r w:rsidRPr="00DA6BE7">
        <w:t>ного значения А-121 "Сортавала": Санкт-Петербург - Сортавала - автомобильная дорога Р-21 "Кола".</w:t>
      </w:r>
    </w:p>
    <w:p w14:paraId="511FF64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</w:t>
      </w:r>
      <w:r w:rsidRPr="00DA6BE7">
        <w:t>ьства РК от 06.08.2025 N 856р-П)</w:t>
      </w:r>
    </w:p>
    <w:p w14:paraId="52389E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Конкурентным преимуществом округа является расположение на северо-западном берегу Ладожского озера, в связи с чем округ обладает уникальными природными характеристиками, способствующими развитию отраслей экономики, базирующ</w:t>
      </w:r>
      <w:r w:rsidRPr="00DA6BE7">
        <w:t>ихся на использовании природных богатств, в том числе климатических (Лахденпохский округ является одним из самых теплых в Республике Карелия, средняя температура июля составляет +17 °C).</w:t>
      </w:r>
    </w:p>
    <w:p w14:paraId="6117D7C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ABE65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Округ имеет наименьшую площадь среди муниципалитетов республики - всего 2,2 тыс. кв. км. Численность населения округа составляет 13,6</w:t>
      </w:r>
      <w:r w:rsidRPr="00DA6BE7">
        <w:t xml:space="preserve"> тыс. человек.</w:t>
      </w:r>
    </w:p>
    <w:p w14:paraId="253E642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594C5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Основу экономики Лахденпохского округа составляют</w:t>
      </w:r>
      <w:r w:rsidRPr="00DA6BE7">
        <w:t xml:space="preserve"> предприятия лесной промышленности (лесозаготовка и деревообработка), также действует пункт пропуска "Сювяоро" для экспорта леса на границе с Финляндской Республикой. Глубокую переработку древесины на территории округа осуществляет ООО "Карельская фанера",</w:t>
      </w:r>
      <w:r w:rsidRPr="00DA6BE7">
        <w:t xml:space="preserve"> работающее с 2016 года на площадке фанерного комбината.</w:t>
      </w:r>
    </w:p>
    <w:p w14:paraId="1777BB1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751AC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</w:t>
      </w:r>
      <w:r w:rsidRPr="00DA6BE7">
        <w:t>итории округа также действуют предприятия в сфере добычи полезных ископаемых (камень, щебень, песок). Разработку месторождений осуществляют 12 предприятий. В 2017 году деятельность предприятий была связана с производством щебня, добычей блочного камня на у</w:t>
      </w:r>
      <w:r w:rsidRPr="00DA6BE7">
        <w:t>частках недр Райвимяки-1 и Промежуточный, а также добычей песчано-гравийных материалов.</w:t>
      </w:r>
    </w:p>
    <w:p w14:paraId="4341BC1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5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</w:t>
      </w:r>
      <w:r w:rsidRPr="00DA6BE7">
        <w:t>от 06.08.2025 N 856р-П)</w:t>
      </w:r>
    </w:p>
    <w:p w14:paraId="4BD8E0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 агропромышленный комплекс мясомолочной направленности. На территории округа развивается производство аквакультуры. Зарегистрировано 4 рыбоводных хозяйства.</w:t>
      </w:r>
    </w:p>
    <w:p w14:paraId="5A2844F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55E9BA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туризма носит локальный характер и приурочено к побережью Ладожск</w:t>
      </w:r>
      <w:r w:rsidRPr="00DA6BE7">
        <w:t>ого озера. Отчасти слабое развитие туризма связано с неразвитой гостиничной инфраструктурой, а также транзитным положением округа. Туристы рассматривают Лахденпохский округ как "перевалочный пункт" на пути дальнейших туристических маршрутов вглубь Республи</w:t>
      </w:r>
      <w:r w:rsidRPr="00DA6BE7">
        <w:t>ки Карелия.</w:t>
      </w:r>
    </w:p>
    <w:p w14:paraId="029A1366" w14:textId="77777777" w:rsidR="00074F74" w:rsidRPr="00DA6BE7" w:rsidRDefault="001A60BE">
      <w:pPr>
        <w:pStyle w:val="ConsPlusNormal0"/>
        <w:jc w:val="both"/>
      </w:pPr>
      <w:r w:rsidRPr="00DA6BE7">
        <w:lastRenderedPageBreak/>
        <w:t xml:space="preserve">(в ред. </w:t>
      </w:r>
      <w:hyperlink r:id="rId46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BE6D8B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1215BC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пунктов обслуживания туристов (сувенирная продукция, кафе, туалеты, места отдыха) рядом с основными туристическими центрами (побережье Ладожского озера);</w:t>
      </w:r>
    </w:p>
    <w:p w14:paraId="66F5217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придорожной торговли на транзитных маршрутах;</w:t>
      </w:r>
    </w:p>
    <w:p w14:paraId="651228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средств коллективного размещения и кемпингов;</w:t>
      </w:r>
    </w:p>
    <w:p w14:paraId="049E09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для развития активного туризма: строительства туристической инфраструктуры для сбора грибов и ягод, охоты и фотоохоты, активного отдыха на вод</w:t>
      </w:r>
      <w:r w:rsidRPr="00DA6BE7">
        <w:t>е; любительского рыболовства; пешего туризма;</w:t>
      </w:r>
    </w:p>
    <w:p w14:paraId="3DEF55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образа округа как скалолазного и дайвингового центра;</w:t>
      </w:r>
    </w:p>
    <w:p w14:paraId="21BCC7F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</w:t>
        </w:r>
        <w:r w:rsidRPr="00DA6BE7">
          <w:t>ния</w:t>
        </w:r>
      </w:hyperlink>
      <w:r w:rsidRPr="00DA6BE7">
        <w:t xml:space="preserve"> Правительства РК от 06.08.2025 N 856р-П)</w:t>
      </w:r>
    </w:p>
    <w:p w14:paraId="624F09D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обустроенных пешеходных и велосипедных маршрутов с центрами обслуживания туристов;</w:t>
      </w:r>
    </w:p>
    <w:p w14:paraId="0D3889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туристического направления "Лахденпохья - королевство Ладожских шхер";</w:t>
      </w:r>
    </w:p>
    <w:p w14:paraId="4D0535F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экотуризма (рыбалка, к</w:t>
      </w:r>
      <w:r w:rsidRPr="00DA6BE7">
        <w:t>атание на лошадях, лодочные прогулки);</w:t>
      </w:r>
    </w:p>
    <w:p w14:paraId="5BF31E7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событийного туризма (например, любование северным сиянием и белыми ночами на берегу Ладожского моря);</w:t>
      </w:r>
    </w:p>
    <w:p w14:paraId="18E492C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ягодного туризма, создание необходимой для этого инфраструктуры, формирования основных ягодных тр</w:t>
      </w:r>
      <w:r w:rsidRPr="00DA6BE7">
        <w:t>оп и центров продажи;</w:t>
      </w:r>
    </w:p>
    <w:p w14:paraId="13DE89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культурно-исторического наследия округа за счет обращения к истории заселения, пос. Куркиеки - колыбели карельской народности;</w:t>
      </w:r>
    </w:p>
    <w:p w14:paraId="5B430F6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36B27E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рыбоводства, разработка инвестиционного проекта создания рыбоводческого хозяйства;</w:t>
      </w:r>
    </w:p>
    <w:p w14:paraId="78B22BF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проекта превращения Лахденпохского округа в столицу ро</w:t>
      </w:r>
      <w:r w:rsidRPr="00DA6BE7">
        <w:t>ссийского автораллийного спорта;</w:t>
      </w:r>
    </w:p>
    <w:p w14:paraId="664D149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361AF24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</w:t>
      </w:r>
      <w:r w:rsidRPr="00DA6BE7">
        <w:t>ия в услугах учреждений дошкольного и среднего образования, здравоохранения и спорта;</w:t>
      </w:r>
    </w:p>
    <w:p w14:paraId="42CDE5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и реконструкция объектов исторического и культурного наследия, продвижение их как объектов туристического показа;</w:t>
      </w:r>
    </w:p>
    <w:p w14:paraId="6FDC4A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публикация статей о туристских ресурсах округа</w:t>
      </w:r>
      <w:r w:rsidRPr="00DA6BE7">
        <w:t xml:space="preserve"> на различных электронных площадках, размещение и актуализация информации о туристическом потенциале Лахденпохского округа;</w:t>
      </w:r>
    </w:p>
    <w:p w14:paraId="71325BE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33FD956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поддержка детских творческих коллективов и ансамблей;</w:t>
      </w:r>
    </w:p>
    <w:p w14:paraId="22593F1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малого и среднего предпринимательства, в том числе в области пищевой промышленности, на основе природных богатств округа;</w:t>
      </w:r>
    </w:p>
    <w:p w14:paraId="54D6822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444B73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расширение сотрудничества с Финляндской Республикой, в том числе в рамках </w:t>
      </w:r>
      <w:r w:rsidRPr="00DA6BE7">
        <w:t>развития туристического направления;</w:t>
      </w:r>
    </w:p>
    <w:p w14:paraId="1DA16A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транспортной связности поселений округа;</w:t>
      </w:r>
    </w:p>
    <w:p w14:paraId="5470080A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8F141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</w:t>
      </w:r>
      <w:r w:rsidRPr="00DA6BE7">
        <w:t>тного сектора;</w:t>
      </w:r>
    </w:p>
    <w:p w14:paraId="0A7DAFB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12CB2F1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домах;</w:t>
      </w:r>
    </w:p>
    <w:p w14:paraId="17DB3C6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соответствующего качества питьевой воды;</w:t>
      </w:r>
    </w:p>
    <w:p w14:paraId="50A855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сельскохозяйственной кооперации;</w:t>
      </w:r>
    </w:p>
    <w:p w14:paraId="64D442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мобильной связью и Интернетом удаленных населенных пунктов;</w:t>
      </w:r>
    </w:p>
    <w:p w14:paraId="3E02FE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общественного транспорта, модернизация имеющегося парка, закупка новых транспортных средств;</w:t>
      </w:r>
    </w:p>
    <w:p w14:paraId="13DC9DC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реализации инвестиц</w:t>
      </w:r>
      <w:r w:rsidRPr="00DA6BE7">
        <w:t>ионных проектов (завод по производству древесных гранул (пеллет); развитие мясного скотоводства абердин-ангусской породы; строительство туристического комплекса "Природный парк "Водопады Карелии"; многоцелевого агротуристического комплекса "Мишкина Малина"</w:t>
      </w:r>
      <w:r w:rsidRPr="00DA6BE7">
        <w:t>, исторического, культурно-туристического комплекса "Гора Филина" в рамках создания туристическо-рекреационного кластера "Южная Карелия"; строительство нового предприятия по производству щебня на месторождении Куликово; строительство комбината по производс</w:t>
      </w:r>
      <w:r w:rsidRPr="00DA6BE7">
        <w:t>тву графита.</w:t>
      </w:r>
    </w:p>
    <w:p w14:paraId="119E521C" w14:textId="77777777" w:rsidR="00074F74" w:rsidRPr="00DA6BE7" w:rsidRDefault="00074F74">
      <w:pPr>
        <w:pStyle w:val="ConsPlusNormal0"/>
        <w:jc w:val="both"/>
      </w:pPr>
    </w:p>
    <w:p w14:paraId="01C0BC17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Лоухский муниципальный район</w:t>
      </w:r>
    </w:p>
    <w:p w14:paraId="59FC6F82" w14:textId="77777777" w:rsidR="00074F74" w:rsidRPr="00DA6BE7" w:rsidRDefault="00074F74">
      <w:pPr>
        <w:pStyle w:val="ConsPlusNormal0"/>
        <w:jc w:val="both"/>
      </w:pPr>
    </w:p>
    <w:p w14:paraId="444EAE10" w14:textId="77777777" w:rsidR="00074F74" w:rsidRPr="00DA6BE7" w:rsidRDefault="001A60BE">
      <w:pPr>
        <w:pStyle w:val="ConsPlusNormal0"/>
        <w:ind w:firstLine="540"/>
        <w:jc w:val="both"/>
      </w:pPr>
      <w:r w:rsidRPr="00DA6BE7">
        <w:t>Район является самым северным муниципалитетом республики. По территории района проходит северный ход Октябрьской железной дороги и федеральная автомобильная дорога Р-21 "Кола". Расстояние от Петрозаводска - 550 к</w:t>
      </w:r>
      <w:r w:rsidRPr="00DA6BE7">
        <w:t>илометров по трассе Р-21.</w:t>
      </w:r>
    </w:p>
    <w:p w14:paraId="197872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Район занимает первое место по площади - 22,5 тыс. кв. км, 12,5% от общей площади республики. Численность населения составляет 12,4 тыс. человек.</w:t>
      </w:r>
    </w:p>
    <w:p w14:paraId="3CCD9EC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Одним из основных конкурентных преимуществ Лоухского муниципального района является </w:t>
      </w:r>
      <w:r w:rsidRPr="00DA6BE7">
        <w:t>его лесной фонд. В связи с этим к основным отраслям производства в районе относится лесозаготовительная и деревообрабатывающая отрасли.</w:t>
      </w:r>
    </w:p>
    <w:p w14:paraId="3750D8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Кроме этого, в районе имеются месторождения дефицитных металлических и неметаллических полезных ископаемых: слюда-мусков</w:t>
      </w:r>
      <w:r w:rsidRPr="00DA6BE7">
        <w:t xml:space="preserve">ит (87% всех республиканских запасов), полевошпатовое сырье (около 20%), титаномагнетитовые руды (100%), кианитовые руды (100%), </w:t>
      </w:r>
      <w:r w:rsidRPr="00DA6BE7">
        <w:lastRenderedPageBreak/>
        <w:t>природный облицовочный и строительный камень (около 12%). Предполагается наличие благородных металлов (золото, платина) и запас</w:t>
      </w:r>
      <w:r w:rsidRPr="00DA6BE7">
        <w:t>ов чистого кварца. Район богат коллекционным камнем: фуксит, минералы гранитовых пегматитов, корунд, гранат, жемчуг.</w:t>
      </w:r>
    </w:p>
    <w:p w14:paraId="3391D7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Всего на территории Лоухского района действует 25 лицензий на право пользования недрами. Основной продукцией горнодобывающего комплекса Лоу</w:t>
      </w:r>
      <w:r w:rsidRPr="00DA6BE7">
        <w:t>хского района в настоящее время являются блоки заготовки. Ведущие предприятия: ЗАО "ГПК "Кармин" (владеет тремя лицензиями на добычу блочного камня месторождения гранатовых амфиболитов Нигрозеро, пироксенитов Сопка Бунтина и Калгувара-1); ЗАО "Норит К" (им</w:t>
      </w:r>
      <w:r w:rsidRPr="00DA6BE7">
        <w:t>еет 2 лицензии на геологическое изучение и добычу блочного камня, месторождения Чернокитовый, Дядина Гора); ООО "Ромбак" (имеет лицензию на геологическое изучение, разведку и добычу блочного камня на участке недр Ромбак); ООО "Норд-ГранТ" (имеет лицензию н</w:t>
      </w:r>
      <w:r w:rsidRPr="00DA6BE7">
        <w:t>а геологическое изучение, разведку и добычу блочного камня на участке недр "19,5 км"); ООО "Калгувара" (месторождение Калгувара, владеет лицензией на изучение и добычу гранита); ООО "Северный гранит" (имеет лицензию на геологическое изучение и добычу грани</w:t>
      </w:r>
      <w:r w:rsidRPr="00DA6BE7">
        <w:t>та на участках недр Ротевара и Вараярви).</w:t>
      </w:r>
    </w:p>
    <w:p w14:paraId="7CFF378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Рыбохозяйственный комплекс района представлен 1 предприятием океанического лова, 9 предприятиями, осуществляющими промышленное рыболовство в Белом море и пресноводных водоемах, 6 предприятиями аквакультуры (в том ч</w:t>
      </w:r>
      <w:r w:rsidRPr="00DA6BE7">
        <w:t>исле марикультуры).</w:t>
      </w:r>
    </w:p>
    <w:p w14:paraId="66028A8A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8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0A89AF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настоящее время реализуются проекты расширения форелевого хозяйства в акватории Белого моря, а также создания мидиевого хоз</w:t>
      </w:r>
      <w:r w:rsidRPr="00DA6BE7">
        <w:t>яйства в Чупинской губе Белого моря. В сфере сельского хозяйства осуществляют деятельность 9 индивидуальных предпринимателей, крестьянских (фермерских) хозяйств по направлениям: разведение крупного рогатого скота, разведение оленей, кроликов, выращивание м</w:t>
      </w:r>
      <w:r w:rsidRPr="00DA6BE7">
        <w:t>идий. Крестьянские (фермерские) хозяйства Бурыгиной С.М., Бурыгиной Т.Л., Липаева А.А., Остаповой М.О. являются участниками регионального проекта "Создание системы поддержки фермеров и развитие сельской кооперации" в рамках реализации национального проекта</w:t>
      </w:r>
      <w:r w:rsidRPr="00DA6BE7">
        <w:t xml:space="preserve"> "Малое и среднее предпринимательство и поддержка индивидуальной предпринимательской инициативы".</w:t>
      </w:r>
    </w:p>
    <w:p w14:paraId="5F0DFE5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69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Распоряжения</w:t>
        </w:r>
      </w:hyperlink>
      <w:r w:rsidRPr="00DA6BE7">
        <w:t xml:space="preserve"> Правительства РК от 21.01.2022 N 37р-П)</w:t>
      </w:r>
    </w:p>
    <w:p w14:paraId="36E2F6F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Промышленное рыболовство осуществляли 10 пользо</w:t>
      </w:r>
      <w:r w:rsidRPr="00DA6BE7">
        <w:t>вателей водными биоресурсами, зарегистрированных на территории Лоухского муниципального района, в том числе одно предприятие АО "Альтернатива" - в океаническом рыболовстве, семь - на Белом море, два - на пресноводных водоемах. В настоящее время реализуется</w:t>
      </w:r>
      <w:r w:rsidRPr="00DA6BE7">
        <w:t xml:space="preserve"> проект расширения форелеводческого хозяйства в акватории Белого моря, а также создания мидиевого хозяйства в Чупинской губе Белого моря.</w:t>
      </w:r>
    </w:p>
    <w:p w14:paraId="3C28634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Лоухский район обладает значительным туристско-рекреационным потенциалом. На территории муниципального образования нах</w:t>
      </w:r>
      <w:r w:rsidRPr="00DA6BE7">
        <w:t>одятся четыре охраняемые природные зоны: национальный парк "Паанаярви" с главной достопримечательностью - водопадом Киваккакоски высотой 12 м, комплексный заказник "Полярный круг", охотничий заказник "Керетский" и группа островов, принадлежащих заповеднику</w:t>
      </w:r>
      <w:r w:rsidRPr="00DA6BE7">
        <w:t xml:space="preserve"> "Кандалакшский". Следует отметить, что несмотря на значительный туристический потенциал региона, приток туристов является относительно небольшим и составляет всего около 20 тыс. человек в год (национальный парк "Паанаярви" принимает более 5000 человек в г</w:t>
      </w:r>
      <w:r w:rsidRPr="00DA6BE7">
        <w:t>од). Значительная часть туристов, посещающих район, - это одиночные туристы и небольшие группы, которые путешествуют на байдарках и других маломерных судах, - до 65% от общего числа туристов.</w:t>
      </w:r>
    </w:p>
    <w:p w14:paraId="747477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3308F22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организация</w:t>
      </w:r>
      <w:r w:rsidRPr="00DA6BE7">
        <w:t xml:space="preserve"> пунктов обслуживания туристов (сувенирная продукция, кафе, туалеты, места отдыха) рядом с основными туристическими центрами (национальный парк "Паанаярви", побережье Белого моря, с. Кестеньга);</w:t>
      </w:r>
    </w:p>
    <w:p w14:paraId="793EFC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придорожной торговли, средств коллективного размещен</w:t>
      </w:r>
      <w:r w:rsidRPr="00DA6BE7">
        <w:t>ия и кемпингов;</w:t>
      </w:r>
    </w:p>
    <w:p w14:paraId="005EA4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активного отдыха на воде; сплава по рекам; рыболовства, ab</w:t>
      </w:r>
      <w:r w:rsidRPr="00DA6BE7">
        <w:t>andon-туризма (посещение заброшенных мест); пешего туризма;</w:t>
      </w:r>
    </w:p>
    <w:p w14:paraId="49D3A0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тематического парка "В гостях у хозяйки северной страны Похьелы" (деревянное зодчество, аттракционы, квесты (например, "В поисках Солнца и Луны" с отсылкой к народному эпосу Калевала);</w:t>
      </w:r>
    </w:p>
    <w:p w14:paraId="56B5DB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</w:t>
      </w:r>
      <w:r w:rsidRPr="00DA6BE7">
        <w:t>ганизация фотосъемки праздников, проведенных на территории тематического парка, а также соревнований среди женщин за звание "Хозяйка Севера", размещение фотографий в информационно-телекоммуникационной сети Интернет, приглашение представителей СМИ из других</w:t>
      </w:r>
      <w:r w:rsidRPr="00DA6BE7">
        <w:t xml:space="preserve"> районов Республики Карелия и соседних областей;</w:t>
      </w:r>
    </w:p>
    <w:p w14:paraId="19BB924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экологического туризма (рыбалка, катание на лошадях, лодочные прогулки);</w:t>
      </w:r>
    </w:p>
    <w:p w14:paraId="4BE7F6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числа посетителей пгт Чупа в рамках программы по развитию дайвинга, подводной фотографии, коммуникации с дельфинами;</w:t>
      </w:r>
    </w:p>
    <w:p w14:paraId="1CE0C4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дальнейшее развитие сотрудничества с ФГБОУ ВО "Московский государственный университет имени М.В. Ломоносова" в рамках работы Бел</w:t>
      </w:r>
      <w:r w:rsidRPr="00DA6BE7">
        <w:t>оморской биологической станции;</w:t>
      </w:r>
    </w:p>
    <w:p w14:paraId="75DF959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ягодного туризма, создание необходимой для этого инфраструктуры, формирования основных ягодных троп и центров продажи;</w:t>
      </w:r>
    </w:p>
    <w:p w14:paraId="1D7A2D4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470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</w:t>
      </w:r>
      <w:r w:rsidRPr="00DA6BE7">
        <w:t>ва РК от 21.01.2022 N 37р-П;</w:t>
      </w:r>
    </w:p>
    <w:p w14:paraId="7326CC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детского и молодежного туризма (в том числе туризма для детей с ограниченными возможностями);</w:t>
      </w:r>
    </w:p>
    <w:p w14:paraId="326E62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социальной сферы, учреждений дошкольного и среднего образования, здравоохранения и спорта;</w:t>
      </w:r>
    </w:p>
    <w:p w14:paraId="4FCBF51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реставрация и поддерж</w:t>
      </w:r>
      <w:r w:rsidRPr="00DA6BE7">
        <w:t>ание в надлежащем состоянии памятников истории и архитектуры;</w:t>
      </w:r>
    </w:p>
    <w:p w14:paraId="5E864B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детских творческих коллективов и ансамблей;</w:t>
      </w:r>
    </w:p>
    <w:p w14:paraId="61046C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вовлеченности жителей в сбор и сдачу ягод за счет повышения цен приема;</w:t>
      </w:r>
    </w:p>
    <w:p w14:paraId="01B2BBD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малого и среднего предпринимательства, в то</w:t>
      </w:r>
      <w:r w:rsidRPr="00DA6BE7">
        <w:t>м числе в области пищевой промышленности на основе природных богатств района;</w:t>
      </w:r>
    </w:p>
    <w:p w14:paraId="40DDF8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в информационно-телекоммуникационной сети Интернет информации об историко-археологических и природных памятниках района;</w:t>
      </w:r>
    </w:p>
    <w:p w14:paraId="1E936A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оптимизация транспортного сообщения с г. Петрозаводском;</w:t>
      </w:r>
    </w:p>
    <w:p w14:paraId="1861B2A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использование индивидуальных установок на возобновляемых источника</w:t>
      </w:r>
      <w:r w:rsidRPr="00DA6BE7">
        <w:t>х энергии для решения проблем с перебоями в подаче электроэнергии;</w:t>
      </w:r>
    </w:p>
    <w:p w14:paraId="770EE69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сотрудничества с Финляндской Республикой, в том числе в рамках развития туристического направления (создание трансграничных горнолыжных комплексов и мест досуга);</w:t>
      </w:r>
    </w:p>
    <w:p w14:paraId="11B009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тра</w:t>
      </w:r>
      <w:r w:rsidRPr="00DA6BE7">
        <w:t>нспортной связности поселений района;</w:t>
      </w:r>
    </w:p>
    <w:p w14:paraId="29773E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5E9EC4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0BDAC94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домах;</w:t>
      </w:r>
    </w:p>
    <w:p w14:paraId="636770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</w:t>
      </w:r>
      <w:r w:rsidRPr="00DA6BE7">
        <w:t>ля реализации инвестиционных проектов (строительство туристических баз в пос. Софпорог, в пгт Чупа, на полуострове Вершинный, в пгт Пяозерский; организация лесозаготовок и глубокой переработки леса; строительство предприятия по добыче блочного камня из гра</w:t>
      </w:r>
      <w:r w:rsidRPr="00DA6BE7">
        <w:t>нитов на участке недр "19,5 км");</w:t>
      </w:r>
    </w:p>
    <w:p w14:paraId="12528B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развития рыбной отрасли, аквакультуры и марикультуры;</w:t>
      </w:r>
    </w:p>
    <w:p w14:paraId="03C73A23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7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0D0E02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новых рабочих мест в сфере</w:t>
      </w:r>
      <w:r w:rsidRPr="00DA6BE7">
        <w:t xml:space="preserve"> сельского хозяйства;</w:t>
      </w:r>
    </w:p>
    <w:p w14:paraId="6D8FDFC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7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438992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объемов производства сельскохозяйственной продукции.</w:t>
      </w:r>
    </w:p>
    <w:p w14:paraId="0FBEF4FC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47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2BC92CEF" w14:textId="77777777" w:rsidR="00074F74" w:rsidRPr="00DA6BE7" w:rsidRDefault="00074F74">
      <w:pPr>
        <w:pStyle w:val="ConsPlusNormal0"/>
        <w:jc w:val="both"/>
      </w:pPr>
    </w:p>
    <w:p w14:paraId="5FCD87F1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Медвежьегорский муниципальный округ</w:t>
      </w:r>
    </w:p>
    <w:p w14:paraId="6AE50E7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068532D" w14:textId="77777777" w:rsidR="00074F74" w:rsidRPr="00DA6BE7" w:rsidRDefault="00074F74">
      <w:pPr>
        <w:pStyle w:val="ConsPlusNormal0"/>
        <w:jc w:val="both"/>
      </w:pPr>
    </w:p>
    <w:p w14:paraId="6D4BD9DC" w14:textId="77777777" w:rsidR="00074F74" w:rsidRPr="00DA6BE7" w:rsidRDefault="001A60BE">
      <w:pPr>
        <w:pStyle w:val="ConsPlusNormal0"/>
        <w:ind w:firstLine="540"/>
        <w:jc w:val="both"/>
      </w:pPr>
      <w:r w:rsidRPr="00DA6BE7">
        <w:t>Общая площадь округа составляет 13,7 тыс. кв. км (7,6% территории Республ</w:t>
      </w:r>
      <w:r w:rsidRPr="00DA6BE7">
        <w:t>ики Карелия), в округе проживает 28,2 тыс. человек. По территории Медвежьегорского округа проходят две федеральные автомобильные дороги: федеральная трасса Р-21 "Кола" и федеральная автодорога A119 "Вологда - Медвежьегорск".</w:t>
      </w:r>
    </w:p>
    <w:p w14:paraId="11F1B82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01323A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Ведущими отраслями в округе являются лесное хозяйство и лесозаготовка, горнодобывающая промышле</w:t>
      </w:r>
      <w:r w:rsidRPr="00DA6BE7">
        <w:t>нность, переработка сельскохозяйственной продукции.</w:t>
      </w:r>
    </w:p>
    <w:p w14:paraId="7EFE497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C55EE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</w:t>
      </w:r>
      <w:r w:rsidRPr="00DA6BE7">
        <w:t>и округа работает 3 основных предприятия-арендатора лесного фонда: АО "Сегежский ЦБК", ООО "Мед Лес", АО "КЛПХ", ООО "Орион". Освоение расчетной лесосеки данными организациями составляет от 55 до 65%.</w:t>
      </w:r>
    </w:p>
    <w:p w14:paraId="07A5725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7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11F91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ОАО "Карелия ДСП" - градообразующее предприятие, где занято 16% экономически активного населения пгт Пиндуши. На рынке </w:t>
      </w:r>
      <w:r w:rsidRPr="00DA6BE7">
        <w:t>ламинированных древесно-стружечных плит (далее - ЛДСП) России компания занимает только 1,7% (сегодня общий объем производства ЛДСП составляет 7,7 млн. кв. м). С 2015 г. завод начал выпуск ЛДСП с новым тиснением WoodLine, имитирующим текстуру древесины.</w:t>
      </w:r>
    </w:p>
    <w:p w14:paraId="631324F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Фун</w:t>
      </w:r>
      <w:r w:rsidRPr="00DA6BE7">
        <w:t>кционируют предприятия малого и среднего бизнеса в горнодобывающей промышленности. Реализуется проект освоения месторождения щебня Братское.</w:t>
      </w:r>
    </w:p>
    <w:p w14:paraId="707D78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Отраслями сельскохозяйственного производства являются молочное животноводство, растениеводство (выращивание картофе</w:t>
      </w:r>
      <w:r w:rsidRPr="00DA6BE7">
        <w:t>ля, овощей) и производство кормов. Основные предприятия отрасли:</w:t>
      </w:r>
    </w:p>
    <w:p w14:paraId="187891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ОАО "Совхоз "Толвуйский" производит молоко и выращивает картофель и овощи. Деятельность по производству молочной продукции осуществляет ООО "МЗ Медвежка". ЗАО "Медвежьегорский молокозавод" яв</w:t>
      </w:r>
      <w:r w:rsidRPr="00DA6BE7">
        <w:t>ляется многоотраслевым, в его состав входит переработка молока, производство мясных полуфабрикатов, торговля, сельскохозяйственное производство. До 2016 года цех переработки молока более чем на 50% работал на сырье собственного производства. В настоящее вр</w:t>
      </w:r>
      <w:r w:rsidRPr="00DA6BE7">
        <w:t>емя ЗАО "Медвежьегорский молокозавод" не осуществляет производственную деятельность. Переработкой молока и производством молочной продукции занимается ООО "МЗ Медвежка".</w:t>
      </w:r>
    </w:p>
    <w:p w14:paraId="6467EBC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округа осуществляют деятельность организации по выращиванию рыбы - форел</w:t>
      </w:r>
      <w:r w:rsidRPr="00DA6BE7">
        <w:t>еводческие хозяйства, в основном это общества с ограниченной ответственностью.</w:t>
      </w:r>
    </w:p>
    <w:p w14:paraId="01CD3AB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395236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Округ обладает высоким туристическим потенциалом. На территории округа сох</w:t>
      </w:r>
      <w:r w:rsidRPr="00DA6BE7">
        <w:t>ранились населенные пункты с образцами традиционного деревянного зодчества: с. Паданы, пос. Терманы, дер. Маслозеро, Покровское, пос. Большая Сельга, дер. Сяргозеро. Выгореция - исторический центр старообрядчества на севере России. Заонежье - уникальнейшая</w:t>
      </w:r>
      <w:r w:rsidRPr="00DA6BE7">
        <w:t xml:space="preserve"> территория, включающая Заонежский полуостров и остров Кижи. На территории острова Кижи находится уникальный памятник русского деревянного зодчества и объект общемирового наследия - Кижский погост.</w:t>
      </w:r>
    </w:p>
    <w:p w14:paraId="22110D2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7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03320B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31DDC3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проекта по освоению Братского месторождения строительных м</w:t>
      </w:r>
      <w:r w:rsidRPr="00DA6BE7">
        <w:t>атериалов;</w:t>
      </w:r>
    </w:p>
    <w:p w14:paraId="23912D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плана мероприятий по увеличению протяженности лесных дорог;</w:t>
      </w:r>
    </w:p>
    <w:p w14:paraId="138BA5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развития малого и среднего бизнеса в поселках и поддержка предпринимательской активности жителей;</w:t>
      </w:r>
    </w:p>
    <w:p w14:paraId="6F6841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развития предприятий, специализирующихся на ак</w:t>
      </w:r>
      <w:r w:rsidRPr="00DA6BE7">
        <w:t>вакультуре;</w:t>
      </w:r>
    </w:p>
    <w:p w14:paraId="0DB6AF2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физкультурно-оздоровительного комплекса в г. Медвежьегорске;</w:t>
      </w:r>
    </w:p>
    <w:p w14:paraId="3469C3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средств коллективного размещения и кемпингов;</w:t>
      </w:r>
    </w:p>
    <w:p w14:paraId="588A8E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развития активного туризма: строительства турис</w:t>
      </w:r>
      <w:r w:rsidRPr="00DA6BE7">
        <w:t>тической инфраструктуры для сбора грибов и ягод, охоты и фотоохоты, активного отдыха на воде, пешего туризма;</w:t>
      </w:r>
    </w:p>
    <w:p w14:paraId="568419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обустроенных пешеходных и велосипедных маршрутов с центрами обслуживания туристов;</w:t>
      </w:r>
    </w:p>
    <w:p w14:paraId="24E407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экотуризма (рыбалка, катание на лошадях, лодочные прогулки);</w:t>
      </w:r>
    </w:p>
    <w:p w14:paraId="5AF0132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рыбоводства;</w:t>
      </w:r>
    </w:p>
    <w:p w14:paraId="471CBD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ягодного туризма, создание необходимой для этого инфрастру</w:t>
      </w:r>
      <w:r w:rsidRPr="00DA6BE7">
        <w:t>ктуры, формирования основных ягодных троп и центров продажи;</w:t>
      </w:r>
    </w:p>
    <w:p w14:paraId="34915B2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системы поддержки культурных и творческих инициатив населения и их продвижение в масштабе региона, федерального округа, Российской Федерации;</w:t>
      </w:r>
    </w:p>
    <w:p w14:paraId="4762ED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творческих индустрий;</w:t>
      </w:r>
    </w:p>
    <w:p w14:paraId="39304F3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ра</w:t>
      </w:r>
      <w:r w:rsidRPr="00DA6BE7">
        <w:t>звитию малого и среднего бизнеса в горнодобывающей промышленности;</w:t>
      </w:r>
    </w:p>
    <w:p w14:paraId="0D5C33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251F18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отработка зеленых технологий в отрасли;</w:t>
      </w:r>
    </w:p>
    <w:p w14:paraId="34EB33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транспортной связнос</w:t>
      </w:r>
      <w:r w:rsidRPr="00DA6BE7">
        <w:t>ти поселений округа;</w:t>
      </w:r>
    </w:p>
    <w:p w14:paraId="3E2A0BC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E119C6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</w:t>
      </w:r>
      <w:r w:rsidRPr="00DA6BE7">
        <w:t>йства придомовых территорий частного сектора;</w:t>
      </w:r>
    </w:p>
    <w:p w14:paraId="34AA7C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0B6E8DA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домах.</w:t>
      </w:r>
    </w:p>
    <w:p w14:paraId="2B3E168B" w14:textId="77777777" w:rsidR="00074F74" w:rsidRPr="00DA6BE7" w:rsidRDefault="00074F74">
      <w:pPr>
        <w:pStyle w:val="ConsPlusNormal0"/>
        <w:jc w:val="both"/>
      </w:pPr>
    </w:p>
    <w:p w14:paraId="07F38D2B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Муезерский муниципальный округ</w:t>
      </w:r>
    </w:p>
    <w:p w14:paraId="257B66B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0A2047E3" w14:textId="77777777" w:rsidR="00074F74" w:rsidRPr="00DA6BE7" w:rsidRDefault="00074F74">
      <w:pPr>
        <w:pStyle w:val="ConsPlusNormal0"/>
        <w:jc w:val="both"/>
      </w:pPr>
    </w:p>
    <w:p w14:paraId="137274EF" w14:textId="77777777" w:rsidR="00074F74" w:rsidRPr="00DA6BE7" w:rsidRDefault="001A60BE">
      <w:pPr>
        <w:pStyle w:val="ConsPlusNormal0"/>
        <w:ind w:firstLine="540"/>
        <w:jc w:val="both"/>
      </w:pPr>
      <w:r w:rsidRPr="00DA6BE7">
        <w:t>Муезерский муниципальный округ расположен в северо-западной части Республики Карелия вдоль границы с Финляндской Республикой, протяже</w:t>
      </w:r>
      <w:r w:rsidRPr="00DA6BE7">
        <w:t>нность государственной границы - 163,3 км. Территория округа - 1766 тыс. га, земельные ресурсы на 99% представлены землями лесного фонда. Численность населения округа - 10,1 тыс. человек.</w:t>
      </w:r>
    </w:p>
    <w:p w14:paraId="28FCA16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2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EC8EF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Муезерское городское поселение отнесено к моногородам с наиболее сложным социально-экономическим положением (в том числе в связи с п</w:t>
      </w:r>
      <w:r w:rsidRPr="00DA6BE7">
        <w:t>роблемами функционирования градообразующего предприятия ПАО "Муезерский ЛПХ"). Всего на территории округа 169 предприятий и организаций, 13 из которых работают в лесопромышленном комплексе, сельское хозяйство представлено форелевыми хозяйствами. Также пром</w:t>
      </w:r>
      <w:r w:rsidRPr="00DA6BE7">
        <w:t>ышленность округа представлена двумя предприятиями горнодобывающей промышленности (ООО "Петрогранит", ООО "ПромКварц").</w:t>
      </w:r>
    </w:p>
    <w:p w14:paraId="7D9A7C6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2AA2DA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44A62A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35BB8E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участие в программах поддержки моногородов федеральных органов исполнительной власти и институтов развития (в том числе некоммерческой организации "Фонд развития моногородов");</w:t>
      </w:r>
    </w:p>
    <w:p w14:paraId="775CB3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развитие экономики населенных пунктов за счет поддержки рыбоводства, туризма и сельского хозяйства;</w:t>
      </w:r>
    </w:p>
    <w:p w14:paraId="3A64C1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усиление рыбоводческой специализации муниципалитета за счет подготовки перечня акваторий, наиболее пригодных для развития форелевых хозяйств в округе;</w:t>
      </w:r>
    </w:p>
    <w:p w14:paraId="465B19E0" w14:textId="77777777" w:rsidR="00074F74" w:rsidRPr="00DA6BE7" w:rsidRDefault="001A60BE">
      <w:pPr>
        <w:pStyle w:val="ConsPlusNormal0"/>
        <w:jc w:val="both"/>
      </w:pPr>
      <w:r w:rsidRPr="00DA6BE7">
        <w:t>(в ре</w:t>
      </w:r>
      <w:r w:rsidRPr="00DA6BE7">
        <w:t xml:space="preserve">д. </w:t>
      </w:r>
      <w:hyperlink r:id="rId48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2FFC81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</w:t>
      </w:r>
      <w:r w:rsidRPr="00DA6BE7">
        <w:t>звития активного туризма: строительство базовой туристической инфраструктуры (гостиницы, дома отдыха, кафе) с приоритетом развития инфраструктуры вдоль водных туристических маршрутов, в том числе с использованием муниципально-частного партнерства;</w:t>
      </w:r>
    </w:p>
    <w:p w14:paraId="04FAADB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</w:t>
      </w:r>
      <w:r w:rsidRPr="00DA6BE7">
        <w:t>ние инвесторов к реализации проектов в сфере производства потребительских товаров из дерева;</w:t>
      </w:r>
    </w:p>
    <w:p w14:paraId="1FE7076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туристических троп, обзорных пунктов в ландшафтном памятнике природы г. Воттоваара;</w:t>
      </w:r>
    </w:p>
    <w:p w14:paraId="7D1467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предпринимательской активности местного населения для реал</w:t>
      </w:r>
      <w:r w:rsidRPr="00DA6BE7">
        <w:t>изации туристического потенциала территории;</w:t>
      </w:r>
    </w:p>
    <w:p w14:paraId="12DBBB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12A6F7A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48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06.08.2025 N 856р-П;</w:t>
      </w:r>
    </w:p>
    <w:p w14:paraId="2A783FA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622FA0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</w:t>
      </w:r>
      <w:r w:rsidRPr="00DA6BE7">
        <w:t>тории округа от стихийных свалок мусора;</w:t>
      </w:r>
    </w:p>
    <w:p w14:paraId="582EE66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1A4941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единой архит</w:t>
      </w:r>
      <w:r w:rsidRPr="00DA6BE7">
        <w:t>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075ED34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 и государственных и муниципаль</w:t>
      </w:r>
      <w:r w:rsidRPr="00DA6BE7">
        <w:t>ных учреждений;</w:t>
      </w:r>
    </w:p>
    <w:p w14:paraId="5BDD045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48FD6A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3CE607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(строительство цеха глубокой пере</w:t>
      </w:r>
      <w:r w:rsidRPr="00DA6BE7">
        <w:t>работки древесины; строительство рыбоводного хозяйства на озере Боярском; строительство рыбоводного хозяйства на озере Тикшозеро; строительство мини-завода по разделке форели; добыча щебня на месторождении Руголампи; добыча щебня на месторождении Каменисты</w:t>
      </w:r>
      <w:r w:rsidRPr="00DA6BE7">
        <w:t>й-1).</w:t>
      </w:r>
    </w:p>
    <w:p w14:paraId="5FBE0039" w14:textId="77777777" w:rsidR="00074F74" w:rsidRPr="00DA6BE7" w:rsidRDefault="00074F74">
      <w:pPr>
        <w:pStyle w:val="ConsPlusNormal0"/>
        <w:jc w:val="both"/>
      </w:pPr>
    </w:p>
    <w:p w14:paraId="171B78C8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Олонецкий муниципальный район</w:t>
      </w:r>
    </w:p>
    <w:p w14:paraId="13F53D9E" w14:textId="77777777" w:rsidR="00074F74" w:rsidRPr="00DA6BE7" w:rsidRDefault="00074F74">
      <w:pPr>
        <w:pStyle w:val="ConsPlusNormal0"/>
        <w:jc w:val="both"/>
      </w:pPr>
    </w:p>
    <w:p w14:paraId="42498946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Район расположен в южной части Республики Карелия и на юге граничит с Ленинградской областью, его административным центром является г. Олонец, который находится в 140 км от г. Петрозаводска. Район обладает выгодным эко</w:t>
      </w:r>
      <w:r w:rsidRPr="00DA6BE7">
        <w:t>номико-географическим положением. Через него проходит федеральная автомобильная трасса "Кола", а также Октябрьская железная дорога. Город Олонец находится на международном туристическом маршруте "Голубая дорога", который связывает Россию, Финляндию, Швецию</w:t>
      </w:r>
      <w:r w:rsidRPr="00DA6BE7">
        <w:t xml:space="preserve"> и Норвегию и проходит главным образом по берегам водоемов, имея протяженность более 2 тыс. км. Олонецкий район приравнен к районам Крайнего Севера.</w:t>
      </w:r>
    </w:p>
    <w:p w14:paraId="1A2429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муниципальном районе проживает 20,8 тыс. человек, в г. Олонце - 8,1 тыс. человек.</w:t>
      </w:r>
    </w:p>
    <w:p w14:paraId="7848DE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Олонецкий район обладае</w:t>
      </w:r>
      <w:r w:rsidRPr="00DA6BE7">
        <w:t>т богатыми лесными ресурсами - лесами занято почти 90% площади района. В лесном фонде преобладают хвойные породы и сосна (53% фонда). В Олонецком районе ведутся лесозаготовки, производство готовых пиломатериалов. При этом многие предприятия испытывают проб</w:t>
      </w:r>
      <w:r w:rsidRPr="00DA6BE7">
        <w:t>лемы с доступом к лесосырьевой базе. Также на территории района имеются месторождения торфа и глины.</w:t>
      </w:r>
    </w:p>
    <w:p w14:paraId="1E916B5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Район характеризуется наиболее благоприятными в Республике Карелия условиями для развития сельского хозяйства, особенно животноводства.</w:t>
      </w:r>
    </w:p>
    <w:p w14:paraId="4BD043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На Олонецкий район </w:t>
      </w:r>
      <w:r w:rsidRPr="00DA6BE7">
        <w:t>приходится половина всего молока, производимого в Республике Карелия. На территории района имеются крупные сельскохозяйственные предприятия. Также сельским хозяйством занимаются крестьянские (фермерские) хозяйства и индивидуальные предприниматели.</w:t>
      </w:r>
    </w:p>
    <w:p w14:paraId="0FBF02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Есть условия для развития рыбоводства, в особенности форелеводства.</w:t>
      </w:r>
    </w:p>
    <w:p w14:paraId="2DC17DE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районе действуют два рыбоводческих предприятия: ООО "Рэйнбоу" (озеро Коткозеро) и ООО "Вечерний бриз" (озеро Долгое). Помимо этого, на территории района ведется промышленное рыболовство.</w:t>
      </w:r>
    </w:p>
    <w:p w14:paraId="7307356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Район обладает необычным природным ландшафтом (так называемые эоловые формы рельефа, представленные песчаными валами и дюнами) и благоприятными условиями для туризма.</w:t>
      </w:r>
    </w:p>
    <w:p w14:paraId="76984B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Город Олонец является центром бывшей Олонецкой губернии Российской Империи, площадь кото</w:t>
      </w:r>
      <w:r w:rsidRPr="00DA6BE7">
        <w:t>рой превышала площадь современной Республики Карелия. Олонец считается центром южных карел и древнейшим городом Республики Карелия - первое письменное упоминание о нем относится к 1137 году. Олонецкая крепость являлась форпостом Южной Карелии, который защи</w:t>
      </w:r>
      <w:r w:rsidRPr="00DA6BE7">
        <w:t>щал Российскую империю от Швеции в XVII веке.</w:t>
      </w:r>
    </w:p>
    <w:p w14:paraId="4BA543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Олонец можно считать центром национальной культуры Республики Карелия, большинство жителей района являются карелами. Основу экономики составляют лесопромышленность, сельское хозяйство, рыбоводство и рыболовство</w:t>
      </w:r>
      <w:r w:rsidRPr="00DA6BE7">
        <w:t xml:space="preserve">, легкая промышленность (производство молочных продуктов и хлебобулочных изделий) и туризм. Следует отметить, что несмотря на значительный туристический потенциал района, приток туристов является относительно небольшим и составляет около 10 тыс. человек в </w:t>
      </w:r>
      <w:r w:rsidRPr="00DA6BE7">
        <w:t>год.</w:t>
      </w:r>
    </w:p>
    <w:p w14:paraId="1E148F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15D61FF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и популяризация предпринимательства;</w:t>
      </w:r>
    </w:p>
    <w:p w14:paraId="529483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условий для развития промышленности, поддержка и сопровождение инвестиционных проектов;</w:t>
      </w:r>
    </w:p>
    <w:p w14:paraId="268C21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облегчение доступа к лесосырьевой базе;</w:t>
      </w:r>
    </w:p>
    <w:p w14:paraId="68EEC27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эколо</w:t>
      </w:r>
      <w:r w:rsidRPr="00DA6BE7">
        <w:t>гического и сельского туризма;</w:t>
      </w:r>
    </w:p>
    <w:p w14:paraId="2AA6E5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рыбоводства;</w:t>
      </w:r>
    </w:p>
    <w:p w14:paraId="5FCCFD3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событийного туризма ("Побудь настоящим карелом", тропа карелов и т.д.);</w:t>
      </w:r>
    </w:p>
    <w:p w14:paraId="561B0E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этнографического музея на месте Олонецкой крепости, в котором туристы смогут ознакомиться с постройками и предмет</w:t>
      </w:r>
      <w:r w:rsidRPr="00DA6BE7">
        <w:t>ами быта карелов-ливвиков;</w:t>
      </w:r>
    </w:p>
    <w:p w14:paraId="66F813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культурно-исторического наследия района за счет обращения к истории заселения ("Олонец - самый древний город Карелии");</w:t>
      </w:r>
    </w:p>
    <w:p w14:paraId="560072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орнитологического туризма;</w:t>
      </w:r>
    </w:p>
    <w:p w14:paraId="6A31C3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обустроенных пешеходных и велосипедных маршрутов с центрами обслуживания туристов;</w:t>
      </w:r>
    </w:p>
    <w:p w14:paraId="1229607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и реконструкция объектов исторического и культурного наследия, продвижение их как объектов туристического показа;</w:t>
      </w:r>
    </w:p>
    <w:p w14:paraId="586631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сельского хозяйства и фер</w:t>
      </w:r>
      <w:r w:rsidRPr="00DA6BE7">
        <w:t>мерства;</w:t>
      </w:r>
    </w:p>
    <w:p w14:paraId="6393981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сельского образа жизни;</w:t>
      </w:r>
    </w:p>
    <w:p w14:paraId="303E9C0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проведения международных фестивалей культуры и искусства;</w:t>
      </w:r>
    </w:p>
    <w:p w14:paraId="6CF45A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7548CB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ф</w:t>
      </w:r>
      <w:r w:rsidRPr="00DA6BE7">
        <w:t>изической культуры и спорта;</w:t>
      </w:r>
    </w:p>
    <w:p w14:paraId="04AE81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транспортной связности поселений района;</w:t>
      </w:r>
    </w:p>
    <w:p w14:paraId="359CC0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599D75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08A9FC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</w:t>
      </w:r>
      <w:r w:rsidRPr="00DA6BE7">
        <w:t>щих в аварийных домах.</w:t>
      </w:r>
    </w:p>
    <w:p w14:paraId="7C42689F" w14:textId="77777777" w:rsidR="00074F74" w:rsidRPr="00DA6BE7" w:rsidRDefault="00074F74">
      <w:pPr>
        <w:pStyle w:val="ConsPlusNormal0"/>
        <w:jc w:val="both"/>
      </w:pPr>
    </w:p>
    <w:p w14:paraId="1AB4A5DB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Питкярантский муниципальный округ</w:t>
      </w:r>
    </w:p>
    <w:p w14:paraId="1F4B936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3162D63F" w14:textId="77777777" w:rsidR="00074F74" w:rsidRPr="00DA6BE7" w:rsidRDefault="00074F74">
      <w:pPr>
        <w:pStyle w:val="ConsPlusNormal0"/>
        <w:jc w:val="both"/>
      </w:pPr>
    </w:p>
    <w:p w14:paraId="37C20415" w14:textId="77777777" w:rsidR="00074F74" w:rsidRPr="00DA6BE7" w:rsidRDefault="001A60BE">
      <w:pPr>
        <w:pStyle w:val="ConsPlusNormal0"/>
        <w:ind w:firstLine="540"/>
        <w:jc w:val="both"/>
      </w:pPr>
      <w:r w:rsidRPr="00DA6BE7">
        <w:t>Питкярантский округ расположен в юго-западной части Республики Карелия вд</w:t>
      </w:r>
      <w:r w:rsidRPr="00DA6BE7">
        <w:t>оль северо-восточного побережья Ладожского озера. Территория района - 225,5 тыс. га, земельные ресурсы на 85,8% представлены землями лесного фонда, земли сельскохозяйственного назначения составляют 6,5%, промышленные земли - 1,6%.</w:t>
      </w:r>
    </w:p>
    <w:p w14:paraId="29236143" w14:textId="77777777" w:rsidR="00074F74" w:rsidRPr="00DA6BE7" w:rsidRDefault="001A60BE">
      <w:pPr>
        <w:pStyle w:val="ConsPlusNormal0"/>
        <w:jc w:val="both"/>
      </w:pPr>
      <w:r w:rsidRPr="00DA6BE7">
        <w:lastRenderedPageBreak/>
        <w:t xml:space="preserve">(в ред. </w:t>
      </w:r>
      <w:hyperlink r:id="rId48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4D5713B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Численность населения - 17,8 тыс. человек.</w:t>
      </w:r>
    </w:p>
    <w:p w14:paraId="209B4AA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Питкярантское городское поселение отнесено к м</w:t>
      </w:r>
      <w:r w:rsidRPr="00DA6BE7">
        <w:t>оногородам с наиболее сложным социально-экономическим положением (в том числе в связи с проблемами функционирования градообразующего предприятия - целлюлозного завода ООО "РК-Гранд").</w:t>
      </w:r>
    </w:p>
    <w:p w14:paraId="008C1BA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Всего на территории округа 447 предприятий и организаций, 145 из которых</w:t>
      </w:r>
      <w:r w:rsidRPr="00DA6BE7">
        <w:t xml:space="preserve"> являются промышленными. Развиты лесопромышленный (ООО "РК-Гранд" - доля продукции предприятия на рынке электротехнических марок целлюлозы превышает 20%; ООО "Сетлес", ЗАО "Ладожский ЛЗ") и горнопромышленный комплексы (добыча 15% всего щебня в регионе, осн</w:t>
      </w:r>
      <w:r w:rsidRPr="00DA6BE7">
        <w:t>овные предприятия: ООО "Питкярантский гранитный карьер", ООО "Гранитная гора", ООО "Олимп", ЗАО "МКК-Ладога").</w:t>
      </w:r>
    </w:p>
    <w:p w14:paraId="1A0E6D0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8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</w:t>
        </w:r>
        <w:r w:rsidRPr="00DA6BE7">
          <w:t>жения</w:t>
        </w:r>
      </w:hyperlink>
      <w:r w:rsidRPr="00DA6BE7">
        <w:t xml:space="preserve"> Правительства РК от 01.07.2024 N 700р-П)</w:t>
      </w:r>
    </w:p>
    <w:p w14:paraId="367878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территории округа проходит международный туристический маршрут "Голубая дорога" (ежегодно более 40 тысяч туристов).</w:t>
      </w:r>
    </w:p>
    <w:p w14:paraId="46C074E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052C6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6284904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"дорожной карты" внедрения стандарта деятельности по обеспечению благоприятного инвестицио</w:t>
      </w:r>
      <w:r w:rsidRPr="00DA6BE7">
        <w:t>нного климата;</w:t>
      </w:r>
    </w:p>
    <w:p w14:paraId="12A0C0E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территории социально-экономического развития, в том числе за счет расширения перечня потенциальных резидентов;</w:t>
      </w:r>
    </w:p>
    <w:p w14:paraId="3C160D9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строительства бетонного завода, организации цеха по выпуску же</w:t>
      </w:r>
      <w:r w:rsidRPr="00DA6BE7">
        <w:t>лезобетонных изделий и строительства линии по выпуску газобетонных блоков;</w:t>
      </w:r>
    </w:p>
    <w:p w14:paraId="3514AE0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диверсификация экономики округа за счет создания условий для развития рыбного хозяйства;</w:t>
      </w:r>
    </w:p>
    <w:p w14:paraId="7566122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7D3051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семейных животноводческих ферм;</w:t>
      </w:r>
    </w:p>
    <w:p w14:paraId="2576E9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участие в программах поддержки моногородов, организуемых федеральными органами исполнительной власти и институтами</w:t>
      </w:r>
      <w:r w:rsidRPr="00DA6BE7">
        <w:t xml:space="preserve"> развития (в том числе некоммерческой организацией "Фонд развития моногородов");</w:t>
      </w:r>
    </w:p>
    <w:p w14:paraId="5DE2B25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решение проблем поставки древесины на предприятия округа за счет координации лесосек;</w:t>
      </w:r>
    </w:p>
    <w:p w14:paraId="5CE026C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E3D114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интенсификация грузоперевозок внутренним водным транспортом;</w:t>
      </w:r>
    </w:p>
    <w:p w14:paraId="27CC172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развития активного туризма: строительство базовой туристической инфраструктуры (гостиницы, дома отдыха, кафе), в первую очередь в пределах туристического маршрута "Голубая дорога", в том чи</w:t>
      </w:r>
      <w:r w:rsidRPr="00DA6BE7">
        <w:t>сле с использованием муниципально-частного партнерства;</w:t>
      </w:r>
    </w:p>
    <w:p w14:paraId="5BA1D90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повышение предпринимательской активности местного населения для реализации промышленного потенциала территории;</w:t>
      </w:r>
    </w:p>
    <w:p w14:paraId="6B10173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инвесторов к реализации проектов в сфере производства потребительских товаро</w:t>
      </w:r>
      <w:r w:rsidRPr="00DA6BE7">
        <w:t>в из дерева;</w:t>
      </w:r>
    </w:p>
    <w:p w14:paraId="635891B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услугами учреждений дошкольного и среднего образования, здравоохранения и спорта;</w:t>
      </w:r>
    </w:p>
    <w:p w14:paraId="57DB24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0D1E8D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муниципального округа от стихийных свалок мусора;</w:t>
      </w:r>
    </w:p>
    <w:p w14:paraId="6818221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0E0D2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ужесточение контроля за деятельностью промышленных предприятий в отношении загрязнения водных ресурсов;</w:t>
      </w:r>
    </w:p>
    <w:p w14:paraId="4BE6322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едино</w:t>
      </w:r>
      <w:r w:rsidRPr="00DA6BE7">
        <w:t>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591FEE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ГАПОУ РК "Сортавальский колледж" с переориентацией на ра</w:t>
      </w:r>
      <w:r w:rsidRPr="00DA6BE7">
        <w:t>бочие профессии;</w:t>
      </w:r>
    </w:p>
    <w:p w14:paraId="3900DC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открытия филиала банковской структуры для обслуживания юридических лиц;</w:t>
      </w:r>
    </w:p>
    <w:p w14:paraId="711E0E9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домов, государственных и муниципальных учреждений;</w:t>
      </w:r>
    </w:p>
    <w:p w14:paraId="2922B6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причальных стенок;</w:t>
      </w:r>
    </w:p>
    <w:p w14:paraId="33CCEC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карельско</w:t>
      </w:r>
      <w:r w:rsidRPr="00DA6BE7">
        <w:t>го щебня на российском рынке;</w:t>
      </w:r>
    </w:p>
    <w:p w14:paraId="579A1C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транспортной связности поселений округа;</w:t>
      </w:r>
    </w:p>
    <w:p w14:paraId="4E56964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</w:t>
      </w:r>
      <w:r w:rsidRPr="00DA6BE7">
        <w:t>.07.2024 N 700р-П)</w:t>
      </w:r>
    </w:p>
    <w:p w14:paraId="6AD044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52EDA9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027FD85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домах;</w:t>
      </w:r>
    </w:p>
    <w:p w14:paraId="7D9AAB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</w:t>
      </w:r>
      <w:r w:rsidRPr="00DA6BE7">
        <w:t>тиционных проектов (реконструкция и техническое перевооружение производства ООО "РК-Гранд"; организация лесозаготовок и переработки леса в ООО "Сетлес"; строительство карьера и разработка месторождения Кокколампи для производства щебня; многофункциональный</w:t>
      </w:r>
      <w:r w:rsidRPr="00DA6BE7">
        <w:t xml:space="preserve"> туристический комплекс "Белые мосты"; развитие духовно-просветительского центра "Русская Фиваида" в дер. Рауталахти).</w:t>
      </w:r>
    </w:p>
    <w:p w14:paraId="31BB455C" w14:textId="77777777" w:rsidR="00074F74" w:rsidRPr="00DA6BE7" w:rsidRDefault="00074F74">
      <w:pPr>
        <w:pStyle w:val="ConsPlusNormal0"/>
        <w:jc w:val="both"/>
      </w:pPr>
    </w:p>
    <w:p w14:paraId="7860A0C7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Прионежский муниципальный район</w:t>
      </w:r>
    </w:p>
    <w:p w14:paraId="2E04E1A3" w14:textId="77777777" w:rsidR="00074F74" w:rsidRPr="00DA6BE7" w:rsidRDefault="00074F74">
      <w:pPr>
        <w:pStyle w:val="ConsPlusNormal0"/>
        <w:jc w:val="both"/>
      </w:pPr>
    </w:p>
    <w:p w14:paraId="0C51010F" w14:textId="77777777" w:rsidR="00074F74" w:rsidRPr="00DA6BE7" w:rsidRDefault="001A60BE">
      <w:pPr>
        <w:pStyle w:val="ConsPlusNormal0"/>
        <w:ind w:firstLine="540"/>
        <w:jc w:val="both"/>
      </w:pPr>
      <w:r w:rsidRPr="00DA6BE7">
        <w:lastRenderedPageBreak/>
        <w:t>Прионежский муниципальный район расположен в юго-восточной части Республики Карелия. Площадь 4 474,9 кв</w:t>
      </w:r>
      <w:r w:rsidRPr="00DA6BE7">
        <w:t>. км, численность населения района на 1 января 2018 года - 21 958 человек. Административный центр района - г. Петрозаводск.</w:t>
      </w:r>
    </w:p>
    <w:p w14:paraId="1AA263E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Дата образования района - 29 августа 1927 года. Более половины территории Прионежского муниципального района занимают леса. Широко п</w:t>
      </w:r>
      <w:r w:rsidRPr="00DA6BE7">
        <w:t>редставлены сосняк брусничный и ельник черничный, типичные для южно-карельской зоны тайги (55% всех лесных запасов), характерны также чистые сосновые прибережные боры. Лиственные леса составляют около 40% запасов лесов, в основном они представлены березняк</w:t>
      </w:r>
      <w:r w:rsidRPr="00DA6BE7">
        <w:t>ами. На территории Прионежского района расположены месторождения глины, песка, габбро-диабаза, малинового и красного кварцита.</w:t>
      </w:r>
    </w:p>
    <w:p w14:paraId="62E0863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Внешние транспортно-экономические связи района осуществляются железнодорожным, автомобильным, наземным электрическим транспортом,</w:t>
      </w:r>
      <w:r w:rsidRPr="00DA6BE7">
        <w:t xml:space="preserve"> грузопассажирские авиаперевозки производятся Петрозаводским узлом воздушных сообщений. Пассажирские перевозки железнодорожным транспортом в пригородном сообщении являются социально значимыми.</w:t>
      </w:r>
    </w:p>
    <w:p w14:paraId="5A8AB7C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территории Прионежского района проходит федеральная автомоби</w:t>
      </w:r>
      <w:r w:rsidRPr="00DA6BE7">
        <w:t>льная дорога "Кола" Санкт-Петербург - Мурманск и Октябрьская железная дорога (станции Ревсельга, Пай, Таржеполь, Ладва-Ветка, Нырки, Пяжиева Сельга, Деревянка, Орзега, ст. Шуйская), имеющие важнейшее значение для экономики Республики Карелия и Российской Ф</w:t>
      </w:r>
      <w:r w:rsidRPr="00DA6BE7">
        <w:t>едерации в целом. В районе с. Рыбрека расположен грузовой порт, собственником которого является Республика Карелия, вышеуказанный порт используется на праве аренды ООО "Карелкамень".</w:t>
      </w:r>
    </w:p>
    <w:p w14:paraId="16B8995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Прионежском районе осуществляют лесозаготовительную деятельность ряд ар</w:t>
      </w:r>
      <w:r w:rsidRPr="00DA6BE7">
        <w:t xml:space="preserve">ендаторов участков лесного фонда. Крупнейшее лесозаготовительное предприятие - ЗАО "Ладвинский леспромхоз" (объем заготавливаемой древесины в год - около 200 тыс. куб. м). Крупным лесопильным предприятием является ООО "Промлес" (годовой объем производства </w:t>
      </w:r>
      <w:r w:rsidRPr="00DA6BE7">
        <w:t>пиломатериалов составляет 65 тыс. куб. м).</w:t>
      </w:r>
    </w:p>
    <w:p w14:paraId="42E089B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Минерально-сырьевые ресурсы Прионежского района включают торф, нерудное сырье для производства строительных материалов, валунно-гравийно-песчаный материал. По состоянию на 1 января 2017 года на территории района действуют 42 лицензии на право пользования н</w:t>
      </w:r>
      <w:r w:rsidRPr="00DA6BE7">
        <w:t>едрами (строительный камень для производства щебня - 14 лицензий; габбро-диабаз - 24 лицензии; песок и песчано-гравийный материал - 4 лицензии; торф - 1 лицензия). Ведущие предприятия: ООО "КПР" (имеет лицензию на добычу песка и песчано-гравийной смеси, до</w:t>
      </w:r>
      <w:r w:rsidRPr="00DA6BE7">
        <w:t xml:space="preserve">бычу строительного камня для производства щебня на срок до 2033 года, производит разработку месторождения строительного камня Большая Уя); ООО "Карелкамень" (имеет 2 лицензии на разработку месторождений кварцито-песчаников и габбро-диабаза на щебень); ООО </w:t>
      </w:r>
      <w:r w:rsidRPr="00DA6BE7">
        <w:t>"Шокшинский карьер"; блочные - ООО "Другорецкое", ООО "Другая река", ООО "Кара-Тау", ЗАО "ИК" и ООО "Черный камень" (по разработке месторождений Другорецкого массива габбро-диабаза, его добыче и обработке), ООО "Малиновый кварцит", добывающий блочный камен</w:t>
      </w:r>
      <w:r w:rsidRPr="00DA6BE7">
        <w:t>ь на уникальном Шокшинском месторождении малинового кварцита.</w:t>
      </w:r>
    </w:p>
    <w:p w14:paraId="3B0FC7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5 месторождениях, расположенных в Прионежском районе, осуществляется добыча строительного камня с целью производства щебня (ООО "Лафарж Нерудные материалы и Бетон", ООО "КарелФлотИнвест", ЗАО</w:t>
      </w:r>
      <w:r w:rsidRPr="00DA6BE7">
        <w:t xml:space="preserve"> "Бони-Инвест", ООО "Карелкамень", ООО "КПР").</w:t>
      </w:r>
    </w:p>
    <w:p w14:paraId="6762CFA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Объем производства составляет около 25% от общего объема производства по республике.</w:t>
      </w:r>
    </w:p>
    <w:p w14:paraId="54C439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Прионежского района осуществляют свою деятельность 4 крупных сельскохозяйственных предприятия - ООО "Маяк", ОО</w:t>
      </w:r>
      <w:r w:rsidRPr="00DA6BE7">
        <w:t xml:space="preserve">О "Агрокомплекс им. В.М. Зайцева", ООО </w:t>
      </w:r>
      <w:r w:rsidRPr="00DA6BE7">
        <w:lastRenderedPageBreak/>
        <w:t>"Бесовецкое", ОАО "Племпредприятие Карельское", ООО "Маяк".</w:t>
      </w:r>
    </w:p>
    <w:p w14:paraId="06D7AC8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1B01565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деревообрабатывающей промышленности района, в том числе производство топливных гранул из древес</w:t>
      </w:r>
      <w:r w:rsidRPr="00DA6BE7">
        <w:t>ных отходов;</w:t>
      </w:r>
    </w:p>
    <w:p w14:paraId="1D59DE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курортно-рекреационного комплекса, в том числе организация национальных фольклорных праздников, фестивалей;</w:t>
      </w:r>
    </w:p>
    <w:p w14:paraId="1BC0B75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охотничьего, рыболовного, историко-этнографического, событийного туризма;</w:t>
      </w:r>
    </w:p>
    <w:p w14:paraId="4B456C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</w:t>
      </w:r>
      <w:r w:rsidRPr="00DA6BE7">
        <w:t>ионных проектов с целью развития активного туризма: охоты и фотоохоты, активного отдыха на воде, рыболовства, пешего туризма;</w:t>
      </w:r>
    </w:p>
    <w:p w14:paraId="416BCE2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жизни населения муниципального района;</w:t>
      </w:r>
    </w:p>
    <w:p w14:paraId="5FD0E4F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предпринимательской активности местного населения для реализац</w:t>
      </w:r>
      <w:r w:rsidRPr="00DA6BE7">
        <w:t>ии промышленного потенциала территории;</w:t>
      </w:r>
    </w:p>
    <w:p w14:paraId="6BEDC5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1BCE22C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муниципального района от стихийных свалок мусора;</w:t>
      </w:r>
    </w:p>
    <w:p w14:paraId="4E183F6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</w:t>
      </w:r>
      <w:r w:rsidRPr="00DA6BE7">
        <w:t>а жилых домов, государственных и муниципальных учреждений;</w:t>
      </w:r>
    </w:p>
    <w:p w14:paraId="1345EF0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7CEE81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64EC108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домах.</w:t>
      </w:r>
    </w:p>
    <w:p w14:paraId="4F42E7E1" w14:textId="77777777" w:rsidR="00074F74" w:rsidRPr="00DA6BE7" w:rsidRDefault="00074F74">
      <w:pPr>
        <w:pStyle w:val="ConsPlusNormal0"/>
        <w:jc w:val="both"/>
      </w:pPr>
    </w:p>
    <w:p w14:paraId="54C67E99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Пряжинский муниципальный район</w:t>
      </w:r>
    </w:p>
    <w:p w14:paraId="5DF3A7F2" w14:textId="77777777" w:rsidR="00074F74" w:rsidRPr="00DA6BE7" w:rsidRDefault="00074F74">
      <w:pPr>
        <w:pStyle w:val="ConsPlusNormal0"/>
        <w:jc w:val="both"/>
      </w:pPr>
    </w:p>
    <w:p w14:paraId="677ECC1F" w14:textId="77777777" w:rsidR="00074F74" w:rsidRPr="00DA6BE7" w:rsidRDefault="001A60BE">
      <w:pPr>
        <w:pStyle w:val="ConsPlusNormal0"/>
        <w:ind w:firstLine="540"/>
        <w:jc w:val="both"/>
      </w:pPr>
      <w:r w:rsidRPr="00DA6BE7">
        <w:t>Пряжинский район находится на водоразделе крупнейших озер Европы - Ладожского и Онежского. Через Пряжинский район проходят федеральная автомобильная трасса Р-21 "Кола", автомобильная дорога А-121 "Сортавала", а также желез</w:t>
      </w:r>
      <w:r w:rsidRPr="00DA6BE7">
        <w:t>ная дорога Петрозаводск - Сортавала. Расстояние до границы с Финляндией составляет 150 км. Для района характерна относительно развитая дорожная инфраструктура.</w:t>
      </w:r>
    </w:p>
    <w:p w14:paraId="0669BFF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Общая площадь - 6395 кв. км. Численность населения района составляет 14,2 тыс. человек. Админист</w:t>
      </w:r>
      <w:r w:rsidRPr="00DA6BE7">
        <w:t>ративным центром района является пгт Пряжа с численностью населения 3,5 тыс. человек, который расположен в 49 км к западу от Петрозаводска, на берегу озера Пряжинского.</w:t>
      </w:r>
    </w:p>
    <w:p w14:paraId="21F646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Район богат природными ресурсами. На его территории имеются месторождения цветных, редк</w:t>
      </w:r>
      <w:r w:rsidRPr="00DA6BE7">
        <w:t>их и редкоземельных металлов, таких как медь, ниобий, тантал и др., золота и серебра, серы, строительного камня и песка, торфа. На лесной фонд приходится 89% всех земель Пряжинского района.</w:t>
      </w:r>
    </w:p>
    <w:p w14:paraId="7FFB08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Район обладает богатым наследием национальной культуры карел и фин</w:t>
      </w:r>
      <w:r w:rsidRPr="00DA6BE7">
        <w:t>нов и высоким туристским потенциалом. На его территории находятся 354 памятника истории и культуры, включая церкви и часовни, жилые дома и хозяйственные постройки. Вокруг озер Сямозеро, Шотозеро, Лакшезеро и др. найдены стоянки первобытных людей, рядом с д</w:t>
      </w:r>
      <w:r w:rsidRPr="00DA6BE7">
        <w:t>еревней Каменьнаволок найдена медеплавильная мастерская, датируемая рубежом I тысячелетия до н.э. На территории Пряжинского района ежегодно проводится международный сельский фестиваль юмора "Киндасово". Помимо этого, проводятся многочисленные другие фестив</w:t>
      </w:r>
      <w:r w:rsidRPr="00DA6BE7">
        <w:t>али - хоровой фестиваль "Тулмозерье", международный фестиваль финно-угорских народов "Сугуваставунду" и др.</w:t>
      </w:r>
    </w:p>
    <w:p w14:paraId="5C81B6D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Ведущими отраслями экономики Пряжинского района являются лесное и сельское хозяйство, горная промышленность и туризм. На территории района ведется д</w:t>
      </w:r>
      <w:r w:rsidRPr="00DA6BE7">
        <w:t>еятельность по заготовке древесины, производству пиломатериалов, поставке дров.</w:t>
      </w:r>
    </w:p>
    <w:p w14:paraId="77514E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 горнопромышленный комплекс (несколькими предприятиями осуществляется добыча песка и песчано-гравийной смеси, добыча строительного камня из габбро-диабаза, ведущим предприятием ООО "Прионежская горная компания" производится щебень). В 2007-2011 годах</w:t>
      </w:r>
      <w:r w:rsidRPr="00DA6BE7">
        <w:t xml:space="preserve"> компания ООО "Онего-Золото" провела разведку и выявила золоторудные объекты - Хюрсюльское месторождение золота и месторождение Новые Пески. К 2021 году планируется выход на проектную мощность.</w:t>
      </w:r>
    </w:p>
    <w:p w14:paraId="053C3A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Туризм является одним из важнейших секторов экономики Пряжинск</w:t>
      </w:r>
      <w:r w:rsidRPr="00DA6BE7">
        <w:t>ого района. Помимо наличия большого числа памятников истории и культуры, существенную роль в привлечении туристов играют богатые гидроресурсы района. В Пряжинском районе находится крупнейший в России питомник спортивных ездовых собак, получила развитие как</w:t>
      </w:r>
      <w:r w:rsidRPr="00DA6BE7">
        <w:t xml:space="preserve"> вид туризма езда на собачьих упряжках. Туристический поток составляет около 35 тыс. человек в год.</w:t>
      </w:r>
    </w:p>
    <w:p w14:paraId="728B99E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709D02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дальнейшее развитие горнопромышленного комплекса;</w:t>
      </w:r>
    </w:p>
    <w:p w14:paraId="5273B83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новых производств и повышение конкурентоспос</w:t>
      </w:r>
      <w:r w:rsidRPr="00DA6BE7">
        <w:t>обности имеющихся предприятий;</w:t>
      </w:r>
    </w:p>
    <w:p w14:paraId="3C6FDA7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сельского хозяйства, в том числе производства на семейных фермах (сыр, молоко, клубника, цветоводство и т.д.);</w:t>
      </w:r>
    </w:p>
    <w:p w14:paraId="2A1E07E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пунктов обслуживания туристов (сувенирная продукция, кафе, туалеты, места отдыха) рядом с ос</w:t>
      </w:r>
      <w:r w:rsidRPr="00DA6BE7">
        <w:t>новными туристическими центрами;</w:t>
      </w:r>
    </w:p>
    <w:p w14:paraId="5D2264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придорожной торговли на транзитных маршрутах;</w:t>
      </w:r>
    </w:p>
    <w:p w14:paraId="0B6F35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средств коллективного размещения и кемпингов;</w:t>
      </w:r>
    </w:p>
    <w:p w14:paraId="446E7ED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развития активного туризма: строительства тури</w:t>
      </w:r>
      <w:r w:rsidRPr="00DA6BE7">
        <w:t>стической инфраструктуры для сбора грибов и ягод, охоты и фотоохоты, активного отдыха на воде, рыболовства, пешего туризма;</w:t>
      </w:r>
    </w:p>
    <w:p w14:paraId="5E04C1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обустроенных пешеходных и велосипедных маршрутов с центрами обслуживания туристов;</w:t>
      </w:r>
    </w:p>
    <w:p w14:paraId="777BF7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образа района как юмори</w:t>
      </w:r>
      <w:r w:rsidRPr="00DA6BE7">
        <w:t>стической столицы Карелии;</w:t>
      </w:r>
    </w:p>
    <w:p w14:paraId="69D342C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сохранение и расширение аудитории международного фестиваля финно-угров, размещение фотографий в информационно-телекоммуникационной сети Интернет, приглашение представителей средств массовой информации из других районов Республики</w:t>
      </w:r>
      <w:r w:rsidRPr="00DA6BE7">
        <w:t xml:space="preserve"> Карелия и соседних областей;</w:t>
      </w:r>
    </w:p>
    <w:p w14:paraId="68B6364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образа района как столицы ездовых собак ("Собачьей страны"), развитие данного туристического направления, расширение питомника, обустройство дополнительной инфраструктурой для обеспечения детского досуга;</w:t>
      </w:r>
    </w:p>
    <w:p w14:paraId="314DBF3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ма</w:t>
      </w:r>
      <w:r w:rsidRPr="00DA6BE7">
        <w:t>лого и среднего предпринимательства;</w:t>
      </w:r>
    </w:p>
    <w:p w14:paraId="0EACED3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качества жизни населения муниципального района;</w:t>
      </w:r>
    </w:p>
    <w:p w14:paraId="1B14D0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предпринимательской активности местного населения для реализации промышленного потенциала территории;</w:t>
      </w:r>
    </w:p>
    <w:p w14:paraId="088B40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инвесторов к реализации проектов в сф</w:t>
      </w:r>
      <w:r w:rsidRPr="00DA6BE7">
        <w:t>ере производства потребительских товаров из дерева;</w:t>
      </w:r>
    </w:p>
    <w:p w14:paraId="6132927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6C2A0AB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местного самоуправления з</w:t>
      </w:r>
      <w:r w:rsidRPr="00DA6BE7">
        <w:t>а счет создания краудсорсинговой платформы;</w:t>
      </w:r>
    </w:p>
    <w:p w14:paraId="23EAEC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муниципального района от стихийных свалок мусора;</w:t>
      </w:r>
    </w:p>
    <w:p w14:paraId="067602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мусоросортировочного завода;</w:t>
      </w:r>
    </w:p>
    <w:p w14:paraId="785765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домов, государственных и муниципальных учреждений;</w:t>
      </w:r>
    </w:p>
    <w:p w14:paraId="4BEFA4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</w:t>
      </w:r>
      <w:r w:rsidRPr="00DA6BE7">
        <w:t xml:space="preserve"> транспортной связности поселений района;</w:t>
      </w:r>
    </w:p>
    <w:p w14:paraId="438A62C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дорог и мостов регионального значения;</w:t>
      </w:r>
    </w:p>
    <w:p w14:paraId="2EFBC33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энергетической обеспеченности поселений, включая школы, детские сады и т.д.;</w:t>
      </w:r>
    </w:p>
    <w:p w14:paraId="0B7D99F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интернет-покрытия внутри района;</w:t>
      </w:r>
    </w:p>
    <w:p w14:paraId="6C88189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решение проблемы закрытия торг</w:t>
      </w:r>
      <w:r w:rsidRPr="00DA6BE7">
        <w:t>овых точек в отдаленных районах в связи с отсутствием доступа информационно-телекоммуникационной сети Интернет для онлайн-касс;</w:t>
      </w:r>
    </w:p>
    <w:p w14:paraId="3C23D8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контроль за незаконными вырубками леса;</w:t>
      </w:r>
    </w:p>
    <w:p w14:paraId="462384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5BAE24C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42C69D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домах.</w:t>
      </w:r>
    </w:p>
    <w:p w14:paraId="5899ABBC" w14:textId="77777777" w:rsidR="00074F74" w:rsidRPr="00DA6BE7" w:rsidRDefault="00074F74">
      <w:pPr>
        <w:pStyle w:val="ConsPlusNormal0"/>
        <w:jc w:val="both"/>
      </w:pPr>
    </w:p>
    <w:p w14:paraId="1A5E365F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Пудожский муниципальный район</w:t>
      </w:r>
    </w:p>
    <w:p w14:paraId="2B58A3A5" w14:textId="77777777" w:rsidR="00074F74" w:rsidRPr="00DA6BE7" w:rsidRDefault="00074F74">
      <w:pPr>
        <w:pStyle w:val="ConsPlusNormal0"/>
        <w:jc w:val="both"/>
      </w:pPr>
    </w:p>
    <w:p w14:paraId="028AAF36" w14:textId="77777777" w:rsidR="00074F74" w:rsidRPr="00DA6BE7" w:rsidRDefault="001A60BE">
      <w:pPr>
        <w:pStyle w:val="ConsPlusNormal0"/>
        <w:ind w:firstLine="540"/>
        <w:jc w:val="both"/>
      </w:pPr>
      <w:r w:rsidRPr="00DA6BE7">
        <w:t xml:space="preserve">Пудожский район расположен </w:t>
      </w:r>
      <w:r w:rsidRPr="00DA6BE7">
        <w:t>в юго-восточной части Республики Карелия, отличается одним из наиболее высоких показателей лесистости территории (около 70% всей территории района покрыто лесом, а более 85% территории относится к землям лесного фонда). Заболоченность района, особенно в се</w:t>
      </w:r>
      <w:r w:rsidRPr="00DA6BE7">
        <w:t>веро-восточной части, составляет 18-30%.</w:t>
      </w:r>
    </w:p>
    <w:p w14:paraId="1D705BE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Численность района на 1 января 2018 года составила 18,5 тыс. человек, из которых более 50% проживает в Пудожском городском поселении.</w:t>
      </w:r>
    </w:p>
    <w:p w14:paraId="7A8334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Пудож имеет статус исторического города Российской Федерации с 1990 года. Он зани</w:t>
      </w:r>
      <w:r w:rsidRPr="00DA6BE7">
        <w:t>мает 3-е место в Республике Карелия по числу культурно-исторических памятников: всего их 348, в том числе 152 памятника архитектуры, 13 - истории и искусства, 181 - археологии. Наибольший туристский интерес вызывают Онежские петроглифы, выбитые рукой древн</w:t>
      </w:r>
      <w:r w:rsidRPr="00DA6BE7">
        <w:t>его человека на скалистых мысах и островках, расположенных южнее устья реки Водлы. Данная обширная "картинная галерея", включающая более тысячи изображений, является памятником мирового уровня.</w:t>
      </w:r>
    </w:p>
    <w:p w14:paraId="16743D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1991 году в районе был организован национальный парк "Водлоз</w:t>
      </w:r>
      <w:r w:rsidRPr="00DA6BE7">
        <w:t>ерский" - один из крупнейших в Европе, ежегодно его посещает до 10 тыс. туристов. В парке имеется архитектурный ансамбль Ильинского погоста (1798 год), являющийся памятником деревянного зодчества федерального значения.</w:t>
      </w:r>
    </w:p>
    <w:p w14:paraId="0477349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районе имеются две взлетно-посадочн</w:t>
      </w:r>
      <w:r w:rsidRPr="00DA6BE7">
        <w:t>ые полосы, в г. Пудоже и пос. Пяльма, которые в настоящее время не действуют. По территории Пудожского района проходит федеральная автодорога А119 Вологда - Медвежьегорск. Район доступен для крупнотоннажных речных и морских судов водоизмещением до 5000 тон</w:t>
      </w:r>
      <w:r w:rsidRPr="00DA6BE7">
        <w:t>н по реке Водле на протяжении 28 км от устья реки, и водоизмещением до 1000 тонн - к причалам пос. Подпорожье. Пристань в пос. Шальском является водными воротами Пудожского района, через поселок пролегает самый короткий путь из г. Пудожа через Онежское озе</w:t>
      </w:r>
      <w:r w:rsidRPr="00DA6BE7">
        <w:t>ро в г. Петрозаводск.</w:t>
      </w:r>
    </w:p>
    <w:p w14:paraId="6C283E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района имеются нерудные полезные ископаемые (блочный камень из габбро-норита, габбро-диабаза), балансовые запасы которых позволяют наращивать объемы их промышленного освоения. Осваивает месторождение гранитов Большой Мас</w:t>
      </w:r>
      <w:r w:rsidRPr="00DA6BE7">
        <w:t>сив и производит щебень Пудожский филиал ООО "Лафарж Нерудные материалы и Бетон". Добычу блочного камня ведут Феникс ООО и ООО "Карелия Стоун Компани". Объем разведанных запасов блочного камня (гранит, габбро-диабаз) составляет более 60 млн. куб. м. Болотн</w:t>
      </w:r>
      <w:r w:rsidRPr="00DA6BE7">
        <w:t>ые экосистемы содержат огромные запасы торфа, которые могут являться ценным топливом и сырьем для химической переработки.</w:t>
      </w:r>
    </w:p>
    <w:p w14:paraId="5F01B51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Основными отраслями промышленности являются лесозаготовка, деревообработка, добыча полезных ископаемых, производство хлеба, хлебобулоч</w:t>
      </w:r>
      <w:r w:rsidRPr="00DA6BE7">
        <w:t>ных и кондитерских изделий. К этим предприятиям относятся ПАО "ЛХК "Кареллеспром" (осуществляет лесозаготовительную деятельность), ООО "Карелия-Палп" (лесопиление и обработка древесины).</w:t>
      </w:r>
    </w:p>
    <w:p w14:paraId="5F8C8A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2DB0AA1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террито</w:t>
      </w:r>
      <w:r w:rsidRPr="00DA6BE7">
        <w:t>рии опережающего развития "Пудож";</w:t>
      </w:r>
    </w:p>
    <w:p w14:paraId="6D7B459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2D29CC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активной инвестиционной политики в привлечении резидентов на те</w:t>
      </w:r>
      <w:r w:rsidRPr="00DA6BE7">
        <w:t>рриторию опережающего развития;</w:t>
      </w:r>
    </w:p>
    <w:p w14:paraId="3791ADE1" w14:textId="77777777" w:rsidR="00074F74" w:rsidRPr="00DA6BE7" w:rsidRDefault="001A60BE">
      <w:pPr>
        <w:pStyle w:val="ConsPlusNormal0"/>
        <w:jc w:val="both"/>
      </w:pPr>
      <w:r w:rsidRPr="00DA6BE7">
        <w:lastRenderedPageBreak/>
        <w:t xml:space="preserve">(в ред. </w:t>
      </w:r>
      <w:hyperlink r:id="rId49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AC85D0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инвесторов для разви</w:t>
      </w:r>
      <w:r w:rsidRPr="00DA6BE7">
        <w:t>тия производства облицовочного камня; производства высокодекоративных строительных материалов из отходов камнедобычи и камнеобработки предприятий Пудожского района: элементов дорожного мощения, бортового камня, ступеней, подоконников, листовых отделочных м</w:t>
      </w:r>
      <w:r w:rsidRPr="00DA6BE7">
        <w:t>атериалов с лицевым слоем из декоративной гранитной крошки и т.д.;</w:t>
      </w:r>
    </w:p>
    <w:p w14:paraId="23A538D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деревообрабатывающей промышленности района;</w:t>
      </w:r>
    </w:p>
    <w:p w14:paraId="1482A0F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причальной стенки в пос. Ново-Стеклянное Шальского сельского поселения;</w:t>
      </w:r>
    </w:p>
    <w:p w14:paraId="72651BA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курортно-рекреационного комплекса, в том </w:t>
      </w:r>
      <w:r w:rsidRPr="00DA6BE7">
        <w:t>числе культурно-познавательного;</w:t>
      </w:r>
    </w:p>
    <w:p w14:paraId="2BE301A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транспортной доступности;</w:t>
      </w:r>
    </w:p>
    <w:p w14:paraId="3EC2523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сбора грибов и ягод, охоты и фотоохоты, актив</w:t>
      </w:r>
      <w:r w:rsidRPr="00DA6BE7">
        <w:t>ного отдыха на воде, рыболовства, пешего туризма;</w:t>
      </w:r>
    </w:p>
    <w:p w14:paraId="3FD98BF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обустроенных пешеходных и велосипедных маршрутов с центрами обслуживания туристов;</w:t>
      </w:r>
    </w:p>
    <w:p w14:paraId="17DC014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экологического состояния и внедрение зеленых технологий, в том числе минимизация накопленного экологического ущерба, внедрение экологического паспорта;</w:t>
      </w:r>
    </w:p>
    <w:p w14:paraId="6E29427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транспортной инфраструктуры для обеспечения лучшей транспортной доступности сельских </w:t>
      </w:r>
      <w:r w:rsidRPr="00DA6BE7">
        <w:t>районов;</w:t>
      </w:r>
    </w:p>
    <w:p w14:paraId="3FE731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доли малого и среднего предпринимательства;</w:t>
      </w:r>
    </w:p>
    <w:p w14:paraId="2356B8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образа района "Загадки Республики Карелия" (обращение к петроглифам, находящимся на территории района);</w:t>
      </w:r>
    </w:p>
    <w:p w14:paraId="50E5A4D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услугами учреждений дошкольного и среднего</w:t>
      </w:r>
      <w:r w:rsidRPr="00DA6BE7">
        <w:t xml:space="preserve"> образования, здравоохранения и спорта;</w:t>
      </w:r>
    </w:p>
    <w:p w14:paraId="14F0BE6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платформы;</w:t>
      </w:r>
    </w:p>
    <w:p w14:paraId="72C5D63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муниципального района от стихийных свалок му</w:t>
      </w:r>
      <w:r w:rsidRPr="00DA6BE7">
        <w:t>сора;</w:t>
      </w:r>
    </w:p>
    <w:p w14:paraId="2AB75F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домов, государственных и муниципальных учреждений;</w:t>
      </w:r>
    </w:p>
    <w:p w14:paraId="57E076D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дорог и мостов регионального значения;</w:t>
      </w:r>
    </w:p>
    <w:p w14:paraId="593C74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7F5F23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</w:t>
      </w:r>
      <w:r w:rsidRPr="00DA6BE7">
        <w:t>ровых территорий многоквартирных домов;</w:t>
      </w:r>
    </w:p>
    <w:p w14:paraId="7FCFCF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людей, проживающих в аварийных домах.</w:t>
      </w:r>
    </w:p>
    <w:p w14:paraId="6264133C" w14:textId="77777777" w:rsidR="00074F74" w:rsidRPr="00DA6BE7" w:rsidRDefault="00074F74">
      <w:pPr>
        <w:pStyle w:val="ConsPlusNormal0"/>
        <w:jc w:val="both"/>
      </w:pPr>
    </w:p>
    <w:p w14:paraId="3442D950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Сегежский муниципальный округ</w:t>
      </w:r>
    </w:p>
    <w:p w14:paraId="039796DA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49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982D2EE" w14:textId="77777777" w:rsidR="00074F74" w:rsidRPr="00DA6BE7" w:rsidRDefault="00074F74">
      <w:pPr>
        <w:pStyle w:val="ConsPlusNormal0"/>
        <w:jc w:val="both"/>
      </w:pPr>
    </w:p>
    <w:p w14:paraId="5AE2D4F8" w14:textId="77777777" w:rsidR="00074F74" w:rsidRPr="00DA6BE7" w:rsidRDefault="001A60BE">
      <w:pPr>
        <w:pStyle w:val="ConsPlusNormal0"/>
        <w:ind w:firstLine="540"/>
        <w:jc w:val="both"/>
      </w:pPr>
      <w:r w:rsidRPr="00DA6BE7">
        <w:t>Сегежский округ находится в восточной части Республики Карелия. Площадь территории - около 30,8 тыс. кв. км. Численность населения составляет 36,6 тыс. человек, из которых более 75% проживает в Сегеж</w:t>
      </w:r>
      <w:r w:rsidRPr="00DA6BE7">
        <w:t>ском городском поселении, около 20% - в Надвоицком городском поселении. Округ занимает 3-е место по численности населения в республике.</w:t>
      </w:r>
    </w:p>
    <w:p w14:paraId="4B110622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01.07.2024 </w:t>
      </w:r>
      <w:hyperlink r:id="rId49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 xml:space="preserve">, от 14.07.2025 </w:t>
      </w:r>
      <w:hyperlink r:id="rId49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775р-П</w:t>
        </w:r>
      </w:hyperlink>
      <w:r w:rsidRPr="00DA6BE7">
        <w:t>)</w:t>
      </w:r>
    </w:p>
    <w:p w14:paraId="672530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Через Сегежский округ проходит</w:t>
      </w:r>
      <w:r w:rsidRPr="00DA6BE7">
        <w:t xml:space="preserve"> федеральная трасса Р-21 "Кола", а также железнодорожная линия Санкт-Петербург - Мурманск. Дорожная сеть округа по большей части состоит из грунтовых дорог.</w:t>
      </w:r>
    </w:p>
    <w:p w14:paraId="18C64D2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A8A96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Сегежский округ - один из ведущих индустриальных центров Республики Карелия, на который приходится более 11,7% объема отгруженной продукции региона, что в 2 раза п</w:t>
      </w:r>
      <w:r w:rsidRPr="00DA6BE7">
        <w:t>ревышает значение его доли в населении.</w:t>
      </w:r>
    </w:p>
    <w:p w14:paraId="01B8C0F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27CF8B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Экономика округа остается слабо диверсифицированной. Промышленность представлена крупными предприятиями, входящими в состав международного лесопромышленного холдинга "Segezha Group", объединяющий лесозаготовительные и лесоперерабатывающие активы АФК "Систе</w:t>
      </w:r>
      <w:r w:rsidRPr="00DA6BE7">
        <w:t>ма" - АО "Сегежский ЦБК", ООО "ЛДК "Сегежский", ООО "Сегежская упаковка", и алюминиевый завод, входящий в состав металлургического комплекса АО "РУСАЛ Урал". Основными видами производимой промышленной продукции предприятиями округа является целлюлоза, бума</w:t>
      </w:r>
      <w:r w:rsidRPr="00DA6BE7">
        <w:t>га и картон, бумажные мешки, древесина необработанная, пиломатериалы и алюминий. Доля этих видов продукции в общем объеме промышленного производства округа составляет более 90%.</w:t>
      </w:r>
    </w:p>
    <w:p w14:paraId="6027FAE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8D075D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Требуется выработка мер по дальнейшей модернизации градообразующих предприятий, диверсификации экономики монопрофильных муниципальных образований г. Сегежи и пгт Надвоицы. </w:t>
      </w:r>
      <w:hyperlink r:id="rId503" w:tooltip="Постановление Правительства РФ от 19.09.2016 N 940 (ред. от 21.07.2023) &quot;О создании территории опережающего социально-экономического развития &quot;Надвоицы&quot; {КонсультантПлюс}">
        <w:r w:rsidRPr="00DA6BE7">
          <w:t>Постановлением</w:t>
        </w:r>
      </w:hyperlink>
      <w:r w:rsidRPr="00DA6BE7">
        <w:t xml:space="preserve"> Правительства Российской Федерации от 19 сентября 2</w:t>
      </w:r>
      <w:r w:rsidRPr="00DA6BE7">
        <w:t>016 года N 940 создана территория опережающего социально-экономического развития "Надвоицы".</w:t>
      </w:r>
    </w:p>
    <w:p w14:paraId="704656E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</w:t>
      </w:r>
      <w:r w:rsidRPr="00DA6BE7">
        <w:t>а РК от 01.07.2024 N 700р-П)</w:t>
      </w:r>
    </w:p>
    <w:p w14:paraId="557FED8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округе на 1 января 2025 года зарегистрирован 821 субъект малого и среднего предпринимательства, большая часть работает в сфере торговли и услуг.</w:t>
      </w:r>
    </w:p>
    <w:p w14:paraId="27C8FEC9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14.07.2025 N 775р-П)</w:t>
      </w:r>
    </w:p>
    <w:p w14:paraId="64E320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Инфраструктурные отрасли представлены ООО "Евросибэнерго-Тепловая энергия" (электроэнергетика), Сегежской дистанцией пути Октябрьской дирекции и</w:t>
      </w:r>
      <w:r w:rsidRPr="00DA6BE7">
        <w:t>нфраструктуры филиала ОАО "РЖД" (железнодорожный транспорт), ООО "Сегежа сети" (теплоэнергетика).</w:t>
      </w:r>
    </w:p>
    <w:p w14:paraId="7857A47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настоящее время туристский поток на территории округа незначительный, так как исторически округ выполняет промышленные функции. Туристский потенциал связан </w:t>
      </w:r>
      <w:r w:rsidRPr="00DA6BE7">
        <w:t>с благоприятным географическим положением вокруг одного из крупных карельских озер - Выгозера. На территории округа расположены уникальные природные памятники и объекты, а также национальные культурно-исторические памятники и села сегозерских карелов, прим</w:t>
      </w:r>
      <w:r w:rsidRPr="00DA6BE7">
        <w:t xml:space="preserve">ечательные промышленные объекты (Беломорско-Балтийский канал, золотые прииски, </w:t>
      </w:r>
      <w:r w:rsidRPr="00DA6BE7">
        <w:lastRenderedPageBreak/>
        <w:t>Осударева дорога). В Сегежском округе расположены природные и охотничьи заказники, рекреационные природные комплексы, сельские ландшафты, которые можно использовать для проживан</w:t>
      </w:r>
      <w:r w:rsidRPr="00DA6BE7">
        <w:t>ия и отдыха туристов, что обуславливает специализацию зоны также на экологическом, сельском, водноспортивном видах туризма.</w:t>
      </w:r>
    </w:p>
    <w:p w14:paraId="554E265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322132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3EAD0E6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стимулирование развития малого и среднего бизнеса в поселках и поддержка предпринимательской активности жителей;</w:t>
      </w:r>
    </w:p>
    <w:p w14:paraId="100DD1F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выработка мер, направленных на</w:t>
      </w:r>
      <w:r w:rsidRPr="00DA6BE7">
        <w:t xml:space="preserve"> поддержку и обеспечение самозанятости жителей сельских поселений;</w:t>
      </w:r>
    </w:p>
    <w:p w14:paraId="7D3BEC8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курортно-рекреационного комплекса;</w:t>
      </w:r>
    </w:p>
    <w:p w14:paraId="7EEEF3E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условий для реализации инвестиционных проектов с целью развития активного туризма: строительства туристической инфраструктуры для сбо</w:t>
      </w:r>
      <w:r w:rsidRPr="00DA6BE7">
        <w:t>ра грибов и ягод, охоты и фотоохоты, активного отдыха на воде, рыболовства, пешего туризма;</w:t>
      </w:r>
    </w:p>
    <w:p w14:paraId="300FC98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 утратил силу. - </w:t>
      </w:r>
      <w:hyperlink r:id="rId50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</w:t>
        </w:r>
      </w:hyperlink>
      <w:r w:rsidRPr="00DA6BE7">
        <w:t xml:space="preserve"> Правительства РК от 21.01.2022 N 37р-П;</w:t>
      </w:r>
    </w:p>
    <w:p w14:paraId="68B3D7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сети обустроенных пешеходных и</w:t>
      </w:r>
      <w:r w:rsidRPr="00DA6BE7">
        <w:t xml:space="preserve"> велосипедных маршрутов с центрами обслуживания туристов;</w:t>
      </w:r>
    </w:p>
    <w:p w14:paraId="5662FD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экологического состояния и внедрение зеленых технологий, в том числе минимизация накопленного экологического ущерба, внедрение экологического паспорта;</w:t>
      </w:r>
    </w:p>
    <w:p w14:paraId="2E9D0C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стратегии консолидации те</w:t>
      </w:r>
      <w:r w:rsidRPr="00DA6BE7">
        <w:t>хнологических цепочек и концентрации добавленной стоимости на территории округа (предприятия целлюлозно-бумажной промышленности и цветной металлургии характеризуются широкими возможностями комбинирования производства, концентрируя в рамках одного предприят</w:t>
      </w:r>
      <w:r w:rsidRPr="00DA6BE7">
        <w:t>ия целый ряд технологически связанных (сателлитных) производств, обеспечивающих наиболее полную переработку сырья, использование отходов основного производства, получая эффект экономии от масштаба);</w:t>
      </w:r>
    </w:p>
    <w:p w14:paraId="59F48E6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60880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образа округа как центра производственных инновационных технологий Республики Карелия;</w:t>
      </w:r>
    </w:p>
    <w:p w14:paraId="5F36A25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0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4DFEB66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</w:t>
      </w:r>
      <w:r w:rsidRPr="00DA6BE7">
        <w:t>ния, здравоохранения и спорта;</w:t>
      </w:r>
    </w:p>
    <w:p w14:paraId="3FA85C3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38E793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округа от стихийных свалок мусора;</w:t>
      </w:r>
    </w:p>
    <w:p w14:paraId="27188BC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3B6C21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домов, государственных и муниципальных учреждений;</w:t>
      </w:r>
    </w:p>
    <w:p w14:paraId="45407E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обеспечение транспортной связности поселений округа;</w:t>
      </w:r>
    </w:p>
    <w:p w14:paraId="563B99DC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478A66F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дорог и мостов регионального значения;</w:t>
      </w:r>
    </w:p>
    <w:p w14:paraId="239DB82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74AD70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3CC7860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абзацы двадцать семь - двадцать девять утратили силу. - </w:t>
      </w:r>
      <w:hyperlink r:id="rId51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</w:t>
        </w:r>
      </w:hyperlink>
      <w:r w:rsidRPr="00DA6BE7">
        <w:t xml:space="preserve"> Правительства РК от 14.07.2025 N 775р-П;</w:t>
      </w:r>
    </w:p>
    <w:p w14:paraId="4D6D2F1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объемов производства сельскохозяйственной продукции;</w:t>
      </w:r>
    </w:p>
    <w:p w14:paraId="70B3F41F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51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42A92BA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рыбоводства.</w:t>
      </w:r>
    </w:p>
    <w:p w14:paraId="6EFC1F72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51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Распоряжением</w:t>
        </w:r>
      </w:hyperlink>
      <w:r w:rsidRPr="00DA6BE7">
        <w:t xml:space="preserve"> Правительства РК о</w:t>
      </w:r>
      <w:r w:rsidRPr="00DA6BE7">
        <w:t>т 14.07.2025 N 775р-П)</w:t>
      </w:r>
    </w:p>
    <w:p w14:paraId="594F55B1" w14:textId="77777777" w:rsidR="00074F74" w:rsidRPr="00DA6BE7" w:rsidRDefault="00074F74">
      <w:pPr>
        <w:pStyle w:val="ConsPlusNormal0"/>
        <w:jc w:val="both"/>
      </w:pPr>
    </w:p>
    <w:p w14:paraId="53975C1D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Сортавальский муниципальный округ</w:t>
      </w:r>
    </w:p>
    <w:p w14:paraId="70B5A53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038F2EC8" w14:textId="77777777" w:rsidR="00074F74" w:rsidRPr="00DA6BE7" w:rsidRDefault="00074F74">
      <w:pPr>
        <w:pStyle w:val="ConsPlusNormal0"/>
        <w:jc w:val="both"/>
      </w:pPr>
    </w:p>
    <w:p w14:paraId="27026A60" w14:textId="77777777" w:rsidR="00074F74" w:rsidRPr="00DA6BE7" w:rsidRDefault="001A60BE">
      <w:pPr>
        <w:pStyle w:val="ConsPlusNormal0"/>
        <w:ind w:firstLine="540"/>
        <w:jc w:val="both"/>
      </w:pPr>
      <w:r w:rsidRPr="00DA6BE7">
        <w:t>Округ</w:t>
      </w:r>
      <w:r w:rsidRPr="00DA6BE7">
        <w:t xml:space="preserve"> расположен в наиболее комфортной для проживания и ведения сельского хозяйства юго-западной части Республики Карелия, граничит с Финляндской Республикой. Площадь округа сравнительно небольшая и составляет 2,2 тыс. кв. км. Численность населения округа - 31,</w:t>
      </w:r>
      <w:r w:rsidRPr="00DA6BE7">
        <w:t>4 тыс. человек (4-е место в регионе), устойчиво снижается с 1989 года. По плотности населения округа занимает 2-е место (14,25 человека на кв. км) в республике.</w:t>
      </w:r>
    </w:p>
    <w:p w14:paraId="22B7B5CD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7CC633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Округ обладает хорошей транспортной связностью с крупными городами: расстояние до Санкт-Петербурга составляет 270 км, до Петрозаводска - 240 км. По территории </w:t>
      </w:r>
      <w:r w:rsidRPr="00DA6BE7">
        <w:t>округа проходит часть железнодорожной линии Санкт-Петербург - Сортавала - Суоярви - Томицы и автодорога федерального значения А-121 "Сортавала", а также часть международного автомобильного туристского маршрута "Голубая дорога", связывающего его со скандина</w:t>
      </w:r>
      <w:r w:rsidRPr="00DA6BE7">
        <w:t>вскими странами. Город Сортавала находится в 60 км от международного автомобильного пункта пропуска "Вяртсиля - Ниирала".</w:t>
      </w:r>
    </w:p>
    <w:p w14:paraId="5AB42C9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4D1EA5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пределах Сортавальского округа на государственном балансе стоят: 8 месторождений природного облицовочного камня, 13 месторождений строительного камня для производства щебня, 3 месторождения песчан</w:t>
      </w:r>
      <w:r w:rsidRPr="00DA6BE7">
        <w:t>о-гравийного материала, 2 месторождения песка, 11 месторождений торфа.</w:t>
      </w:r>
    </w:p>
    <w:p w14:paraId="2BB445E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</w:t>
      </w:r>
      <w:r w:rsidRPr="00DA6BE7">
        <w:t>16р-П)</w:t>
      </w:r>
    </w:p>
    <w:p w14:paraId="3DEBA2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Экономика Сортавальского округа в целом диверсифицирована. Основу составляет лесная промышленность (лесозаготовка и деревообработка), а также промышленность строительных материалов и производство готовых металлических изделий. К крупнейшим предприят</w:t>
      </w:r>
      <w:r w:rsidRPr="00DA6BE7">
        <w:t>иям округа относятся:</w:t>
      </w:r>
    </w:p>
    <w:p w14:paraId="13BFA62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19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3A55984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области металлургии - АО "ВМЗ";</w:t>
      </w:r>
    </w:p>
    <w:p w14:paraId="00C0D1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деревооб</w:t>
      </w:r>
      <w:r w:rsidRPr="00DA6BE7">
        <w:t>работки - ООО "Сортавальский лесозавод", ООО "Карлис-Пром", ООО "Рустимбер", лесозаготовок - ООО "Карлис Вяртсиля", ООО "Сортлес"; добычи строительного камня с целью производства щебня - ООО "Сортавальский ДСЗ", АО "Карьер "Коккомяки", ООО "КПР"; добычи то</w:t>
      </w:r>
      <w:r w:rsidRPr="00DA6BE7">
        <w:t>рфа - ООО "Карелторф"; пищевой промышленности - муниципальное унитарное предприятие "Сортавальский хлебокомбинат"; переработки изделий из материалов заказчика - ООО "Раптек", дочернее предприятие финского концерна Rapala, являющегося крупнейшим в настоящее</w:t>
      </w:r>
      <w:r w:rsidRPr="00DA6BE7">
        <w:t xml:space="preserve"> время в мире производителем рыболовных приманок. В г. Сортавале производится сборка блесен из финских комплектующих.</w:t>
      </w:r>
    </w:p>
    <w:p w14:paraId="002D8FC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 агропромышленный комплекс, представленный в основном крестьянскими (фермерскими) хозяйствами и индивидуальными предпринимателями. В сфере рыбоводства в округе осуществляют деятельность 5 форелевых хозяйств, в 2017 году хозяйствами выращено более 724</w:t>
      </w:r>
      <w:r w:rsidRPr="00DA6BE7">
        <w:t xml:space="preserve"> тонн рыбы. На территории округа ежегодно проводятся весенняя и осенняя сельскохозяйственные ярмарки, в которых участвуют более 200 предприятий.</w:t>
      </w:r>
    </w:p>
    <w:p w14:paraId="6EF1330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0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363ED3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Сортавала выполняет функцию субрегионального образовательного центра Северного Приладожья, позволяющего получить среднее техническое образование. В городе находится ГАПОУ РК "</w:t>
      </w:r>
      <w:r w:rsidRPr="00DA6BE7">
        <w:t>Сортавальский колледж", функционирует представительство ФГБОУ ВПО "Северо-Западный государственный заочный технический университет".</w:t>
      </w:r>
    </w:p>
    <w:p w14:paraId="2336E06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Сортавальский округ обладает высоким туристско-рекреационным потенциалом и является учебным, культурным и туристическим цен</w:t>
      </w:r>
      <w:r w:rsidRPr="00DA6BE7">
        <w:t>тром всего Северного Приладожья. На его территории расположено более 500 объектов, имеющих историко-культурную и туристическую ценность, включая:</w:t>
      </w:r>
    </w:p>
    <w:p w14:paraId="0B4A839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1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44A7F57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центральная часть пояса Ладожских шхер;</w:t>
      </w:r>
    </w:p>
    <w:p w14:paraId="7A8122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Валаамский архипелаг, знаменитый и</w:t>
      </w:r>
      <w:r w:rsidRPr="00DA6BE7">
        <w:t xml:space="preserve"> своими природными посадками интродуцентов, и архитектурным комплексом древнего Валаамского Спасо-Преображенского монастыря (более 100 тысяч туристов и паломников);</w:t>
      </w:r>
    </w:p>
    <w:p w14:paraId="47094F3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водопады на реке Тохмайоки;</w:t>
      </w:r>
    </w:p>
    <w:p w14:paraId="4B320C9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памятник истории горного дела "Горный парк "Рускеала";</w:t>
      </w:r>
    </w:p>
    <w:p w14:paraId="5A18C0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историче</w:t>
      </w:r>
      <w:r w:rsidRPr="00DA6BE7">
        <w:t>ский город общероссийского значения - г. Сортавала, в котором сочетаются финский национальный романтизм (неоромантизм), неоклассицизм, функционализм, конструктивизм и др.</w:t>
      </w:r>
    </w:p>
    <w:p w14:paraId="02A2FC4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Таким образом, приоритетными направлениями развития округа являются сохранение, расши</w:t>
      </w:r>
      <w:r w:rsidRPr="00DA6BE7">
        <w:t>рение и поддержание работы конкурентоспособного туристического комплекса, строительство и промышленное производство.</w:t>
      </w:r>
    </w:p>
    <w:p w14:paraId="41B4886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2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</w:t>
        </w:r>
        <w:r w:rsidRPr="00DA6BE7">
          <w:t>аспоряжения</w:t>
        </w:r>
      </w:hyperlink>
      <w:r w:rsidRPr="00DA6BE7">
        <w:t xml:space="preserve"> Правительства РК от 17.02.2025 N 116р-П)</w:t>
      </w:r>
    </w:p>
    <w:p w14:paraId="45E0DC9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Решением Совета Сортавальского муниципального округа от 21 июня 2018 года N 347 утверждена Стратегия социально-экономического развития Сортавальского муниципального округа на период до 2025 года.</w:t>
      </w:r>
    </w:p>
    <w:p w14:paraId="5E7C48AD" w14:textId="77777777" w:rsidR="00074F74" w:rsidRPr="00DA6BE7" w:rsidRDefault="001A60BE">
      <w:pPr>
        <w:pStyle w:val="ConsPlusNormal0"/>
        <w:jc w:val="both"/>
      </w:pPr>
      <w:r w:rsidRPr="00DA6BE7">
        <w:t>(в ред.</w:t>
      </w:r>
      <w:r w:rsidRPr="00DA6BE7">
        <w:t xml:space="preserve"> </w:t>
      </w:r>
      <w:hyperlink r:id="rId523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60FD064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65E71ED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особой эк</w:t>
      </w:r>
      <w:r w:rsidRPr="00DA6BE7">
        <w:t>ономической зоны производственно-промышленного типа на территории Вяртсильского городского поселения;</w:t>
      </w:r>
    </w:p>
    <w:p w14:paraId="6E98309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производств с использованием природных ресурсов (известняка, песка, глины);</w:t>
      </w:r>
    </w:p>
    <w:p w14:paraId="5F8E14E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инженерная и инфраструктурная подготовка новых промышленных площадок </w:t>
      </w:r>
      <w:r w:rsidRPr="00DA6BE7">
        <w:t>в существующих или создаваемых промышленных зонах для размещения новых современных промышленных производств;</w:t>
      </w:r>
    </w:p>
    <w:p w14:paraId="68C4FDB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осуществление региональной и межрегиональной кооперации, создание совместных производств с иностранным участием;</w:t>
      </w:r>
    </w:p>
    <w:p w14:paraId="6845615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вовлечение в сельскохозяйственное </w:t>
      </w:r>
      <w:r w:rsidRPr="00DA6BE7">
        <w:t>производство неиспользуемых земельных ресурсов;</w:t>
      </w:r>
    </w:p>
    <w:p w14:paraId="48B431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развития фермерских хозяйств и сельскохозяйственных предприятий, закрепление квалифицированных кадров в сельском хозяйстве;</w:t>
      </w:r>
    </w:p>
    <w:p w14:paraId="43EE28D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рыбоводства, пчеловодства и переработки дикорастущих я</w:t>
      </w:r>
      <w:r w:rsidRPr="00DA6BE7">
        <w:t>год и грибов;</w:t>
      </w:r>
    </w:p>
    <w:p w14:paraId="22A0FAC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малого и среднего предпринимательства, подготовка высококвалифицированных кадров в сфере малого и среднего предпринимательства;</w:t>
      </w:r>
    </w:p>
    <w:p w14:paraId="14C23D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зеленого и высокоскоростного транспортного сообщения с г. Петрозаводском и г. Санкт-Петербургом;</w:t>
      </w:r>
    </w:p>
    <w:p w14:paraId="7AB586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сети дорог местного значения для улучшения выхода местных производителей на федеральную трассу А-121 путем активизации механизма государственно-частного партнерства;</w:t>
      </w:r>
    </w:p>
    <w:p w14:paraId="20E6DEA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богатого культурного наследия исторического города регионального з</w:t>
      </w:r>
      <w:r w:rsidRPr="00DA6BE7">
        <w:t>начения Сортавалы, а также его окрестностей;</w:t>
      </w:r>
    </w:p>
    <w:p w14:paraId="53F8778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сохранение и поддержка исторического центра г. Сортавалы, историко-культурных объектов, расширение пешеходных зон в исторической части г. Сортавалы;</w:t>
      </w:r>
    </w:p>
    <w:p w14:paraId="7E0E14C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подготовка предложения о включении г. Сортавалы в перечень ист</w:t>
      </w:r>
      <w:r w:rsidRPr="00DA6BE7">
        <w:t>орических поселений федерального значения;</w:t>
      </w:r>
    </w:p>
    <w:p w14:paraId="7D3F68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многофункциональных информационно-обслуживающих центров на главных туристских направлениях округа;</w:t>
      </w:r>
    </w:p>
    <w:p w14:paraId="04A4C3AA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4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3FF30A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сети туристических баз, кемпингов, отелей, кафе, мест отдыха рядом с основными туристическими центрами;</w:t>
      </w:r>
    </w:p>
    <w:p w14:paraId="69F8F7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международных проектов в области туризма и массовой рекреации и формирование массового иностранного туристского потока на территорию округа;</w:t>
      </w:r>
    </w:p>
    <w:p w14:paraId="0F486625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5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6783630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различных направлений туризма: активного (сбор грибов и ягод, сплав по реке, пешие и велопоходы, туристические кемпинги), спортивного, агротуризма, гастрономического, водного, экотуризма;</w:t>
      </w:r>
    </w:p>
    <w:p w14:paraId="367A9EE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расширение спектра мероприятий событийного туризма;</w:t>
      </w:r>
    </w:p>
    <w:p w14:paraId="192E76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</w:t>
      </w:r>
      <w:r w:rsidRPr="00DA6BE7">
        <w:t>ация культурных тематических событий, связанных с именем Николая Рериха (например, тропы Рериха);</w:t>
      </w:r>
    </w:p>
    <w:p w14:paraId="2676C00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жилищного строительства и формирования рынка доступного жилья;</w:t>
      </w:r>
    </w:p>
    <w:p w14:paraId="34B0D5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населения округа качественной питьевой водой;</w:t>
      </w:r>
    </w:p>
    <w:p w14:paraId="7EF7D7F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6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0524E8C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завода по сортировке мусора;</w:t>
      </w:r>
    </w:p>
    <w:p w14:paraId="740245F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газификация округа;</w:t>
      </w:r>
    </w:p>
    <w:p w14:paraId="16443A9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27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17.02.2025 N 116р-П)</w:t>
      </w:r>
    </w:p>
    <w:p w14:paraId="52880BD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483A38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</w:t>
      </w:r>
      <w:r w:rsidRPr="00DA6BE7">
        <w:t>оустройство дворовых территорий многоквартирных домов;</w:t>
      </w:r>
    </w:p>
    <w:p w14:paraId="7CA0FAB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расселение аварийного жилищного фонда;</w:t>
      </w:r>
    </w:p>
    <w:p w14:paraId="46BE2E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новых объектов образования, культуры и спорта;</w:t>
      </w:r>
    </w:p>
    <w:p w14:paraId="0903C7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детских творческих коллективов и ансамблей;</w:t>
      </w:r>
    </w:p>
    <w:p w14:paraId="710366B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сети общественных объединений, в том ч</w:t>
      </w:r>
      <w:r w:rsidRPr="00DA6BE7">
        <w:t>исле молодежных, волонтерского движения;</w:t>
      </w:r>
    </w:p>
    <w:p w14:paraId="2A885B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расширение побратимских связей, развитие приграничного сотрудничества с Финляндской Республикой, особенно в области туризма (например, отмена визы для россиян и финнов в рамках посещения соседних стран);</w:t>
      </w:r>
    </w:p>
    <w:p w14:paraId="4C3CD2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содействие </w:t>
      </w:r>
      <w:r w:rsidRPr="00DA6BE7">
        <w:t xml:space="preserve">реализации крупных инвестиционных проектов (строительство второй очереди инкубационно-выростного цеха мощностью 500 тыс. штук малька навеской 50 г, ООО "Карелпродактс"; строительство рыбоперерабатывающего цеха мощностью до 1000 т потрошеной рыбы в год ООО </w:t>
      </w:r>
      <w:r w:rsidRPr="00DA6BE7">
        <w:t xml:space="preserve">"Карелпродактс"; строительство и эксплуатация туристского комплекса "Норд Парк" и пр.), в том числе за счет бюджетных средств (включенных в федеральную целевую </w:t>
      </w:r>
      <w:hyperlink r:id="rId528" w:tooltip="Постановление Правительства РФ от 09.06.2015 N 570 (ред. от 01.12.2025) &quot;Об утверждении федеральной целевой программы &quot;Развитие Республики Карелия на период до 2030 года&quot; {КонсультантПлюс}">
        <w:r w:rsidRPr="00DA6BE7">
          <w:t>программу</w:t>
        </w:r>
      </w:hyperlink>
      <w:r w:rsidRPr="00DA6BE7">
        <w:t xml:space="preserve"> "Развитие Республики Карелия н</w:t>
      </w:r>
      <w:r w:rsidRPr="00DA6BE7">
        <w:t>а период до 2030 года").</w:t>
      </w:r>
    </w:p>
    <w:p w14:paraId="545E5BF9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13.04.2021 </w:t>
      </w:r>
      <w:hyperlink r:id="rId529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287р-П</w:t>
        </w:r>
      </w:hyperlink>
      <w:r w:rsidRPr="00DA6BE7">
        <w:t xml:space="preserve">, от 20.08.2021 </w:t>
      </w:r>
      <w:hyperlink r:id="rId530" w:tooltip="Распоряжение Правительства РК от 20.08.2021 N 610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610р-П</w:t>
        </w:r>
      </w:hyperlink>
      <w:r w:rsidRPr="00DA6BE7">
        <w:t xml:space="preserve">, от 01.07.2024 </w:t>
      </w:r>
      <w:hyperlink r:id="rId53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700р-П</w:t>
        </w:r>
      </w:hyperlink>
      <w:r w:rsidRPr="00DA6BE7">
        <w:t>)</w:t>
      </w:r>
    </w:p>
    <w:p w14:paraId="42FB4FC6" w14:textId="77777777" w:rsidR="00074F74" w:rsidRPr="00DA6BE7" w:rsidRDefault="00074F74">
      <w:pPr>
        <w:pStyle w:val="ConsPlusNormal0"/>
        <w:jc w:val="both"/>
      </w:pPr>
    </w:p>
    <w:p w14:paraId="3E30437C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Суоярвский муниципальный округ</w:t>
      </w:r>
    </w:p>
    <w:p w14:paraId="5C99BCB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0EAB6EB" w14:textId="77777777" w:rsidR="00074F74" w:rsidRPr="00DA6BE7" w:rsidRDefault="00074F74">
      <w:pPr>
        <w:pStyle w:val="ConsPlusNormal0"/>
        <w:jc w:val="both"/>
      </w:pPr>
    </w:p>
    <w:p w14:paraId="17780C72" w14:textId="77777777" w:rsidR="00074F74" w:rsidRPr="00DA6BE7" w:rsidRDefault="001A60BE">
      <w:pPr>
        <w:pStyle w:val="ConsPlusNormal0"/>
        <w:ind w:firstLine="540"/>
        <w:jc w:val="both"/>
      </w:pPr>
      <w:r w:rsidRPr="00DA6BE7">
        <w:t>Суоярвский округ расположен в западной части Республики Карелия и граничит с Финляндской Республикой. Площадь территории - 13,7 тыс. кв. км. Численность населения - 15,9 тыс. ч</w:t>
      </w:r>
      <w:r w:rsidRPr="00DA6BE7">
        <w:t>еловек.</w:t>
      </w:r>
    </w:p>
    <w:p w14:paraId="7382384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3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5B68F0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Районный центр - Суоярвское городское поселение, отнесен к моногородам с н</w:t>
      </w:r>
      <w:r w:rsidRPr="00DA6BE7">
        <w:t xml:space="preserve">аиболее сложным социально-экономическим положением, в которых реализовались риски, связанные с </w:t>
      </w:r>
      <w:r w:rsidRPr="00DA6BE7">
        <w:lastRenderedPageBreak/>
        <w:t>деятельностью градообразующих предприятий, - сокращение численности занятых на АО "Запкареллес" и закрытие в 2014 году ЗАО "Картонная фабрика Суоярви", а также э</w:t>
      </w:r>
      <w:r w:rsidRPr="00DA6BE7">
        <w:t>кономические проблемы технологически связанных с ними организаций. В течение продолжительного времени происходит постоянное сокращение уровня занятости. Наиболее сильное сокращение произошло в секторе обрабатывающих производств.</w:t>
      </w:r>
    </w:p>
    <w:p w14:paraId="2798F9A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Суоярвского о</w:t>
      </w:r>
      <w:r w:rsidRPr="00DA6BE7">
        <w:t>круга по состоянию на 1 января 2018 года осуществляли деятельность 230 предприятий и организаций, 49 из которых относятся к промышленным предприятиям. Основные виды экономической деятельности промышленных предприятий: лесозаготовки, обработка камня для исп</w:t>
      </w:r>
      <w:r w:rsidRPr="00DA6BE7">
        <w:t>ользования в строительстве в качестве дорожного покрытия, распиловка и строгание древесины.</w:t>
      </w:r>
    </w:p>
    <w:p w14:paraId="32AE187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5BEC77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Градообразующее предприятие - АО "Запкареллес" (арендует 9% от общего объема арендуемых частными компаниями лесных участков Карелии) приостановило инвестиционные проекты, отказалось от непрофильных активов, прекрат</w:t>
      </w:r>
      <w:r w:rsidRPr="00DA6BE7">
        <w:t>ило деревообработку, сосредоточившись лишь на лесозаготовках. По состоянию на 1 января 2018 года на предприятии занято всего 134 человека (менее 3,5% экономически активного населения муниципального округа), с 2014 года численность работников сократилась пр</w:t>
      </w:r>
      <w:r w:rsidRPr="00DA6BE7">
        <w:t>актически в 2 раза. Производство пиломатериалов осуществляется на Суоярвском лесозаводе (в аренде у ООО "Форест-Тревел").</w:t>
      </w:r>
    </w:p>
    <w:p w14:paraId="19A98D0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5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189521E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Проблемы лесопромышленного комплекса муниципалитета являются отражением проблем отрасли в целом. Однако за счет ужесточения лицензирования рубок и вывоза кругляка в целях дальнейшего повышения уровн</w:t>
      </w:r>
      <w:r w:rsidRPr="00DA6BE7">
        <w:t>я переработки древесины лесопромышленный комплекс муниципалитета имеет перспективы развития.</w:t>
      </w:r>
    </w:p>
    <w:p w14:paraId="2C41C61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Основными предприятиями горнопромышленного комплекса являются: ООО "КПР" (карьер Леппясюрья, карьер Райконкоски) и ООО "ФинансБюро".</w:t>
      </w:r>
    </w:p>
    <w:p w14:paraId="725995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сельском хозяйстве действуют</w:t>
      </w:r>
      <w:r w:rsidRPr="00DA6BE7">
        <w:t xml:space="preserve"> 12 крестьянских (фермерских) хозяйств и индивидуальных предпринимателей, в округе осуществляют деятельность три форелевых хозяйства.</w:t>
      </w:r>
    </w:p>
    <w:p w14:paraId="71CD440E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6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AB8CAE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Территория округа - 13,7 тыс. кв. км, земельные ресурсы на 66% представлены землями лесного фонда, 29% принадлежит к землям водного фонда, при этом земли для вовлечения в активный эконом</w:t>
      </w:r>
      <w:r w:rsidRPr="00DA6BE7">
        <w:t>ический оборот (помимо развития лесопромышленного комплекса) сильно ограниченны - только 1% земель относится к землям промышленного назначения и 1% к землям сельскохозяйственного назначения. Администрацией муниципального образования сформированы паспорта 8</w:t>
      </w:r>
      <w:r w:rsidRPr="00DA6BE7">
        <w:t xml:space="preserve"> инвестиционно привлекательных земельных участков "браунфилд" и "гринфилд", доступных для инвестора.</w:t>
      </w:r>
    </w:p>
    <w:p w14:paraId="4E4C65C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</w:t>
      </w:r>
      <w:r w:rsidRPr="00DA6BE7">
        <w:t>ительства РК от 01.07.2024 N 700р-П)</w:t>
      </w:r>
    </w:p>
    <w:p w14:paraId="63E9015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Историческое прошлое муниципального округа, его положение в течение многих столетий на границе двух культур (в частности, расположение мест захоронения предков финнов), а также богатства природы создали потенциал для ра</w:t>
      </w:r>
      <w:r w:rsidRPr="00DA6BE7">
        <w:t>звития въездного и внутреннего туризма. В апреле 2017 года открылся историко-краеведческий музей в г. Суоярви.</w:t>
      </w:r>
    </w:p>
    <w:p w14:paraId="7CE57172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8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</w:t>
        </w:r>
        <w:r w:rsidRPr="00DA6BE7">
          <w:t>жения</w:t>
        </w:r>
      </w:hyperlink>
      <w:r w:rsidRPr="00DA6BE7">
        <w:t xml:space="preserve"> Правительства РК от 01.07.2024 N 700р-П)</w:t>
      </w:r>
    </w:p>
    <w:p w14:paraId="093E128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2D58D4E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43EB72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территории опережающего развити</w:t>
      </w:r>
      <w:r w:rsidRPr="00DA6BE7">
        <w:t>я в Суоярвском городском поселении;</w:t>
      </w:r>
    </w:p>
    <w:p w14:paraId="3A91FD18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39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0DA7435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участие в программах поддерж</w:t>
      </w:r>
      <w:r w:rsidRPr="00DA6BE7">
        <w:t>ки моногородов, организуемых федеральными органами исполнительной власти и институтами развития (в том числе некоммерческой организацией "Фонд развития моногородов");</w:t>
      </w:r>
    </w:p>
    <w:p w14:paraId="64CFD8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развитие экономики населенных пунктов за счет поддержки рыбоводства, туризма и сельского </w:t>
      </w:r>
      <w:r w:rsidRPr="00DA6BE7">
        <w:t>хозяйства;</w:t>
      </w:r>
    </w:p>
    <w:p w14:paraId="14AD687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пилотных демонстрационных жилых комплексов на основе продукции формирующегося в округе кластера локального деревянного домостроения, включая проведение в них международных выставочных и этнокультурных мероприятий;</w:t>
      </w:r>
    </w:p>
    <w:p w14:paraId="5B8D8BE6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0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603CDB4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горнопромышленного комплекса за счет возобновления работы щебеночных предприя</w:t>
      </w:r>
      <w:r w:rsidRPr="00DA6BE7">
        <w:t>тий на месторождениях Пийтсиеки и Паперо (ООО "Карелинвест"), Егоркина Горка (ООО "Муезерский гранит"), Салон-ярви (ООО "Ленщебень"), Лоймольское (АО "Гранит-Суоярви");</w:t>
      </w:r>
    </w:p>
    <w:p w14:paraId="19B4519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молочно-мясного животноводства, в том числе создание и улучшение мест выпаса к</w:t>
      </w:r>
      <w:r w:rsidRPr="00DA6BE7">
        <w:t>рупного рогатого скота;</w:t>
      </w:r>
    </w:p>
    <w:p w14:paraId="35ABB75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единого туристического бренда города на основе анализа текущего туристического спроса и общего туристического потенциала территории;</w:t>
      </w:r>
    </w:p>
    <w:p w14:paraId="17A4A2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проектирование и реализация проектов создания экопоселений на базе нежилых или исчезаю</w:t>
      </w:r>
      <w:r w:rsidRPr="00DA6BE7">
        <w:t>щих населенных пунктов с организацией сферы приема и обслуживания туристов;</w:t>
      </w:r>
    </w:p>
    <w:p w14:paraId="220D10A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туристской карты Суоярвского округа на трех языках;</w:t>
      </w:r>
    </w:p>
    <w:p w14:paraId="6A44F3F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1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700р-П)</w:t>
      </w:r>
    </w:p>
    <w:p w14:paraId="724F488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популяризация и продвижение ежегодного мероприятия "Вешкельская ярмарка" с</w:t>
      </w:r>
      <w:r w:rsidRPr="00DA6BE7">
        <w:t>реди населения г. Санкт-Петербурга, приграничной территории Финляндской Республики;</w:t>
      </w:r>
    </w:p>
    <w:p w14:paraId="669D628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реализации инвестиционных проектов для развития активного туризма: строительство туристической инфраструктуры для сбора грибов и ягод, охоты и фотоохоты, активно</w:t>
      </w:r>
      <w:r w:rsidRPr="00DA6BE7">
        <w:t>го отдыха на воде, включая экстремальный туризм;</w:t>
      </w:r>
    </w:p>
    <w:p w14:paraId="3EDA34B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туристических троп, обзорных пунктов в ландшафтном заказнике "Толвоярви";</w:t>
      </w:r>
    </w:p>
    <w:p w14:paraId="5424BEC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туристической инфраструктуры пос. Толвоярви, а также туристического комплекса "Остров Любви" в г. Суоярви;</w:t>
      </w:r>
    </w:p>
    <w:p w14:paraId="20B8770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строительство баз отдыха с использованием муниципально-частного партнерства;</w:t>
      </w:r>
    </w:p>
    <w:p w14:paraId="5FBBC02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организация выпуска уникальной фирменной продукции с символикой г. Суоярви и иной сувенирной продукции, продукции повседневного спроса на базе предприятий лесопромышленного компле</w:t>
      </w:r>
      <w:r w:rsidRPr="00DA6BE7">
        <w:t>кса;</w:t>
      </w:r>
    </w:p>
    <w:p w14:paraId="40C78C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улучшение инфраструктуры ООО "Суоярвский водоканал" для повышения качества водопроводной воды;</w:t>
      </w:r>
    </w:p>
    <w:p w14:paraId="425B9B2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образования, здравоохранения и спорта;</w:t>
      </w:r>
    </w:p>
    <w:p w14:paraId="4F5B502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улучшение городской среды, в том числе </w:t>
      </w:r>
      <w:r w:rsidRPr="00DA6BE7">
        <w:t>за счет строительства круглогодичного парка "Сувилахти" в г. Суоярви (финансирование проекта предполагается за счет федеральной субсидии в 30 млн. руб. по результатам Всероссийского конкурса лучших проектов создания комфортной городской среды);</w:t>
      </w:r>
    </w:p>
    <w:p w14:paraId="7D1FAC9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разработка </w:t>
      </w:r>
      <w:r w:rsidRPr="00DA6BE7">
        <w:t>единой архитектурной концепции населенных пунктов, имеющей преемственность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432DA37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домов, государственных и</w:t>
      </w:r>
      <w:r w:rsidRPr="00DA6BE7">
        <w:t xml:space="preserve"> муниципальных учреждений;</w:t>
      </w:r>
    </w:p>
    <w:p w14:paraId="48E572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благоустройства придомовых территорий частного сектора;</w:t>
      </w:r>
    </w:p>
    <w:p w14:paraId="255A606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реконструкция городского стадиона в г. Суоярви;</w:t>
      </w:r>
    </w:p>
    <w:p w14:paraId="172FFA8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модернизация водозабора и сетей водоснабжения, очистных водозаборных сооружений в г. Суоярви</w:t>
      </w:r>
      <w:r w:rsidRPr="00DA6BE7">
        <w:t>;</w:t>
      </w:r>
    </w:p>
    <w:p w14:paraId="26ABA52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муниципального округа от стихийных свалок мусора;</w:t>
      </w:r>
    </w:p>
    <w:p w14:paraId="21EA956B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2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01.07.2024 N 7</w:t>
      </w:r>
      <w:r w:rsidRPr="00DA6BE7">
        <w:t>00р-П)</w:t>
      </w:r>
    </w:p>
    <w:p w14:paraId="3F72E6B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реализации инвестиционных проектов (строительство чайной фабрики по производству чая из кипрея в г. Суоярви; производство топливных брикетов; создание производства тонкодисперсных порошков из дикорастущих пищевых лесных ресурсов; строител</w:t>
      </w:r>
      <w:r w:rsidRPr="00DA6BE7">
        <w:t>ьство автостанции в г. Суоярви).</w:t>
      </w:r>
    </w:p>
    <w:p w14:paraId="3609C0D7" w14:textId="77777777" w:rsidR="00074F74" w:rsidRPr="00DA6BE7" w:rsidRDefault="00074F74">
      <w:pPr>
        <w:pStyle w:val="ConsPlusNormal0"/>
        <w:jc w:val="both"/>
      </w:pPr>
    </w:p>
    <w:p w14:paraId="2F37C116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Костомукшский муниципальный округ</w:t>
      </w:r>
    </w:p>
    <w:p w14:paraId="08F73FB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3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</w:t>
      </w:r>
      <w:r w:rsidRPr="00DA6BE7">
        <w:t>-П)</w:t>
      </w:r>
    </w:p>
    <w:p w14:paraId="1052FC7C" w14:textId="77777777" w:rsidR="00074F74" w:rsidRPr="00DA6BE7" w:rsidRDefault="00074F74">
      <w:pPr>
        <w:pStyle w:val="ConsPlusNormal0"/>
        <w:jc w:val="both"/>
      </w:pPr>
    </w:p>
    <w:p w14:paraId="5AACE7B4" w14:textId="77777777" w:rsidR="00074F74" w:rsidRPr="00DA6BE7" w:rsidRDefault="001A60BE">
      <w:pPr>
        <w:pStyle w:val="ConsPlusNormal0"/>
        <w:ind w:firstLine="540"/>
        <w:jc w:val="both"/>
      </w:pPr>
      <w:r w:rsidRPr="00DA6BE7">
        <w:t>Костомукшский муниципальный округ расположен на северо-западе Карелии, граничит с Финляндской Республикой. Протяженность государственной границы - 114 км. Площадь территории - 4 тыс. кв. км. Численность населения - 29,9 тыс. человек. Наблюдается полож</w:t>
      </w:r>
      <w:r w:rsidRPr="00DA6BE7">
        <w:t>ительный естественный прирост населения, в целом демографическая ситуация стабильная.</w:t>
      </w:r>
    </w:p>
    <w:p w14:paraId="3641C93F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4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</w:t>
      </w:r>
      <w:r w:rsidRPr="00DA6BE7">
        <w:t xml:space="preserve"> 06.08.2025 N 856р-П)</w:t>
      </w:r>
    </w:p>
    <w:p w14:paraId="14D23C1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Муниципальный округ отнесен ко 2-й категории монопрофильных муниципальных образований Российской Федерации, в которых имеется риск ухудшения социально-экономического положения.</w:t>
      </w:r>
    </w:p>
    <w:p w14:paraId="6058462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5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3587188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Среднесписочная численность работников на протяжении последних пяти лет фи</w:t>
      </w:r>
      <w:r w:rsidRPr="00DA6BE7">
        <w:t>ксируется на уровне 9,7 тыс. человек без резких колебаний, 30% занято в добывающем секторе, на обрабатывающих производствах работает около 13% всех занятых в округе. Уровень заработной платы в округе - самый высокий в Карелии - на 28% выше, чем в среднем п</w:t>
      </w:r>
      <w:r w:rsidRPr="00DA6BE7">
        <w:t xml:space="preserve">о Республике Карелия, </w:t>
      </w:r>
      <w:r w:rsidRPr="00DA6BE7">
        <w:lastRenderedPageBreak/>
        <w:t>и на 23,7% выше, чем в региональном центре г. Петрозаводске.</w:t>
      </w:r>
    </w:p>
    <w:p w14:paraId="1AC6051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территории Костомукшского муниципального округа по состоянию на 1 апреля 2018 года осуществляли деятельность 849 предприятий, 63 из них работают в обрабатывающей промышле</w:t>
      </w:r>
      <w:r w:rsidRPr="00DA6BE7">
        <w:t>нности. Основные виды экономической деятельности промышленных предприятий: добыча полезных ископаемых, деревообработка, производство электрического и электронного оборудования для автотранспортных средств.</w:t>
      </w:r>
    </w:p>
    <w:p w14:paraId="39BED0E0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6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685FE2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Объем отгруженных товаров собственного производства, выполненных собственными силами работ (услуг) в 2017 году сос</w:t>
      </w:r>
      <w:r w:rsidRPr="00DA6BE7">
        <w:t>тавил 37,9% от общего объема отгруженных товаров и выполненных услуг в регионе и в абсолютных значениях - 65,3 млрд. руб. (прирост на 42,3% по отношению к 2016 году). Доля добывающих производств в общем объеме отгруженной продукции ежегодно составляет окол</w:t>
      </w:r>
      <w:r w:rsidRPr="00DA6BE7">
        <w:t>о 90%.</w:t>
      </w:r>
    </w:p>
    <w:p w14:paraId="418948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Градообразующее предприятие - АО "Карельский окатыш" на базе Костомукшского ГОК (ПАО "Северсталь"), комбинат по добыче и переработке железной руды, производит треть всех российских железорудных окатышей. Объем производства железорудных окатышей град</w:t>
      </w:r>
      <w:r w:rsidRPr="00DA6BE7">
        <w:t>ообразующего предприятия за 2017 год увеличился на 294 тыс. тонн до 11,2 млн. тонн, или на 2,7% по отношению к 2016 году. В 2017 году на предприятии был занят 2 941 человек. Градообразующее предприятие ежегодно фиксирует прибыль на уровне 7-12 млрд. руб. в</w:t>
      </w:r>
      <w:r w:rsidRPr="00DA6BE7">
        <w:t xml:space="preserve"> год.</w:t>
      </w:r>
    </w:p>
    <w:p w14:paraId="4AC023C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Обрабатывающая промышленность округа представлена также деревообрабатывающим предприятием ООО "Карелиан Вуд Кампани", которое в 2016 году зарегистрировало чистую прибыль в размере 92 млн. руб. (ранее регистрировались исключительно убытки ввиду выхода</w:t>
      </w:r>
      <w:r w:rsidRPr="00DA6BE7">
        <w:t xml:space="preserve"> предприятия на проектную мощность), а логистическими компаниями ООО "ЦТА" (ПАО "Северсталь"), ООО "Корпанга", которые специализируются на доставке товаров, производимых местными компаниями. В округе развито рыбоводство, функционируют форелевые хозяйства О</w:t>
      </w:r>
      <w:r w:rsidRPr="00DA6BE7">
        <w:t>ОО "Кала я марьяпоят", ООО "Форкос" и ООО "ФорельКа". Действует цех по переработке рыбы ООО "Кала я марьяпоят". В сфере сельского хозяйства на территории района осуществляют деятельность 6 крестьянских (фермерских) хозяйств по направлениям: разведение круп</w:t>
      </w:r>
      <w:r w:rsidRPr="00DA6BE7">
        <w:t>ного рогатого скота, разведение овец и коз, лошадей, выращивание однолетних культур.</w:t>
      </w:r>
    </w:p>
    <w:p w14:paraId="482AA95F" w14:textId="77777777" w:rsidR="00074F74" w:rsidRPr="00DA6BE7" w:rsidRDefault="001A60BE">
      <w:pPr>
        <w:pStyle w:val="ConsPlusNormal0"/>
        <w:jc w:val="both"/>
      </w:pPr>
      <w:r w:rsidRPr="00DA6BE7">
        <w:t xml:space="preserve">(в ред. Распоряжений Правительства РК от 21.01.2022 </w:t>
      </w:r>
      <w:hyperlink r:id="rId54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N 37р-П</w:t>
        </w:r>
      </w:hyperlink>
      <w:r w:rsidRPr="00DA6BE7">
        <w:t xml:space="preserve">, от 06.08.2025 </w:t>
      </w:r>
      <w:hyperlink r:id="rId548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N 856р-П</w:t>
        </w:r>
      </w:hyperlink>
      <w:r w:rsidRPr="00DA6BE7">
        <w:t>)</w:t>
      </w:r>
    </w:p>
    <w:p w14:paraId="27B06DF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Территория округа - 404,6 тыс. га, земельные ресурсы на 65% представлены землями лесного фонда, 30% принадлежит к землям особо охраняемых территорий и объектов, п</w:t>
      </w:r>
      <w:r w:rsidRPr="00DA6BE7">
        <w:t>ри этом земли для вовлечения в активный экономический оборот ограниченны (помимо развития лесопромышленного комплекса) - только 3,8% земель относится к землям промышленного назначения и 0,4% - к землям сельскохозяйственного назначения.</w:t>
      </w:r>
    </w:p>
    <w:p w14:paraId="36767484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49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7960CE1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11CFE01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"дорожной карты" внедрения стандарта деятельности по обеспечению благоприятного инвестиционного климата;</w:t>
      </w:r>
    </w:p>
    <w:p w14:paraId="6ED3A2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территории опережающего развития в Костомукшском муниципальном округе с активн</w:t>
      </w:r>
      <w:r w:rsidRPr="00DA6BE7">
        <w:t>ым привлечением субъектов малого и среднего предпринимательства к реализации проектов в обрабатывающей промышленности;</w:t>
      </w:r>
    </w:p>
    <w:p w14:paraId="480256F1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50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1CCE42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участие в программах поддержки моногородов, организуемых федеральными органами исполнительной власти и институтами развития (в том числе некоммерческой организацией "Фонд развития моногородов");</w:t>
      </w:r>
    </w:p>
    <w:p w14:paraId="2FD178C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</w:t>
      </w:r>
      <w:r w:rsidRPr="00DA6BE7">
        <w:t>ие экономики населенных пунктов за счет поддержки рыбоводства, туризма;</w:t>
      </w:r>
    </w:p>
    <w:p w14:paraId="1212719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реализации инвестиционных проектов для развития активного туризма: строительство базовой туристической инфраструктуры (гостиницы, дома отдыха, кафе), а также специализирован</w:t>
      </w:r>
      <w:r w:rsidRPr="00DA6BE7">
        <w:t>ной инфраструктуры для охоты, активного отдыха на воде, включая экстремальный туризм, в том числе с использованием муниципально-частного партнерства;</w:t>
      </w:r>
    </w:p>
    <w:p w14:paraId="689C496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инвесторов к реализации проектов в сфере производства потребительских товаров из дерева;</w:t>
      </w:r>
    </w:p>
    <w:p w14:paraId="4EB9D4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выход</w:t>
      </w:r>
      <w:r w:rsidRPr="00DA6BE7">
        <w:t xml:space="preserve"> на региональный уровень с инициативой в области разработки и продвижения единого бренда для потребительских товаров "Сделано в Карелии" для повышения конкурентоспособности продукции местных предприятий;</w:t>
      </w:r>
    </w:p>
    <w:p w14:paraId="4A25C6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экологических маршрутов (туристических тр</w:t>
      </w:r>
      <w:r w:rsidRPr="00DA6BE7">
        <w:t>оп), обзорных пунктов в государственном природном заповеднике "Костомукшский"; создание на базе заповедника организации экологического просвещения для школьников и студентов;</w:t>
      </w:r>
    </w:p>
    <w:p w14:paraId="263C999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потребности населения в услугах учреждений дошкольного и среднего обр</w:t>
      </w:r>
      <w:r w:rsidRPr="00DA6BE7">
        <w:t>азования, здравоохранения и спорта;</w:t>
      </w:r>
    </w:p>
    <w:p w14:paraId="7DDC99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 реализации и инициативное предложение программ в рамках корпоративной социальной ответственности компании ПАО "Северсталь", а также иных компаний;</w:t>
      </w:r>
    </w:p>
    <w:p w14:paraId="12F51D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поддержка проведения международных фестивалей культуры и иск</w:t>
      </w:r>
      <w:r w:rsidRPr="00DA6BE7">
        <w:t>усства совместно с финляндскими партнерами;</w:t>
      </w:r>
    </w:p>
    <w:p w14:paraId="607B285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привлечение населения к принятию решений совместно с органами местного самоуправления за счет создания краудсорсинговой платформы;</w:t>
      </w:r>
    </w:p>
    <w:p w14:paraId="6FC7C9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очистка территории муниципального округа от стихийных свалок мусора;</w:t>
      </w:r>
    </w:p>
    <w:p w14:paraId="5E94C343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51" w:tooltip="Распоряжение Правительства РК от 06.08.2025 N 85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 от 06.08.2025 N 856р-П)</w:t>
      </w:r>
    </w:p>
    <w:p w14:paraId="0C13D7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единой архитектурной концепции населенных пунктов, имеющей преемс</w:t>
      </w:r>
      <w:r w:rsidRPr="00DA6BE7">
        <w:t>твенность с историческим прошлым территории, а также с учетом методического руководства по развитию городской среды моногородов;</w:t>
      </w:r>
    </w:p>
    <w:p w14:paraId="704AB3F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проведение капитального ремонта жилых домов, государственных и муниципальных учреждений;</w:t>
      </w:r>
    </w:p>
    <w:p w14:paraId="7CE77C3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программы "Доступная среда" для обеспечения маломобильных групп населения необходимой инфраструктурой жизни и работы;</w:t>
      </w:r>
    </w:p>
    <w:p w14:paraId="5795810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и внедрение стандарта благо</w:t>
      </w:r>
      <w:r w:rsidRPr="00DA6BE7">
        <w:t>устройства придомовых территорий частного сектора;</w:t>
      </w:r>
    </w:p>
    <w:p w14:paraId="1D83E02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благоустройство дворовых территорий многоквартирных домов;</w:t>
      </w:r>
    </w:p>
    <w:p w14:paraId="673B269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содействие реализации инвестиционных проектов (производство лесоматериалов, строганного погонажа и клееных изделий на ООО НПО "ФинТек"; выпуск ком</w:t>
      </w:r>
      <w:r w:rsidRPr="00DA6BE7">
        <w:t>плектов деревянного домостроения; организация форелевого хозяйства на озере Верхнее Куйто; развитие перерабатывающего пищевого производства; организация производства продукции из древесных отходов; организация промышленного производства изделий из тальково</w:t>
      </w:r>
      <w:r w:rsidRPr="00DA6BE7">
        <w:t>го камня; создание деревообрабатывающего производства по глубокой переработке древесины с объемом производства до 100 тыс. куб. м готовых пиломатериалов в год; создание спортивно-туристического комплекса "Карельская деревня";</w:t>
      </w:r>
    </w:p>
    <w:p w14:paraId="634524D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создание новых рабочих мест в </w:t>
      </w:r>
      <w:r w:rsidRPr="00DA6BE7">
        <w:t>сфере сельского хозяйства;</w:t>
      </w:r>
    </w:p>
    <w:p w14:paraId="6EA2EA60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55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7B064D6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увеличение объемов производства сельскохозяйственной продукции.</w:t>
      </w:r>
    </w:p>
    <w:p w14:paraId="3BD42AE1" w14:textId="77777777" w:rsidR="00074F74" w:rsidRPr="00DA6BE7" w:rsidRDefault="001A60BE">
      <w:pPr>
        <w:pStyle w:val="ConsPlusNormal0"/>
        <w:jc w:val="both"/>
      </w:pPr>
      <w:r w:rsidRPr="00DA6BE7">
        <w:t xml:space="preserve">(абзац введен </w:t>
      </w:r>
      <w:hyperlink r:id="rId55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<w:r w:rsidRPr="00DA6BE7">
          <w:t>Распоряжением</w:t>
        </w:r>
      </w:hyperlink>
      <w:r w:rsidRPr="00DA6BE7">
        <w:t xml:space="preserve"> Правительства РК от 21.01.2022 N 37р-П)</w:t>
      </w:r>
    </w:p>
    <w:p w14:paraId="557DD812" w14:textId="77777777" w:rsidR="00074F74" w:rsidRPr="00DA6BE7" w:rsidRDefault="00074F74">
      <w:pPr>
        <w:pStyle w:val="ConsPlusNormal0"/>
        <w:jc w:val="both"/>
      </w:pPr>
    </w:p>
    <w:p w14:paraId="57D71EAD" w14:textId="77777777" w:rsidR="00074F74" w:rsidRPr="00DA6BE7" w:rsidRDefault="001A60BE">
      <w:pPr>
        <w:pStyle w:val="ConsPlusTitle0"/>
        <w:ind w:firstLine="540"/>
        <w:jc w:val="both"/>
        <w:outlineLvl w:val="2"/>
      </w:pPr>
      <w:r w:rsidRPr="00DA6BE7">
        <w:t>Петрозаводский городской округ</w:t>
      </w:r>
    </w:p>
    <w:p w14:paraId="72C0C184" w14:textId="77777777" w:rsidR="00074F74" w:rsidRPr="00DA6BE7" w:rsidRDefault="00074F74">
      <w:pPr>
        <w:pStyle w:val="ConsPlusNormal0"/>
        <w:jc w:val="both"/>
      </w:pPr>
    </w:p>
    <w:p w14:paraId="67CCC9A8" w14:textId="77777777" w:rsidR="00074F74" w:rsidRPr="00DA6BE7" w:rsidRDefault="001A60BE">
      <w:pPr>
        <w:pStyle w:val="ConsPlusNormal0"/>
        <w:ind w:firstLine="540"/>
        <w:jc w:val="both"/>
      </w:pPr>
      <w:r w:rsidRPr="00DA6BE7">
        <w:t>Г. Петрозаводск - столица Республики Карелия, один из крупных центров Северо-Западного федерального округа России. Петрозаводск расположен на берегах Он</w:t>
      </w:r>
      <w:r w:rsidRPr="00DA6BE7">
        <w:t xml:space="preserve">ежского озера. Город занимает выгодное географическое положение, имея по системе каналов выход в Балтийское, Белое, Баренцево, Каспийское и Черное моря ("порт пяти морей"). Городской округ расположен в 1091 км к северу от Москвы, 800 км к югу от Мурманска </w:t>
      </w:r>
      <w:r w:rsidRPr="00DA6BE7">
        <w:t>и в 412 км к северо-востоку от Санкт-Петербурга, расстояние до ближайшего пункта перехода границы с Финляндской Республикой - 311 км. Петрозаводский городской округ приравнен к районам Крайнего Севера.</w:t>
      </w:r>
    </w:p>
    <w:p w14:paraId="366110A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На 1 января 2018 года численность населения городского</w:t>
      </w:r>
      <w:r w:rsidRPr="00DA6BE7">
        <w:t xml:space="preserve"> округа составляла 279 226 человек (73-е место среди городов Российской Федерации). В последние годы наблюдается рост численности населения благодаря повышению средней продолжительности жизни и миграционному приросту.</w:t>
      </w:r>
    </w:p>
    <w:p w14:paraId="44C9336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Станция Петрозаводск - крупный узел же</w:t>
      </w:r>
      <w:r w:rsidRPr="00DA6BE7">
        <w:t>лезнодорожных линий (на Санкт-Петербург, Мурманск, Сортавалу, Костомукшу). Аэропорт Петрозаводск (Бесовец) - аэродром совместного базирования: аэропорт г. Петрозаводска и аэродром военно-воздушных сил Российской Федерации. Организовано выполнение ежедневны</w:t>
      </w:r>
      <w:r w:rsidRPr="00DA6BE7">
        <w:t>х рейсов по маршруту Москва - Петрозаводск - Москва.</w:t>
      </w:r>
    </w:p>
    <w:p w14:paraId="75C5FAF7" w14:textId="77777777" w:rsidR="00074F74" w:rsidRPr="00DA6BE7" w:rsidRDefault="001A60BE">
      <w:pPr>
        <w:pStyle w:val="ConsPlusNormal0"/>
        <w:jc w:val="both"/>
      </w:pPr>
      <w:r w:rsidRPr="00DA6BE7">
        <w:t xml:space="preserve">(в ред. </w:t>
      </w:r>
      <w:hyperlink r:id="rId554" w:tooltip="Распоряжение Правительства РК от 26.11.2025 N 129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<w:r w:rsidRPr="00DA6BE7">
          <w:t>Распоряжения</w:t>
        </w:r>
      </w:hyperlink>
      <w:r w:rsidRPr="00DA6BE7">
        <w:t xml:space="preserve"> Правительства РК от 26.11.2025 N 1296р-П)</w:t>
      </w:r>
    </w:p>
    <w:p w14:paraId="4739BBE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Петрозавод</w:t>
      </w:r>
      <w:r w:rsidRPr="00DA6BE7">
        <w:t>ск характеризуется развитым научно-образовательным комплексом. ФГБОУ ВО "Петрозаводский государственный университет" стабильно входит в сотню ведущих вузов России (например, в рейтинге RAEX и Национальном рейтинге университетов "Интерфакс"). В городе также</w:t>
      </w:r>
      <w:r w:rsidRPr="00DA6BE7">
        <w:t xml:space="preserve"> расположены Карельский научный центр Российской академии наук, один из крупнейших научных центров на Северо-Западе России, ФГБОУ ВО "Петрозаводская государственная консерватория имени А.К. Глазунова", ФГБОУ ВО "Российская академия народного хозяйства и го</w:t>
      </w:r>
      <w:r w:rsidRPr="00DA6BE7">
        <w:t>сударственной службы при Президенте Российской Федерации" и др.</w:t>
      </w:r>
    </w:p>
    <w:p w14:paraId="0CEB906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Петрозаводску присвоено звание "Город воинской славы".</w:t>
      </w:r>
    </w:p>
    <w:p w14:paraId="440E707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Промышленность Петрозаводска представлена машиностроением и металлообработкой, судостроением, деревообрабатывающей, строительной и пищевой отраслями. Основные виды промышленной продукции: электроэнергия, теплоэнергия, оборудование для атомной промышленност</w:t>
      </w:r>
      <w:r w:rsidRPr="00DA6BE7">
        <w:t xml:space="preserve">и, бумагоделательное оборудование, пожарные роботы, пиломатериалы, в том </w:t>
      </w:r>
      <w:r w:rsidRPr="00DA6BE7">
        <w:lastRenderedPageBreak/>
        <w:t>числе экспортные, строганные изделия, оконные и дверные блоки, комплекты деревянных домов, ориентированно-стружечные плиты, топливные гранулы, колбасные изделия и мясные полуфабрикаты</w:t>
      </w:r>
      <w:r w:rsidRPr="00DA6BE7">
        <w:t>, цельномолочная продукция, мороженое, хлеб, хлебобулочные и кондитерские изделия, ликероводочная продукция, товары народного потребления, сувенирные изделия и др.</w:t>
      </w:r>
    </w:p>
    <w:p w14:paraId="78FD6AE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Ежегодно город посещают около 900 тыс. туристов (около 53% приходится на транзитных туристов</w:t>
      </w:r>
      <w:r w:rsidRPr="00DA6BE7">
        <w:t>, 34% - деловой туризм, 7% - научный туризм), в городском округе около 2,5 тыс. средств размещения, создан Петрозаводской туристский портал.</w:t>
      </w:r>
    </w:p>
    <w:p w14:paraId="2CFB32C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Относительно выгодное географическое положение и повышающая транспортная доступность создают потенциал для формиров</w:t>
      </w:r>
      <w:r w:rsidRPr="00DA6BE7">
        <w:t>ания логистических центров, развития машиностроения, туризма, рыбохозяйственного комплекса. Наличие четкого функционального зонирования и возможности для расширения города позволяют сформировать в нем современную городскую среду. Высокий научно-образовател</w:t>
      </w:r>
      <w:r w:rsidRPr="00DA6BE7">
        <w:t>ьный потенциал может стать основой для сохранения и привлечения высококвалифицированных кадров и создания инновационных компаний. Городской округ обладает научным, производственным потенциалом и компетенциями для развития современных производственных отрас</w:t>
      </w:r>
      <w:r w:rsidRPr="00DA6BE7">
        <w:t>лей.</w:t>
      </w:r>
    </w:p>
    <w:p w14:paraId="3BD7D6B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18 февраля 2015 года принята </w:t>
      </w:r>
      <w:hyperlink r:id="rId555" w:tooltip="Решение Петрозаводского городского Совета от 18.02.2015 N 27/31-489 (ред. от 18.12.2020) &quot;О принятии Стратегии социально-экономического развития Петрозаводского городского округа на период до 2025 года&quot; {КонсультантПлюс}">
        <w:r w:rsidRPr="00DA6BE7">
          <w:t>Стратегия</w:t>
        </w:r>
      </w:hyperlink>
      <w:r w:rsidRPr="00DA6BE7">
        <w:t xml:space="preserve"> социально-экономического развития Петрозаводского городского округа на период до 2025 года, в которой предложена реализа</w:t>
      </w:r>
      <w:r w:rsidRPr="00DA6BE7">
        <w:t>ция комплексных проектов развития и повышения конкурентоспособности. В соответствии с указанными проектами и в дополнение к ним сформированы мероприятия по развитию городского округа до 2030 года.</w:t>
      </w:r>
    </w:p>
    <w:p w14:paraId="6255A6F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Основные задачи и направления развития до 2030 года:</w:t>
      </w:r>
    </w:p>
    <w:p w14:paraId="0AF416B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</w:t>
      </w:r>
      <w:r w:rsidRPr="00DA6BE7">
        <w:t xml:space="preserve">ах проекта "Развитие промышленного производства г. Петрозаводска" - укрепление финансово-экономического потенциала города, создание условий для формирования новых точек экономического роста как основы для повышения качества и уровня жизни населения, в том </w:t>
      </w:r>
      <w:r w:rsidRPr="00DA6BE7">
        <w:t>числе:</w:t>
      </w:r>
    </w:p>
    <w:p w14:paraId="51177BE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промышленно-производственного потенциала, в том числе разработка комплексного плана создания производственных кластеров;</w:t>
      </w:r>
    </w:p>
    <w:p w14:paraId="0CF889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дальнейшее развитие специализированной инфраструктуры поддержки предпринимательства и привлечения инвестиций;</w:t>
      </w:r>
    </w:p>
    <w:p w14:paraId="35BC41B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расширение числа и площади инвестиционных площадок и индустриальных парков, обеспеченных необходимой инженерной инфраструктурой и энергетическими </w:t>
      </w:r>
      <w:r w:rsidRPr="00DA6BE7">
        <w:t>мощностями;</w:t>
      </w:r>
    </w:p>
    <w:p w14:paraId="123292C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развития судостроения, судоремонта и водного туризма, привлечения инвестиций, использования новых технологий (цифровая верфь), развития деревянного судостроения, развитие водного транспорта;</w:t>
      </w:r>
    </w:p>
    <w:p w14:paraId="3936A39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совершенствование логистики пост</w:t>
      </w:r>
      <w:r w:rsidRPr="00DA6BE7">
        <w:t>авок сырья и готовой продукции;</w:t>
      </w:r>
    </w:p>
    <w:p w14:paraId="002E4E3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системы подготовки специализированных кадров, в том числе дуального образования;</w:t>
      </w:r>
    </w:p>
    <w:p w14:paraId="0B7A771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формирование качественно новой информационной политики города на основе принципов территориального маркетинга, создание и продвижение </w:t>
      </w:r>
      <w:r w:rsidRPr="00DA6BE7">
        <w:t>на рынки брендов предприятий;</w:t>
      </w:r>
    </w:p>
    <w:p w14:paraId="74372CD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lastRenderedPageBreak/>
        <w:t>создание условий и мер стимулирования развития торговли, в том числе с учетом потребностей местных производителей.</w:t>
      </w:r>
    </w:p>
    <w:p w14:paraId="03BFC52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рамках проекта "Создание научно-образовательного и инновационного кластера в г. Петрозаводске" - формирование</w:t>
      </w:r>
      <w:r w:rsidRPr="00DA6BE7">
        <w:t xml:space="preserve"> условий для развития человеческого потенциала и превращения его в реальный фактор социально-экономического развития, повышение привлекательности и конкурентоспособности города, в том числе:</w:t>
      </w:r>
    </w:p>
    <w:p w14:paraId="6EFC504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повышения научной и инновационной активности</w:t>
      </w:r>
      <w:r w:rsidRPr="00DA6BE7">
        <w:t xml:space="preserve"> молодежи, развитие научно-технического творчества детей и молодежи;</w:t>
      </w:r>
    </w:p>
    <w:p w14:paraId="60A164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интеграции высшего образования, науки и бизнеса;</w:t>
      </w:r>
    </w:p>
    <w:p w14:paraId="2A9D3E7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рост доступности и качества непрерывного образования с учетом запросов личности, общества и государства;</w:t>
      </w:r>
    </w:p>
    <w:p w14:paraId="6D7313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</w:t>
      </w:r>
      <w:r w:rsidRPr="00DA6BE7">
        <w:t>овий, позволяющих использовать научные достижения и инновационные разработки для решения задач социально-экономического, экологического и технологического развития города.</w:t>
      </w:r>
    </w:p>
    <w:p w14:paraId="72BB658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рамках проекта "Формирование Петрозаводской агломерации как инструмента освоения п</w:t>
      </w:r>
      <w:r w:rsidRPr="00DA6BE7">
        <w:t>ространственного потенциала" - развитие городской инфраструктуры,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города, в том числе:</w:t>
      </w:r>
    </w:p>
    <w:p w14:paraId="1A31C3A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</w:t>
      </w:r>
      <w:r w:rsidRPr="00DA6BE7">
        <w:t xml:space="preserve"> договорной модели управления развитием агломерации, усиление взаимодействия Петрозаводского городского округа, Кондопожского, Прионежского муниципальных районов и Пряжинского национального муниципального района в сфере совместного территориального планиро</w:t>
      </w:r>
      <w:r w:rsidRPr="00DA6BE7">
        <w:t>вания, экономического развития, поселенческой и экологической политики;</w:t>
      </w:r>
    </w:p>
    <w:p w14:paraId="022CBE8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согласование документов территориального и стратегического развития Петрозаводской агломерации;</w:t>
      </w:r>
    </w:p>
    <w:p w14:paraId="099541F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разработка проектов комплексного развития территорий агломерации;</w:t>
      </w:r>
    </w:p>
    <w:p w14:paraId="3E10782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совместная разработка </w:t>
      </w:r>
      <w:r w:rsidRPr="00DA6BE7">
        <w:t>комплекса мер, направленных на повышение инвестиционной привлекательности и маркетинг территорий агломерации;</w:t>
      </w:r>
    </w:p>
    <w:p w14:paraId="18DF1FD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эффективности использования территории и пространственного потенциала Петрозаводской агломерации, совершенствование градостроительной по</w:t>
      </w:r>
      <w:r w:rsidRPr="00DA6BE7">
        <w:t>литики;</w:t>
      </w:r>
    </w:p>
    <w:p w14:paraId="42D5734A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роста предложений на рынке жилья и повышения доступности жилья для всех категорий граждан;</w:t>
      </w:r>
    </w:p>
    <w:p w14:paraId="11B4C53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комфортной городской среды;</w:t>
      </w:r>
    </w:p>
    <w:p w14:paraId="5EFE6E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транспортной доступности города, развитие и повышение качества транспортной инфрастру</w:t>
      </w:r>
      <w:r w:rsidRPr="00DA6BE7">
        <w:t>ктуры, а также совершенствование транспортно-логической схемы агломерации.</w:t>
      </w:r>
    </w:p>
    <w:p w14:paraId="61E5D67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В рамках проекта "Петрозаводск - модельная территория развития гражданского общества и реализации общественных инициатив" - создание благоприятных условий для развития </w:t>
      </w:r>
      <w:r w:rsidRPr="00DA6BE7">
        <w:lastRenderedPageBreak/>
        <w:t xml:space="preserve">гражданского </w:t>
      </w:r>
      <w:r w:rsidRPr="00DA6BE7">
        <w:t>общества, общественного участия, реализации общественных инициатив, повышение качества институциональной среды на основе совмещения российских и международных правовых и гражданских институтов, стандартов и норм, в том числе:</w:t>
      </w:r>
    </w:p>
    <w:p w14:paraId="4960BEB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инфраструктуры и усло</w:t>
      </w:r>
      <w:r w:rsidRPr="00DA6BE7">
        <w:t>вий для адаптации и внедрения международных стандартов и зарубежного опыта в области совершенствования институтов местного самоуправления и гражданского общества;</w:t>
      </w:r>
    </w:p>
    <w:p w14:paraId="1F812A2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условий для повышения гражданской ответственности и общественной инициативности жите</w:t>
      </w:r>
      <w:r w:rsidRPr="00DA6BE7">
        <w:t>лей города, а также системы поддержки и развития частных инициатив;</w:t>
      </w:r>
    </w:p>
    <w:p w14:paraId="393AF26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благоприятной мотивационной среды для поддержки социальной активности, меценатства, благотворительности, волонтерства, лидерства и иных форм вовлечения жителей в решение социальны</w:t>
      </w:r>
      <w:r w:rsidRPr="00DA6BE7">
        <w:t>х проблем;</w:t>
      </w:r>
    </w:p>
    <w:p w14:paraId="2573651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формирование городской общности путем создания городских общественных пространств и общегородских событий;</w:t>
      </w:r>
    </w:p>
    <w:p w14:paraId="56FAECBD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повышение уровня открытости органов местного самоуправления, некоммерческих организаций, других субъектов общественной жизни;</w:t>
      </w:r>
    </w:p>
    <w:p w14:paraId="7358FB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сис</w:t>
      </w:r>
      <w:r w:rsidRPr="00DA6BE7">
        <w:t>темы гражданского образования, воспитания активного горожанина, привлечения молодежи к общественной деятельности.</w:t>
      </w:r>
    </w:p>
    <w:p w14:paraId="37B0A795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рамках проекта "Петрозаводск: культурное измерение" - превращение культурной среды Петрозаводска в реальный фактор развития человеческого потенциала города, способствующий повышению культурного, духовно-нравственного уровня горожан, в том числе:</w:t>
      </w:r>
    </w:p>
    <w:p w14:paraId="0F19D5F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сохранен</w:t>
      </w:r>
      <w:r w:rsidRPr="00DA6BE7">
        <w:t>ие культурного пространства города:</w:t>
      </w:r>
    </w:p>
    <w:p w14:paraId="6D3278F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инфраструктуры сферы культуры города;</w:t>
      </w:r>
    </w:p>
    <w:p w14:paraId="445673F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развитие творческой культурной среды, создание условий для творческой деятельности в сфере культуры и искусства;</w:t>
      </w:r>
    </w:p>
    <w:p w14:paraId="43ABB0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реализация масштабных культурных и гуманитарных проектов меж</w:t>
      </w:r>
      <w:r w:rsidRPr="00DA6BE7">
        <w:t>дународного уровня, способствующих созданию привлекательного образа г. Петрозаводска как культурного центра, стимулирование создания продуктов событийного туризма;</w:t>
      </w:r>
    </w:p>
    <w:p w14:paraId="2C9B724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улучшение кадрового обеспечения сферы культуры;</w:t>
      </w:r>
    </w:p>
    <w:p w14:paraId="627BE83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создание эффективной системы продвижения кул</w:t>
      </w:r>
      <w:r w:rsidRPr="00DA6BE7">
        <w:t>ьтуры и культурного продукта в городскую среду и за ее пределы.</w:t>
      </w:r>
    </w:p>
    <w:p w14:paraId="4689027D" w14:textId="77777777" w:rsidR="00074F74" w:rsidRPr="00DA6BE7" w:rsidRDefault="00074F74">
      <w:pPr>
        <w:pStyle w:val="ConsPlusNormal0"/>
        <w:jc w:val="both"/>
      </w:pPr>
    </w:p>
    <w:p w14:paraId="11315433" w14:textId="77777777" w:rsidR="00074F74" w:rsidRPr="00DA6BE7" w:rsidRDefault="00074F74">
      <w:pPr>
        <w:pStyle w:val="ConsPlusNormal0"/>
        <w:jc w:val="both"/>
      </w:pPr>
    </w:p>
    <w:p w14:paraId="2C77D363" w14:textId="77777777" w:rsidR="00074F74" w:rsidRPr="00DA6BE7" w:rsidRDefault="00074F74">
      <w:pPr>
        <w:pStyle w:val="ConsPlusNormal0"/>
        <w:jc w:val="both"/>
      </w:pPr>
    </w:p>
    <w:p w14:paraId="0BF552E9" w14:textId="77777777" w:rsidR="00074F74" w:rsidRPr="00DA6BE7" w:rsidRDefault="00074F74">
      <w:pPr>
        <w:pStyle w:val="ConsPlusNormal0"/>
        <w:jc w:val="both"/>
      </w:pPr>
    </w:p>
    <w:p w14:paraId="5D7A753B" w14:textId="77777777" w:rsidR="00074F74" w:rsidRPr="00DA6BE7" w:rsidRDefault="00074F74">
      <w:pPr>
        <w:pStyle w:val="ConsPlusNormal0"/>
        <w:jc w:val="both"/>
      </w:pPr>
    </w:p>
    <w:p w14:paraId="3DF0484D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3</w:t>
      </w:r>
    </w:p>
    <w:p w14:paraId="46129314" w14:textId="77777777" w:rsidR="00074F74" w:rsidRPr="00DA6BE7" w:rsidRDefault="001A60BE">
      <w:pPr>
        <w:pStyle w:val="ConsPlusNormal0"/>
        <w:jc w:val="right"/>
      </w:pPr>
      <w:r w:rsidRPr="00DA6BE7">
        <w:t>к Стратегии</w:t>
      </w:r>
    </w:p>
    <w:p w14:paraId="51A14FB0" w14:textId="77777777" w:rsidR="00074F74" w:rsidRPr="00DA6BE7" w:rsidRDefault="00074F74">
      <w:pPr>
        <w:pStyle w:val="ConsPlusNormal0"/>
        <w:jc w:val="both"/>
      </w:pPr>
    </w:p>
    <w:p w14:paraId="347B0295" w14:textId="77777777" w:rsidR="00074F74" w:rsidRPr="00DA6BE7" w:rsidRDefault="001A60BE">
      <w:pPr>
        <w:pStyle w:val="ConsPlusTitle0"/>
        <w:jc w:val="center"/>
      </w:pPr>
      <w:bookmarkStart w:id="17" w:name="P6452"/>
      <w:bookmarkEnd w:id="17"/>
      <w:r w:rsidRPr="00DA6BE7">
        <w:t>ПРОГНОЗ ТРУДОВЫХ РЕСУРСОВ</w:t>
      </w:r>
    </w:p>
    <w:p w14:paraId="6E1EDA54" w14:textId="77777777" w:rsidR="00074F74" w:rsidRPr="00DA6BE7" w:rsidRDefault="00074F74">
      <w:pPr>
        <w:pStyle w:val="ConsPlusNormal0"/>
        <w:jc w:val="both"/>
      </w:pPr>
    </w:p>
    <w:p w14:paraId="30AABE4E" w14:textId="77777777" w:rsidR="00074F74" w:rsidRPr="00DA6BE7" w:rsidRDefault="001A60BE">
      <w:pPr>
        <w:pStyle w:val="ConsPlusNormal0"/>
        <w:ind w:firstLine="540"/>
        <w:jc w:val="both"/>
      </w:pPr>
      <w:r w:rsidRPr="00DA6BE7">
        <w:t>К 2030 году в Республике Карелия будут наблюдаться тенденции старения населения, произойдет сокращение численности населения при постепенном росте ожидаемой продолжительности жизни. Вследствие этого ожидается сокращение численности рабочей силы, ее возраст</w:t>
      </w:r>
      <w:r w:rsidRPr="00DA6BE7">
        <w:t>ной состав изменится в пользу работников более старшего поколения. Следует также ожидать продолжения сокращения численности сельского населения. Если в 2018 году его доля в общей численности населения Республики Карелия составляет 19%, то в 2030 году - 16%</w:t>
      </w:r>
      <w:r w:rsidRPr="00DA6BE7">
        <w:t>. В результате будет прогрессировать территориальный дисбаланс, усилится влияние г. Петрозаводска и других крупных городов республики.</w:t>
      </w:r>
    </w:p>
    <w:p w14:paraId="21537E7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Численность занятых в экономике Республики Карелия до 2022 года будет снижаться темпами 2013-2017 годов (0,85%). При этом</w:t>
      </w:r>
      <w:r w:rsidRPr="00DA6BE7">
        <w:t xml:space="preserve"> за счет последовательной реализации мер, предусмотренных настоящей Стратегией,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</w:t>
      </w:r>
      <w:r w:rsidRPr="00DA6BE7">
        <w:t>ся к уровню 2017 года. При этом доля занятых в общей численности населения региона возрастет с 46,3% в 2019 году до 49,9% в 2030 году.</w:t>
      </w:r>
    </w:p>
    <w:p w14:paraId="1B287E8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период до 2030 года за счет тенденций цифровизации и роботизации ожидается существенное сокращение низкоквалифицированн</w:t>
      </w:r>
      <w:r w:rsidRPr="00DA6BE7">
        <w:t xml:space="preserve">ой занятости, вырастет доля занятых с высшим образованием. В </w:t>
      </w:r>
      <w:hyperlink w:anchor="P6460" w:tooltip="Занятость в Республике Карелия">
        <w:r w:rsidRPr="00DA6BE7">
          <w:t>таблицах 13</w:t>
        </w:r>
      </w:hyperlink>
      <w:r w:rsidRPr="00DA6BE7">
        <w:t>-</w:t>
      </w:r>
      <w:hyperlink w:anchor="P6657" w:tooltip="Распределение численности занятых">
        <w:r w:rsidRPr="00DA6BE7">
          <w:t>14</w:t>
        </w:r>
      </w:hyperlink>
      <w:r w:rsidRPr="00DA6BE7">
        <w:t xml:space="preserve"> представлены показатели 2022-2030 годов, связанны</w:t>
      </w:r>
      <w:r w:rsidRPr="00DA6BE7">
        <w:t>е с активным развитием промышленности и повышением качества среднего специального образования, при которых доля занятых с высшим образованием стабилизируется и незначительно снизится, а доля занятых со средним профессиональным образованием будет расти.</w:t>
      </w:r>
    </w:p>
    <w:p w14:paraId="7B8B5B02" w14:textId="77777777" w:rsidR="00074F74" w:rsidRPr="00DA6BE7" w:rsidRDefault="00074F74">
      <w:pPr>
        <w:pStyle w:val="ConsPlusNormal0"/>
        <w:jc w:val="both"/>
      </w:pPr>
    </w:p>
    <w:p w14:paraId="2C2F44A1" w14:textId="77777777" w:rsidR="00074F74" w:rsidRPr="00DA6BE7" w:rsidRDefault="001A60BE">
      <w:pPr>
        <w:pStyle w:val="ConsPlusNormal0"/>
        <w:jc w:val="right"/>
      </w:pPr>
      <w:r w:rsidRPr="00DA6BE7">
        <w:t>Та</w:t>
      </w:r>
      <w:r w:rsidRPr="00DA6BE7">
        <w:t>блица 13</w:t>
      </w:r>
    </w:p>
    <w:p w14:paraId="2C68935B" w14:textId="77777777" w:rsidR="00074F74" w:rsidRPr="00DA6BE7" w:rsidRDefault="00074F74">
      <w:pPr>
        <w:pStyle w:val="ConsPlusNormal0"/>
        <w:jc w:val="both"/>
      </w:pPr>
    </w:p>
    <w:p w14:paraId="42E9CCBF" w14:textId="77777777" w:rsidR="00074F74" w:rsidRPr="00DA6BE7" w:rsidRDefault="001A60BE">
      <w:pPr>
        <w:pStyle w:val="ConsPlusNormal0"/>
        <w:jc w:val="center"/>
      </w:pPr>
      <w:bookmarkStart w:id="18" w:name="P6460"/>
      <w:bookmarkEnd w:id="18"/>
      <w:r w:rsidRPr="00DA6BE7">
        <w:t>Занятость в Республике Карелия</w:t>
      </w:r>
    </w:p>
    <w:p w14:paraId="1E608831" w14:textId="77777777" w:rsidR="00074F74" w:rsidRPr="00DA6BE7" w:rsidRDefault="001A60BE">
      <w:pPr>
        <w:pStyle w:val="ConsPlusNormal0"/>
        <w:jc w:val="center"/>
      </w:pPr>
      <w:r w:rsidRPr="00DA6BE7">
        <w:t>по полу и занятиям на основной работе для лиц</w:t>
      </w:r>
    </w:p>
    <w:p w14:paraId="78557A3E" w14:textId="77777777" w:rsidR="00074F74" w:rsidRPr="00DA6BE7" w:rsidRDefault="001A60BE">
      <w:pPr>
        <w:pStyle w:val="ConsPlusNormal0"/>
        <w:jc w:val="center"/>
      </w:pPr>
      <w:r w:rsidRPr="00DA6BE7">
        <w:t>в возрасте 15 лет и старше, 2017-2030 годы</w:t>
      </w:r>
    </w:p>
    <w:p w14:paraId="023F9071" w14:textId="77777777" w:rsidR="00074F74" w:rsidRPr="00DA6BE7" w:rsidRDefault="00074F74">
      <w:pPr>
        <w:pStyle w:val="ConsPlusNormal0"/>
        <w:jc w:val="both"/>
      </w:pPr>
    </w:p>
    <w:p w14:paraId="5B94F286" w14:textId="77777777" w:rsidR="00074F74" w:rsidRPr="00DA6BE7" w:rsidRDefault="001A60BE">
      <w:pPr>
        <w:pStyle w:val="ConsPlusNormal0"/>
        <w:jc w:val="right"/>
      </w:pPr>
      <w:r w:rsidRPr="00DA6BE7">
        <w:t>(тыс. человек)</w:t>
      </w:r>
    </w:p>
    <w:p w14:paraId="7C28F6B7" w14:textId="77777777" w:rsidR="00074F74" w:rsidRPr="00DA6BE7" w:rsidRDefault="00074F74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4025"/>
        <w:gridCol w:w="1304"/>
        <w:gridCol w:w="1304"/>
        <w:gridCol w:w="1304"/>
      </w:tblGrid>
      <w:tr w:rsidR="00DA6BE7" w:rsidRPr="00DA6BE7" w14:paraId="4D539C59" w14:textId="77777777">
        <w:tc>
          <w:tcPr>
            <w:tcW w:w="5102" w:type="dxa"/>
            <w:gridSpan w:val="2"/>
            <w:vMerge w:val="restart"/>
            <w:vAlign w:val="center"/>
          </w:tcPr>
          <w:p w14:paraId="4A8DBADF" w14:textId="77777777" w:rsidR="00074F74" w:rsidRPr="00DA6BE7" w:rsidRDefault="001A60BE">
            <w:pPr>
              <w:pStyle w:val="ConsPlusNormal0"/>
              <w:jc w:val="center"/>
            </w:pPr>
            <w:r w:rsidRPr="00DA6BE7">
              <w:t>Уровень квалификации, сфера деятельности</w:t>
            </w:r>
          </w:p>
        </w:tc>
        <w:tc>
          <w:tcPr>
            <w:tcW w:w="3912" w:type="dxa"/>
            <w:gridSpan w:val="3"/>
            <w:vAlign w:val="center"/>
          </w:tcPr>
          <w:p w14:paraId="3A46E889" w14:textId="77777777" w:rsidR="00074F74" w:rsidRPr="00DA6BE7" w:rsidRDefault="001A60BE">
            <w:pPr>
              <w:pStyle w:val="ConsPlusNormal0"/>
              <w:jc w:val="center"/>
            </w:pPr>
            <w:r w:rsidRPr="00DA6BE7">
              <w:t>Год</w:t>
            </w:r>
          </w:p>
        </w:tc>
      </w:tr>
      <w:tr w:rsidR="00DA6BE7" w:rsidRPr="00DA6BE7" w14:paraId="39B247FD" w14:textId="77777777">
        <w:tc>
          <w:tcPr>
            <w:tcW w:w="5102" w:type="dxa"/>
            <w:gridSpan w:val="2"/>
            <w:vMerge/>
          </w:tcPr>
          <w:p w14:paraId="1BA1CE3D" w14:textId="77777777" w:rsidR="00074F74" w:rsidRPr="00DA6BE7" w:rsidRDefault="00074F74">
            <w:pPr>
              <w:pStyle w:val="ConsPlusNormal0"/>
            </w:pPr>
          </w:p>
        </w:tc>
        <w:tc>
          <w:tcPr>
            <w:tcW w:w="1304" w:type="dxa"/>
            <w:vAlign w:val="center"/>
          </w:tcPr>
          <w:p w14:paraId="2971ADB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</w:t>
            </w:r>
          </w:p>
        </w:tc>
        <w:tc>
          <w:tcPr>
            <w:tcW w:w="1304" w:type="dxa"/>
            <w:vAlign w:val="center"/>
          </w:tcPr>
          <w:p w14:paraId="0921F7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</w:t>
            </w:r>
          </w:p>
        </w:tc>
        <w:tc>
          <w:tcPr>
            <w:tcW w:w="1304" w:type="dxa"/>
            <w:vAlign w:val="center"/>
          </w:tcPr>
          <w:p w14:paraId="772AA2B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</w:tr>
      <w:tr w:rsidR="00DA6BE7" w:rsidRPr="00DA6BE7" w14:paraId="513BF4A6" w14:textId="77777777">
        <w:tc>
          <w:tcPr>
            <w:tcW w:w="1077" w:type="dxa"/>
            <w:vAlign w:val="center"/>
          </w:tcPr>
          <w:p w14:paraId="07807D38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4025" w:type="dxa"/>
            <w:vAlign w:val="center"/>
          </w:tcPr>
          <w:p w14:paraId="67508BAF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304" w:type="dxa"/>
            <w:vAlign w:val="center"/>
          </w:tcPr>
          <w:p w14:paraId="180B9736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304" w:type="dxa"/>
            <w:vAlign w:val="center"/>
          </w:tcPr>
          <w:p w14:paraId="0FB4B5E8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304" w:type="dxa"/>
            <w:vAlign w:val="center"/>
          </w:tcPr>
          <w:p w14:paraId="22B33D1B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</w:tr>
      <w:tr w:rsidR="00DA6BE7" w:rsidRPr="00DA6BE7" w14:paraId="24EEBC27" w14:textId="77777777">
        <w:tc>
          <w:tcPr>
            <w:tcW w:w="5102" w:type="dxa"/>
            <w:gridSpan w:val="2"/>
            <w:vAlign w:val="bottom"/>
          </w:tcPr>
          <w:p w14:paraId="042554DB" w14:textId="77777777" w:rsidR="00074F74" w:rsidRPr="00DA6BE7" w:rsidRDefault="001A60BE">
            <w:pPr>
              <w:pStyle w:val="ConsPlusNormal0"/>
              <w:jc w:val="both"/>
            </w:pPr>
            <w:r w:rsidRPr="00DA6BE7">
              <w:t>Занято в экономике всего</w:t>
            </w:r>
          </w:p>
        </w:tc>
        <w:tc>
          <w:tcPr>
            <w:tcW w:w="1304" w:type="dxa"/>
          </w:tcPr>
          <w:p w14:paraId="27351327" w14:textId="77777777" w:rsidR="00074F74" w:rsidRPr="00DA6BE7" w:rsidRDefault="001A60BE">
            <w:pPr>
              <w:pStyle w:val="ConsPlusNormal0"/>
              <w:jc w:val="center"/>
            </w:pPr>
            <w:r w:rsidRPr="00DA6BE7">
              <w:t>291,9</w:t>
            </w:r>
          </w:p>
        </w:tc>
        <w:tc>
          <w:tcPr>
            <w:tcW w:w="1304" w:type="dxa"/>
          </w:tcPr>
          <w:p w14:paraId="3A2C7E7C" w14:textId="77777777" w:rsidR="00074F74" w:rsidRPr="00DA6BE7" w:rsidRDefault="001A60BE">
            <w:pPr>
              <w:pStyle w:val="ConsPlusNormal0"/>
              <w:jc w:val="center"/>
            </w:pPr>
            <w:r w:rsidRPr="00DA6BE7">
              <w:t>279,7</w:t>
            </w:r>
          </w:p>
        </w:tc>
        <w:tc>
          <w:tcPr>
            <w:tcW w:w="1304" w:type="dxa"/>
          </w:tcPr>
          <w:p w14:paraId="57FD212E" w14:textId="77777777" w:rsidR="00074F74" w:rsidRPr="00DA6BE7" w:rsidRDefault="001A60BE">
            <w:pPr>
              <w:pStyle w:val="ConsPlusNormal0"/>
              <w:jc w:val="center"/>
            </w:pPr>
            <w:r w:rsidRPr="00DA6BE7">
              <w:t>290,4</w:t>
            </w:r>
          </w:p>
        </w:tc>
      </w:tr>
      <w:tr w:rsidR="00DA6BE7" w:rsidRPr="00DA6BE7" w14:paraId="5869A3AE" w14:textId="77777777">
        <w:tc>
          <w:tcPr>
            <w:tcW w:w="5102" w:type="dxa"/>
            <w:gridSpan w:val="2"/>
            <w:vAlign w:val="bottom"/>
          </w:tcPr>
          <w:p w14:paraId="75B4E0DB" w14:textId="77777777" w:rsidR="00074F74" w:rsidRPr="00DA6BE7" w:rsidRDefault="001A60BE">
            <w:pPr>
              <w:pStyle w:val="ConsPlusNormal0"/>
              <w:jc w:val="both"/>
            </w:pPr>
            <w:r w:rsidRPr="00DA6BE7">
              <w:t>Руководители</w:t>
            </w:r>
          </w:p>
        </w:tc>
        <w:tc>
          <w:tcPr>
            <w:tcW w:w="1304" w:type="dxa"/>
          </w:tcPr>
          <w:p w14:paraId="372336B5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18,2</w:t>
            </w:r>
          </w:p>
        </w:tc>
        <w:tc>
          <w:tcPr>
            <w:tcW w:w="1304" w:type="dxa"/>
          </w:tcPr>
          <w:p w14:paraId="5CF68F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17,4</w:t>
            </w:r>
          </w:p>
        </w:tc>
        <w:tc>
          <w:tcPr>
            <w:tcW w:w="1304" w:type="dxa"/>
          </w:tcPr>
          <w:p w14:paraId="79DAC2A1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18,1</w:t>
            </w:r>
          </w:p>
        </w:tc>
      </w:tr>
      <w:tr w:rsidR="00DA6BE7" w:rsidRPr="00DA6BE7" w14:paraId="7FE848F8" w14:textId="77777777">
        <w:tc>
          <w:tcPr>
            <w:tcW w:w="1077" w:type="dxa"/>
            <w:vMerge w:val="restart"/>
          </w:tcPr>
          <w:p w14:paraId="67B93A87" w14:textId="77777777" w:rsidR="00074F74" w:rsidRPr="00DA6BE7" w:rsidRDefault="001A60BE">
            <w:pPr>
              <w:pStyle w:val="ConsPlusNormal0"/>
            </w:pPr>
            <w:r w:rsidRPr="00DA6BE7">
              <w:t>Специалисты высшего уровня квалификации</w:t>
            </w:r>
          </w:p>
        </w:tc>
        <w:tc>
          <w:tcPr>
            <w:tcW w:w="4025" w:type="dxa"/>
            <w:vAlign w:val="bottom"/>
          </w:tcPr>
          <w:p w14:paraId="48073199" w14:textId="77777777" w:rsidR="00074F74" w:rsidRPr="00DA6BE7" w:rsidRDefault="001A60BE">
            <w:pPr>
              <w:pStyle w:val="ConsPlusNormal0"/>
              <w:jc w:val="both"/>
            </w:pPr>
            <w:r w:rsidRPr="00DA6BE7">
              <w:t>всего</w:t>
            </w:r>
          </w:p>
        </w:tc>
        <w:tc>
          <w:tcPr>
            <w:tcW w:w="1304" w:type="dxa"/>
          </w:tcPr>
          <w:p w14:paraId="57068B47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51,6</w:t>
            </w:r>
          </w:p>
        </w:tc>
        <w:tc>
          <w:tcPr>
            <w:tcW w:w="1304" w:type="dxa"/>
          </w:tcPr>
          <w:p w14:paraId="311A14AF" w14:textId="77777777" w:rsidR="00074F74" w:rsidRPr="00DA6BE7" w:rsidRDefault="001A60BE">
            <w:pPr>
              <w:pStyle w:val="ConsPlusNormal0"/>
              <w:jc w:val="center"/>
            </w:pPr>
            <w:r w:rsidRPr="00DA6BE7">
              <w:t>49,7</w:t>
            </w:r>
          </w:p>
        </w:tc>
        <w:tc>
          <w:tcPr>
            <w:tcW w:w="1304" w:type="dxa"/>
          </w:tcPr>
          <w:p w14:paraId="50985B02" w14:textId="77777777" w:rsidR="00074F74" w:rsidRPr="00DA6BE7" w:rsidRDefault="001A60BE">
            <w:pPr>
              <w:pStyle w:val="ConsPlusNormal0"/>
              <w:jc w:val="center"/>
            </w:pPr>
            <w:r w:rsidRPr="00DA6BE7">
              <w:t>58,2</w:t>
            </w:r>
          </w:p>
        </w:tc>
      </w:tr>
      <w:tr w:rsidR="00DA6BE7" w:rsidRPr="00DA6BE7" w14:paraId="41FA52C8" w14:textId="77777777">
        <w:tc>
          <w:tcPr>
            <w:tcW w:w="1077" w:type="dxa"/>
            <w:vMerge/>
          </w:tcPr>
          <w:p w14:paraId="0D444BD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01ECA7B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в области науки и техники</w:t>
            </w:r>
          </w:p>
        </w:tc>
        <w:tc>
          <w:tcPr>
            <w:tcW w:w="1304" w:type="dxa"/>
          </w:tcPr>
          <w:p w14:paraId="084A93D3" w14:textId="77777777" w:rsidR="00074F74" w:rsidRPr="00DA6BE7" w:rsidRDefault="001A60BE">
            <w:pPr>
              <w:pStyle w:val="ConsPlusNormal0"/>
              <w:jc w:val="center"/>
            </w:pPr>
            <w:r w:rsidRPr="00DA6BE7">
              <w:t>9,9</w:t>
            </w:r>
          </w:p>
        </w:tc>
        <w:tc>
          <w:tcPr>
            <w:tcW w:w="1304" w:type="dxa"/>
          </w:tcPr>
          <w:p w14:paraId="3015AF8A" w14:textId="77777777" w:rsidR="00074F74" w:rsidRPr="00DA6BE7" w:rsidRDefault="001A60BE">
            <w:pPr>
              <w:pStyle w:val="ConsPlusNormal0"/>
              <w:jc w:val="center"/>
            </w:pPr>
            <w:r w:rsidRPr="00DA6BE7">
              <w:t>9,5</w:t>
            </w:r>
          </w:p>
        </w:tc>
        <w:tc>
          <w:tcPr>
            <w:tcW w:w="1304" w:type="dxa"/>
          </w:tcPr>
          <w:p w14:paraId="4AFC0937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12,0</w:t>
            </w:r>
          </w:p>
        </w:tc>
      </w:tr>
      <w:tr w:rsidR="00DA6BE7" w:rsidRPr="00DA6BE7" w14:paraId="2CEE240F" w14:textId="77777777">
        <w:tc>
          <w:tcPr>
            <w:tcW w:w="1077" w:type="dxa"/>
            <w:vMerge/>
          </w:tcPr>
          <w:p w14:paraId="3B46874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BC10A69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в области здравоохранения</w:t>
            </w:r>
          </w:p>
        </w:tc>
        <w:tc>
          <w:tcPr>
            <w:tcW w:w="1304" w:type="dxa"/>
          </w:tcPr>
          <w:p w14:paraId="57B92088" w14:textId="77777777" w:rsidR="00074F74" w:rsidRPr="00DA6BE7" w:rsidRDefault="001A60BE">
            <w:pPr>
              <w:pStyle w:val="ConsPlusNormal0"/>
              <w:jc w:val="center"/>
            </w:pPr>
            <w:r w:rsidRPr="00DA6BE7">
              <w:t>3,2</w:t>
            </w:r>
          </w:p>
        </w:tc>
        <w:tc>
          <w:tcPr>
            <w:tcW w:w="1304" w:type="dxa"/>
          </w:tcPr>
          <w:p w14:paraId="7421D8B2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  <w:tc>
          <w:tcPr>
            <w:tcW w:w="1304" w:type="dxa"/>
          </w:tcPr>
          <w:p w14:paraId="518315F4" w14:textId="77777777" w:rsidR="00074F74" w:rsidRPr="00DA6BE7" w:rsidRDefault="001A60BE">
            <w:pPr>
              <w:pStyle w:val="ConsPlusNormal0"/>
              <w:jc w:val="center"/>
            </w:pPr>
            <w:r w:rsidRPr="00DA6BE7">
              <w:t>3,5</w:t>
            </w:r>
          </w:p>
        </w:tc>
      </w:tr>
      <w:tr w:rsidR="00DA6BE7" w:rsidRPr="00DA6BE7" w14:paraId="25E349EC" w14:textId="77777777">
        <w:tc>
          <w:tcPr>
            <w:tcW w:w="1077" w:type="dxa"/>
            <w:vMerge/>
          </w:tcPr>
          <w:p w14:paraId="46EA14F0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D320B97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в области образования</w:t>
            </w:r>
          </w:p>
        </w:tc>
        <w:tc>
          <w:tcPr>
            <w:tcW w:w="1304" w:type="dxa"/>
          </w:tcPr>
          <w:p w14:paraId="23F34F83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17,5</w:t>
            </w:r>
          </w:p>
        </w:tc>
        <w:tc>
          <w:tcPr>
            <w:tcW w:w="1304" w:type="dxa"/>
          </w:tcPr>
          <w:p w14:paraId="483E1C2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16,8</w:t>
            </w:r>
          </w:p>
        </w:tc>
        <w:tc>
          <w:tcPr>
            <w:tcW w:w="1304" w:type="dxa"/>
          </w:tcPr>
          <w:p w14:paraId="11CAA331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21,2</w:t>
            </w:r>
          </w:p>
        </w:tc>
      </w:tr>
      <w:tr w:rsidR="00DA6BE7" w:rsidRPr="00DA6BE7" w14:paraId="1205C0F0" w14:textId="77777777">
        <w:tc>
          <w:tcPr>
            <w:tcW w:w="1077" w:type="dxa"/>
            <w:vMerge/>
          </w:tcPr>
          <w:p w14:paraId="1B97A247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3393278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в сфере бизнеса и администрирования</w:t>
            </w:r>
          </w:p>
        </w:tc>
        <w:tc>
          <w:tcPr>
            <w:tcW w:w="1304" w:type="dxa"/>
          </w:tcPr>
          <w:p w14:paraId="6451F3AB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11,8</w:t>
            </w:r>
          </w:p>
        </w:tc>
        <w:tc>
          <w:tcPr>
            <w:tcW w:w="1304" w:type="dxa"/>
          </w:tcPr>
          <w:p w14:paraId="36FDCB4D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11,3</w:t>
            </w:r>
          </w:p>
        </w:tc>
        <w:tc>
          <w:tcPr>
            <w:tcW w:w="1304" w:type="dxa"/>
          </w:tcPr>
          <w:p w14:paraId="416D1D31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11,8</w:t>
            </w:r>
          </w:p>
        </w:tc>
      </w:tr>
      <w:tr w:rsidR="00DA6BE7" w:rsidRPr="00DA6BE7" w14:paraId="5E7B8BAB" w14:textId="77777777">
        <w:tc>
          <w:tcPr>
            <w:tcW w:w="1077" w:type="dxa"/>
            <w:vMerge/>
          </w:tcPr>
          <w:p w14:paraId="01C76C64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A95EA74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по информационно-коммуникационным технологиям (ИКТ)</w:t>
            </w:r>
          </w:p>
        </w:tc>
        <w:tc>
          <w:tcPr>
            <w:tcW w:w="1304" w:type="dxa"/>
          </w:tcPr>
          <w:p w14:paraId="445051D7" w14:textId="77777777" w:rsidR="00074F74" w:rsidRPr="00DA6BE7" w:rsidRDefault="001A60BE">
            <w:pPr>
              <w:pStyle w:val="ConsPlusNormal0"/>
              <w:jc w:val="center"/>
            </w:pPr>
            <w:r w:rsidRPr="00DA6BE7">
              <w:t>1,2</w:t>
            </w:r>
          </w:p>
        </w:tc>
        <w:tc>
          <w:tcPr>
            <w:tcW w:w="1304" w:type="dxa"/>
          </w:tcPr>
          <w:p w14:paraId="58606C9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1,1</w:t>
            </w:r>
          </w:p>
        </w:tc>
        <w:tc>
          <w:tcPr>
            <w:tcW w:w="1304" w:type="dxa"/>
          </w:tcPr>
          <w:p w14:paraId="06329B4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1,7</w:t>
            </w:r>
          </w:p>
        </w:tc>
      </w:tr>
      <w:tr w:rsidR="00DA6BE7" w:rsidRPr="00DA6BE7" w14:paraId="0D10DE28" w14:textId="77777777">
        <w:tc>
          <w:tcPr>
            <w:tcW w:w="1077" w:type="dxa"/>
            <w:vMerge/>
          </w:tcPr>
          <w:p w14:paraId="44AA04A6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98132DD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в области права, гуманитарных областей и культуры</w:t>
            </w:r>
          </w:p>
        </w:tc>
        <w:tc>
          <w:tcPr>
            <w:tcW w:w="1304" w:type="dxa"/>
          </w:tcPr>
          <w:p w14:paraId="7C892AF6" w14:textId="77777777" w:rsidR="00074F74" w:rsidRPr="00DA6BE7" w:rsidRDefault="001A60BE">
            <w:pPr>
              <w:pStyle w:val="ConsPlusNormal0"/>
              <w:jc w:val="center"/>
            </w:pPr>
            <w:r w:rsidRPr="00DA6BE7">
              <w:t>8,0</w:t>
            </w:r>
          </w:p>
        </w:tc>
        <w:tc>
          <w:tcPr>
            <w:tcW w:w="1304" w:type="dxa"/>
          </w:tcPr>
          <w:p w14:paraId="3542280A" w14:textId="77777777" w:rsidR="00074F74" w:rsidRPr="00DA6BE7" w:rsidRDefault="001A60BE">
            <w:pPr>
              <w:pStyle w:val="ConsPlusNormal0"/>
              <w:jc w:val="center"/>
            </w:pPr>
            <w:r w:rsidRPr="00DA6BE7">
              <w:t>7,7</w:t>
            </w:r>
          </w:p>
        </w:tc>
        <w:tc>
          <w:tcPr>
            <w:tcW w:w="1304" w:type="dxa"/>
          </w:tcPr>
          <w:p w14:paraId="4606C719" w14:textId="77777777" w:rsidR="00074F74" w:rsidRPr="00DA6BE7" w:rsidRDefault="001A60BE">
            <w:pPr>
              <w:pStyle w:val="ConsPlusNormal0"/>
              <w:jc w:val="center"/>
            </w:pPr>
            <w:r w:rsidRPr="00DA6BE7">
              <w:t>8,0</w:t>
            </w:r>
          </w:p>
        </w:tc>
      </w:tr>
      <w:tr w:rsidR="00DA6BE7" w:rsidRPr="00DA6BE7" w14:paraId="20073E67" w14:textId="77777777">
        <w:tc>
          <w:tcPr>
            <w:tcW w:w="1077" w:type="dxa"/>
            <w:vMerge w:val="restart"/>
          </w:tcPr>
          <w:p w14:paraId="5B27505D" w14:textId="77777777" w:rsidR="00074F74" w:rsidRPr="00DA6BE7" w:rsidRDefault="001A60BE">
            <w:pPr>
              <w:pStyle w:val="ConsPlusNormal0"/>
            </w:pPr>
            <w:r w:rsidRPr="00DA6BE7">
              <w:t>Специалисты среднего уровня квалификации</w:t>
            </w:r>
          </w:p>
        </w:tc>
        <w:tc>
          <w:tcPr>
            <w:tcW w:w="4025" w:type="dxa"/>
            <w:vAlign w:val="bottom"/>
          </w:tcPr>
          <w:p w14:paraId="0E42E398" w14:textId="77777777" w:rsidR="00074F74" w:rsidRPr="00DA6BE7" w:rsidRDefault="001A60BE">
            <w:pPr>
              <w:pStyle w:val="ConsPlusNormal0"/>
              <w:jc w:val="both"/>
            </w:pPr>
            <w:r w:rsidRPr="00DA6BE7">
              <w:t>всего</w:t>
            </w:r>
          </w:p>
        </w:tc>
        <w:tc>
          <w:tcPr>
            <w:tcW w:w="1304" w:type="dxa"/>
          </w:tcPr>
          <w:p w14:paraId="3721EF99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37,6</w:t>
            </w:r>
          </w:p>
        </w:tc>
        <w:tc>
          <w:tcPr>
            <w:tcW w:w="1304" w:type="dxa"/>
          </w:tcPr>
          <w:p w14:paraId="2BF18EF5" w14:textId="77777777" w:rsidR="00074F74" w:rsidRPr="00DA6BE7" w:rsidRDefault="001A60BE">
            <w:pPr>
              <w:pStyle w:val="ConsPlusNormal0"/>
              <w:jc w:val="center"/>
            </w:pPr>
            <w:r w:rsidRPr="00DA6BE7">
              <w:t>36,4</w:t>
            </w:r>
          </w:p>
        </w:tc>
        <w:tc>
          <w:tcPr>
            <w:tcW w:w="1304" w:type="dxa"/>
          </w:tcPr>
          <w:p w14:paraId="6D0626B1" w14:textId="77777777" w:rsidR="00074F74" w:rsidRPr="00DA6BE7" w:rsidRDefault="001A60BE">
            <w:pPr>
              <w:pStyle w:val="ConsPlusNormal0"/>
              <w:jc w:val="center"/>
            </w:pPr>
            <w:r w:rsidRPr="00DA6BE7">
              <w:t>41</w:t>
            </w:r>
          </w:p>
        </w:tc>
      </w:tr>
      <w:tr w:rsidR="00DA6BE7" w:rsidRPr="00DA6BE7" w14:paraId="1F4EAB5B" w14:textId="77777777">
        <w:tc>
          <w:tcPr>
            <w:tcW w:w="1077" w:type="dxa"/>
            <w:vMerge/>
          </w:tcPr>
          <w:p w14:paraId="50F1B0AF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63141D69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специалисты-техники в области науки и техники</w:t>
            </w:r>
          </w:p>
        </w:tc>
        <w:tc>
          <w:tcPr>
            <w:tcW w:w="1304" w:type="dxa"/>
          </w:tcPr>
          <w:p w14:paraId="15B93E4E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11,1</w:t>
            </w:r>
          </w:p>
        </w:tc>
        <w:tc>
          <w:tcPr>
            <w:tcW w:w="1304" w:type="dxa"/>
          </w:tcPr>
          <w:p w14:paraId="7E98052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10,6</w:t>
            </w:r>
          </w:p>
        </w:tc>
        <w:tc>
          <w:tcPr>
            <w:tcW w:w="1304" w:type="dxa"/>
          </w:tcPr>
          <w:p w14:paraId="290AD308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13,5</w:t>
            </w:r>
          </w:p>
        </w:tc>
      </w:tr>
      <w:tr w:rsidR="00DA6BE7" w:rsidRPr="00DA6BE7" w14:paraId="69B4B499" w14:textId="77777777">
        <w:tc>
          <w:tcPr>
            <w:tcW w:w="1077" w:type="dxa"/>
            <w:vMerge/>
          </w:tcPr>
          <w:p w14:paraId="2810868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D065D16" w14:textId="77777777" w:rsidR="00074F74" w:rsidRPr="00DA6BE7" w:rsidRDefault="001A60BE">
            <w:pPr>
              <w:pStyle w:val="ConsPlusNormal0"/>
              <w:jc w:val="both"/>
            </w:pPr>
            <w:r w:rsidRPr="00DA6BE7">
              <w:t>средний медицинский персонал здравоохранения</w:t>
            </w:r>
          </w:p>
        </w:tc>
        <w:tc>
          <w:tcPr>
            <w:tcW w:w="1304" w:type="dxa"/>
          </w:tcPr>
          <w:p w14:paraId="182DDFA0" w14:textId="77777777" w:rsidR="00074F74" w:rsidRPr="00DA6BE7" w:rsidRDefault="001A60BE">
            <w:pPr>
              <w:pStyle w:val="ConsPlusNormal0"/>
              <w:jc w:val="center"/>
            </w:pPr>
            <w:r w:rsidRPr="00DA6BE7">
              <w:t>7,6</w:t>
            </w:r>
          </w:p>
        </w:tc>
        <w:tc>
          <w:tcPr>
            <w:tcW w:w="1304" w:type="dxa"/>
          </w:tcPr>
          <w:p w14:paraId="32E8AD4E" w14:textId="77777777" w:rsidR="00074F74" w:rsidRPr="00DA6BE7" w:rsidRDefault="001A60BE">
            <w:pPr>
              <w:pStyle w:val="ConsPlusNormal0"/>
              <w:jc w:val="center"/>
            </w:pPr>
            <w:r w:rsidRPr="00DA6BE7">
              <w:t>7,8</w:t>
            </w:r>
          </w:p>
        </w:tc>
        <w:tc>
          <w:tcPr>
            <w:tcW w:w="1304" w:type="dxa"/>
          </w:tcPr>
          <w:p w14:paraId="234D5B4F" w14:textId="77777777" w:rsidR="00074F74" w:rsidRPr="00DA6BE7" w:rsidRDefault="001A60BE">
            <w:pPr>
              <w:pStyle w:val="ConsPlusNormal0"/>
              <w:jc w:val="center"/>
            </w:pPr>
            <w:r w:rsidRPr="00DA6BE7">
              <w:t>8,0</w:t>
            </w:r>
          </w:p>
        </w:tc>
      </w:tr>
      <w:tr w:rsidR="00DA6BE7" w:rsidRPr="00DA6BE7" w14:paraId="7F8319F3" w14:textId="77777777">
        <w:tc>
          <w:tcPr>
            <w:tcW w:w="1077" w:type="dxa"/>
            <w:vMerge/>
          </w:tcPr>
          <w:p w14:paraId="548135AF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BF56E2F" w14:textId="77777777" w:rsidR="00074F74" w:rsidRPr="00DA6BE7" w:rsidRDefault="001A60BE">
            <w:pPr>
              <w:pStyle w:val="ConsPlusNormal0"/>
              <w:jc w:val="both"/>
            </w:pPr>
            <w:r w:rsidRPr="00DA6BE7">
              <w:t>средний специальный персонал по экономической и административной деятельности</w:t>
            </w:r>
          </w:p>
        </w:tc>
        <w:tc>
          <w:tcPr>
            <w:tcW w:w="1304" w:type="dxa"/>
          </w:tcPr>
          <w:p w14:paraId="11910BB2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13,7</w:t>
            </w:r>
          </w:p>
        </w:tc>
        <w:tc>
          <w:tcPr>
            <w:tcW w:w="1304" w:type="dxa"/>
          </w:tcPr>
          <w:p w14:paraId="047A60A4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13,1</w:t>
            </w:r>
          </w:p>
        </w:tc>
        <w:tc>
          <w:tcPr>
            <w:tcW w:w="1304" w:type="dxa"/>
          </w:tcPr>
          <w:p w14:paraId="65DA3729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13,7</w:t>
            </w:r>
          </w:p>
        </w:tc>
      </w:tr>
      <w:tr w:rsidR="00DA6BE7" w:rsidRPr="00DA6BE7" w14:paraId="560CEE05" w14:textId="77777777">
        <w:tc>
          <w:tcPr>
            <w:tcW w:w="1077" w:type="dxa"/>
            <w:vMerge/>
          </w:tcPr>
          <w:p w14:paraId="63877B5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F944A77" w14:textId="77777777" w:rsidR="00074F74" w:rsidRPr="00DA6BE7" w:rsidRDefault="001A60BE">
            <w:pPr>
              <w:pStyle w:val="ConsPlusNormal0"/>
              <w:jc w:val="both"/>
            </w:pPr>
            <w:r w:rsidRPr="00DA6BE7">
              <w:t>средний специальный персонал в области правовой, социальной работы, культуры, обучения, спорта и родственных занятий</w:t>
            </w:r>
          </w:p>
        </w:tc>
        <w:tc>
          <w:tcPr>
            <w:tcW w:w="1304" w:type="dxa"/>
          </w:tcPr>
          <w:p w14:paraId="56F9B376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  <w:tc>
          <w:tcPr>
            <w:tcW w:w="1304" w:type="dxa"/>
          </w:tcPr>
          <w:p w14:paraId="446695DA" w14:textId="77777777" w:rsidR="00074F74" w:rsidRPr="00DA6BE7" w:rsidRDefault="001A60BE">
            <w:pPr>
              <w:pStyle w:val="ConsPlusNormal0"/>
              <w:jc w:val="center"/>
            </w:pPr>
            <w:r w:rsidRPr="00DA6BE7">
              <w:t>3,5</w:t>
            </w:r>
          </w:p>
        </w:tc>
        <w:tc>
          <w:tcPr>
            <w:tcW w:w="1304" w:type="dxa"/>
          </w:tcPr>
          <w:p w14:paraId="2E8F99D3" w14:textId="77777777" w:rsidR="00074F74" w:rsidRPr="00DA6BE7" w:rsidRDefault="001A60BE">
            <w:pPr>
              <w:pStyle w:val="ConsPlusNormal0"/>
              <w:jc w:val="center"/>
            </w:pPr>
            <w:r w:rsidRPr="00DA6BE7">
              <w:t>3,7</w:t>
            </w:r>
          </w:p>
        </w:tc>
      </w:tr>
      <w:tr w:rsidR="00DA6BE7" w:rsidRPr="00DA6BE7" w14:paraId="2A7A78AE" w14:textId="77777777">
        <w:tc>
          <w:tcPr>
            <w:tcW w:w="1077" w:type="dxa"/>
            <w:vMerge/>
          </w:tcPr>
          <w:p w14:paraId="491422C3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48670BA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специалисты-техники в области ИКТ</w:t>
            </w:r>
          </w:p>
        </w:tc>
        <w:tc>
          <w:tcPr>
            <w:tcW w:w="1304" w:type="dxa"/>
          </w:tcPr>
          <w:p w14:paraId="549F59E6" w14:textId="77777777" w:rsidR="00074F74" w:rsidRPr="00DA6BE7" w:rsidRDefault="001A60BE">
            <w:pPr>
              <w:pStyle w:val="ConsPlusNormal0"/>
              <w:jc w:val="center"/>
            </w:pPr>
            <w:r w:rsidRPr="00DA6BE7">
              <w:t>1,5</w:t>
            </w:r>
          </w:p>
        </w:tc>
        <w:tc>
          <w:tcPr>
            <w:tcW w:w="1304" w:type="dxa"/>
          </w:tcPr>
          <w:p w14:paraId="0048AD97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</w:t>
            </w:r>
          </w:p>
        </w:tc>
        <w:tc>
          <w:tcPr>
            <w:tcW w:w="1304" w:type="dxa"/>
          </w:tcPr>
          <w:p w14:paraId="7F3835F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2,1</w:t>
            </w:r>
          </w:p>
        </w:tc>
      </w:tr>
      <w:tr w:rsidR="00DA6BE7" w:rsidRPr="00DA6BE7" w14:paraId="342C567C" w14:textId="77777777">
        <w:tc>
          <w:tcPr>
            <w:tcW w:w="1077" w:type="dxa"/>
            <w:vMerge w:val="restart"/>
          </w:tcPr>
          <w:p w14:paraId="37748580" w14:textId="77777777" w:rsidR="00074F74" w:rsidRPr="00DA6BE7" w:rsidRDefault="001A60BE">
            <w:pPr>
              <w:pStyle w:val="ConsPlusNormal0"/>
            </w:pPr>
            <w:r w:rsidRPr="00DA6BE7">
              <w:t>Служащие, занятые подготовкой информации, оформлением документации, учетом и обслуживанием</w:t>
            </w:r>
          </w:p>
        </w:tc>
        <w:tc>
          <w:tcPr>
            <w:tcW w:w="4025" w:type="dxa"/>
            <w:vAlign w:val="bottom"/>
          </w:tcPr>
          <w:p w14:paraId="0C32549F" w14:textId="77777777" w:rsidR="00074F74" w:rsidRPr="00DA6BE7" w:rsidRDefault="001A60BE">
            <w:pPr>
              <w:pStyle w:val="ConsPlusNormal0"/>
              <w:jc w:val="both"/>
            </w:pPr>
            <w:r w:rsidRPr="00DA6BE7">
              <w:t>всего</w:t>
            </w:r>
          </w:p>
        </w:tc>
        <w:tc>
          <w:tcPr>
            <w:tcW w:w="1304" w:type="dxa"/>
          </w:tcPr>
          <w:p w14:paraId="01E5186E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14,7</w:t>
            </w:r>
          </w:p>
        </w:tc>
        <w:tc>
          <w:tcPr>
            <w:tcW w:w="1304" w:type="dxa"/>
          </w:tcPr>
          <w:p w14:paraId="4CE6DE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14,1</w:t>
            </w:r>
          </w:p>
        </w:tc>
        <w:tc>
          <w:tcPr>
            <w:tcW w:w="1304" w:type="dxa"/>
          </w:tcPr>
          <w:p w14:paraId="4FE2358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17,1</w:t>
            </w:r>
          </w:p>
        </w:tc>
      </w:tr>
      <w:tr w:rsidR="00DA6BE7" w:rsidRPr="00DA6BE7" w14:paraId="5901EC6C" w14:textId="77777777">
        <w:tc>
          <w:tcPr>
            <w:tcW w:w="1077" w:type="dxa"/>
            <w:vMerge/>
          </w:tcPr>
          <w:p w14:paraId="23FE8FBE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7DD2471" w14:textId="77777777" w:rsidR="00074F74" w:rsidRPr="00DA6BE7" w:rsidRDefault="001A60BE">
            <w:pPr>
              <w:pStyle w:val="ConsPlusNormal0"/>
              <w:jc w:val="both"/>
            </w:pPr>
            <w:r w:rsidRPr="00DA6BE7">
              <w:t>служащие общего профиля и обслуживающие офисную технику</w:t>
            </w:r>
          </w:p>
        </w:tc>
        <w:tc>
          <w:tcPr>
            <w:tcW w:w="1304" w:type="dxa"/>
          </w:tcPr>
          <w:p w14:paraId="79CBFAA2" w14:textId="77777777" w:rsidR="00074F74" w:rsidRPr="00DA6BE7" w:rsidRDefault="001A60BE">
            <w:pPr>
              <w:pStyle w:val="ConsPlusNormal0"/>
              <w:jc w:val="center"/>
            </w:pPr>
            <w:r w:rsidRPr="00DA6BE7">
              <w:t>2,5</w:t>
            </w:r>
          </w:p>
        </w:tc>
        <w:tc>
          <w:tcPr>
            <w:tcW w:w="1304" w:type="dxa"/>
          </w:tcPr>
          <w:p w14:paraId="215B15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2,4</w:t>
            </w:r>
          </w:p>
        </w:tc>
        <w:tc>
          <w:tcPr>
            <w:tcW w:w="1304" w:type="dxa"/>
          </w:tcPr>
          <w:p w14:paraId="3E47868F" w14:textId="77777777" w:rsidR="00074F74" w:rsidRPr="00DA6BE7" w:rsidRDefault="001A60BE">
            <w:pPr>
              <w:pStyle w:val="ConsPlusNormal0"/>
              <w:jc w:val="center"/>
            </w:pPr>
            <w:r w:rsidRPr="00DA6BE7">
              <w:t>3,0</w:t>
            </w:r>
          </w:p>
        </w:tc>
      </w:tr>
      <w:tr w:rsidR="00DA6BE7" w:rsidRPr="00DA6BE7" w14:paraId="058855AB" w14:textId="77777777">
        <w:tc>
          <w:tcPr>
            <w:tcW w:w="1077" w:type="dxa"/>
            <w:vMerge/>
          </w:tcPr>
          <w:p w14:paraId="39D7C839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628F625" w14:textId="77777777" w:rsidR="00074F74" w:rsidRPr="00DA6BE7" w:rsidRDefault="001A60BE">
            <w:pPr>
              <w:pStyle w:val="ConsPlusNormal0"/>
              <w:jc w:val="both"/>
            </w:pPr>
            <w:r w:rsidRPr="00DA6BE7">
              <w:t>служащие в сфере обслуживания населения</w:t>
            </w:r>
          </w:p>
        </w:tc>
        <w:tc>
          <w:tcPr>
            <w:tcW w:w="1304" w:type="dxa"/>
          </w:tcPr>
          <w:p w14:paraId="0C77AF34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  <w:tc>
          <w:tcPr>
            <w:tcW w:w="1304" w:type="dxa"/>
          </w:tcPr>
          <w:p w14:paraId="6689157C" w14:textId="77777777" w:rsidR="00074F74" w:rsidRPr="00DA6BE7" w:rsidRDefault="001A60BE">
            <w:pPr>
              <w:pStyle w:val="ConsPlusNormal0"/>
              <w:jc w:val="center"/>
            </w:pPr>
            <w:r w:rsidRPr="00DA6BE7">
              <w:t>3,2</w:t>
            </w:r>
          </w:p>
        </w:tc>
        <w:tc>
          <w:tcPr>
            <w:tcW w:w="1304" w:type="dxa"/>
          </w:tcPr>
          <w:p w14:paraId="340A2DB5" w14:textId="77777777" w:rsidR="00074F74" w:rsidRPr="00DA6BE7" w:rsidRDefault="001A60BE">
            <w:pPr>
              <w:pStyle w:val="ConsPlusNormal0"/>
              <w:jc w:val="center"/>
            </w:pPr>
            <w:r w:rsidRPr="00DA6BE7">
              <w:t>4,0</w:t>
            </w:r>
          </w:p>
        </w:tc>
      </w:tr>
      <w:tr w:rsidR="00DA6BE7" w:rsidRPr="00DA6BE7" w14:paraId="38895F7F" w14:textId="77777777">
        <w:tc>
          <w:tcPr>
            <w:tcW w:w="1077" w:type="dxa"/>
            <w:vMerge/>
          </w:tcPr>
          <w:p w14:paraId="5A4B3D96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38693BD" w14:textId="77777777" w:rsidR="00074F74" w:rsidRPr="00DA6BE7" w:rsidRDefault="001A60BE">
            <w:pPr>
              <w:pStyle w:val="ConsPlusNormal0"/>
              <w:jc w:val="both"/>
            </w:pPr>
            <w:r w:rsidRPr="00DA6BE7">
              <w:t>служащие в сфере обработки числовой информации и учета материальных ценностей</w:t>
            </w:r>
          </w:p>
        </w:tc>
        <w:tc>
          <w:tcPr>
            <w:tcW w:w="1304" w:type="dxa"/>
          </w:tcPr>
          <w:p w14:paraId="2CDE70E2" w14:textId="77777777" w:rsidR="00074F74" w:rsidRPr="00DA6BE7" w:rsidRDefault="001A60BE">
            <w:pPr>
              <w:pStyle w:val="ConsPlusNormal0"/>
              <w:jc w:val="center"/>
            </w:pPr>
            <w:r w:rsidRPr="00DA6BE7">
              <w:t>5,5</w:t>
            </w:r>
          </w:p>
        </w:tc>
        <w:tc>
          <w:tcPr>
            <w:tcW w:w="1304" w:type="dxa"/>
          </w:tcPr>
          <w:p w14:paraId="6C9D62EB" w14:textId="77777777" w:rsidR="00074F74" w:rsidRPr="00DA6BE7" w:rsidRDefault="001A60BE">
            <w:pPr>
              <w:pStyle w:val="ConsPlusNormal0"/>
              <w:jc w:val="center"/>
            </w:pPr>
            <w:r w:rsidRPr="00DA6BE7">
              <w:t>5,3</w:t>
            </w:r>
          </w:p>
        </w:tc>
        <w:tc>
          <w:tcPr>
            <w:tcW w:w="1304" w:type="dxa"/>
          </w:tcPr>
          <w:p w14:paraId="6CE8C2E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6,7</w:t>
            </w:r>
          </w:p>
        </w:tc>
      </w:tr>
      <w:tr w:rsidR="00DA6BE7" w:rsidRPr="00DA6BE7" w14:paraId="41B05999" w14:textId="77777777">
        <w:tc>
          <w:tcPr>
            <w:tcW w:w="1077" w:type="dxa"/>
            <w:vMerge/>
          </w:tcPr>
          <w:p w14:paraId="09216DAC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62790D7D" w14:textId="77777777" w:rsidR="00074F74" w:rsidRPr="00DA6BE7" w:rsidRDefault="001A60BE">
            <w:pPr>
              <w:pStyle w:val="ConsPlusNormal0"/>
              <w:jc w:val="both"/>
            </w:pPr>
            <w:r w:rsidRPr="00DA6BE7">
              <w:t>другие офисные служащие</w:t>
            </w:r>
          </w:p>
        </w:tc>
        <w:tc>
          <w:tcPr>
            <w:tcW w:w="1304" w:type="dxa"/>
          </w:tcPr>
          <w:p w14:paraId="5907627B" w14:textId="77777777" w:rsidR="00074F74" w:rsidRPr="00DA6BE7" w:rsidRDefault="001A60BE">
            <w:pPr>
              <w:pStyle w:val="ConsPlusNormal0"/>
              <w:jc w:val="center"/>
            </w:pPr>
            <w:r w:rsidRPr="00DA6BE7">
              <w:t>3,4</w:t>
            </w:r>
          </w:p>
        </w:tc>
        <w:tc>
          <w:tcPr>
            <w:tcW w:w="1304" w:type="dxa"/>
          </w:tcPr>
          <w:p w14:paraId="0B59DC02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  <w:tc>
          <w:tcPr>
            <w:tcW w:w="1304" w:type="dxa"/>
          </w:tcPr>
          <w:p w14:paraId="1159EB9B" w14:textId="77777777" w:rsidR="00074F74" w:rsidRPr="00DA6BE7" w:rsidRDefault="001A60BE">
            <w:pPr>
              <w:pStyle w:val="ConsPlusNormal0"/>
              <w:jc w:val="center"/>
            </w:pPr>
            <w:r w:rsidRPr="00DA6BE7">
              <w:t>3,4</w:t>
            </w:r>
          </w:p>
        </w:tc>
      </w:tr>
      <w:tr w:rsidR="00DA6BE7" w:rsidRPr="00DA6BE7" w14:paraId="09FD9C55" w14:textId="77777777">
        <w:tc>
          <w:tcPr>
            <w:tcW w:w="1077" w:type="dxa"/>
            <w:vMerge w:val="restart"/>
          </w:tcPr>
          <w:p w14:paraId="256A1694" w14:textId="77777777" w:rsidR="00074F74" w:rsidRPr="00DA6BE7" w:rsidRDefault="001A60BE">
            <w:pPr>
              <w:pStyle w:val="ConsPlusNormal0"/>
            </w:pPr>
            <w:r w:rsidRPr="00DA6BE7">
              <w:t xml:space="preserve">Работники сферы обслуживания и торговли, охраны </w:t>
            </w:r>
            <w:r w:rsidRPr="00DA6BE7">
              <w:lastRenderedPageBreak/>
              <w:t>граждан и собственности</w:t>
            </w:r>
          </w:p>
        </w:tc>
        <w:tc>
          <w:tcPr>
            <w:tcW w:w="4025" w:type="dxa"/>
            <w:vAlign w:val="bottom"/>
          </w:tcPr>
          <w:p w14:paraId="71F0F6FE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>всего</w:t>
            </w:r>
          </w:p>
        </w:tc>
        <w:tc>
          <w:tcPr>
            <w:tcW w:w="1304" w:type="dxa"/>
          </w:tcPr>
          <w:p w14:paraId="44405633" w14:textId="77777777" w:rsidR="00074F74" w:rsidRPr="00DA6BE7" w:rsidRDefault="001A60BE">
            <w:pPr>
              <w:pStyle w:val="ConsPlusNormal0"/>
              <w:jc w:val="center"/>
            </w:pPr>
            <w:r w:rsidRPr="00DA6BE7">
              <w:t>46,4</w:t>
            </w:r>
          </w:p>
        </w:tc>
        <w:tc>
          <w:tcPr>
            <w:tcW w:w="1304" w:type="dxa"/>
          </w:tcPr>
          <w:p w14:paraId="7337B9F7" w14:textId="77777777" w:rsidR="00074F74" w:rsidRPr="00DA6BE7" w:rsidRDefault="001A60BE">
            <w:pPr>
              <w:pStyle w:val="ConsPlusNormal0"/>
              <w:jc w:val="center"/>
            </w:pPr>
            <w:r w:rsidRPr="00DA6BE7">
              <w:t>44,5</w:t>
            </w:r>
          </w:p>
        </w:tc>
        <w:tc>
          <w:tcPr>
            <w:tcW w:w="1304" w:type="dxa"/>
          </w:tcPr>
          <w:p w14:paraId="3BE637F6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29,5</w:t>
            </w:r>
          </w:p>
        </w:tc>
      </w:tr>
      <w:tr w:rsidR="00DA6BE7" w:rsidRPr="00DA6BE7" w14:paraId="34425252" w14:textId="77777777">
        <w:tc>
          <w:tcPr>
            <w:tcW w:w="1077" w:type="dxa"/>
            <w:vMerge/>
          </w:tcPr>
          <w:p w14:paraId="616312B0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0D0D16A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работники сферы индивидуальных услуг</w:t>
            </w:r>
          </w:p>
        </w:tc>
        <w:tc>
          <w:tcPr>
            <w:tcW w:w="1304" w:type="dxa"/>
          </w:tcPr>
          <w:p w14:paraId="55FEA36D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  <w:tc>
          <w:tcPr>
            <w:tcW w:w="1304" w:type="dxa"/>
          </w:tcPr>
          <w:p w14:paraId="24D07739" w14:textId="77777777" w:rsidR="00074F74" w:rsidRPr="00DA6BE7" w:rsidRDefault="001A60BE">
            <w:pPr>
              <w:pStyle w:val="ConsPlusNormal0"/>
              <w:jc w:val="center"/>
            </w:pPr>
            <w:r w:rsidRPr="00DA6BE7">
              <w:t>8,6</w:t>
            </w:r>
          </w:p>
        </w:tc>
        <w:tc>
          <w:tcPr>
            <w:tcW w:w="1304" w:type="dxa"/>
          </w:tcPr>
          <w:p w14:paraId="6C7A8B63" w14:textId="77777777" w:rsidR="00074F74" w:rsidRPr="00DA6BE7" w:rsidRDefault="001A60BE">
            <w:pPr>
              <w:pStyle w:val="ConsPlusNormal0"/>
              <w:jc w:val="center"/>
            </w:pPr>
            <w:r w:rsidRPr="00DA6BE7">
              <w:t>9,0</w:t>
            </w:r>
          </w:p>
        </w:tc>
      </w:tr>
      <w:tr w:rsidR="00DA6BE7" w:rsidRPr="00DA6BE7" w14:paraId="3229067C" w14:textId="77777777">
        <w:tc>
          <w:tcPr>
            <w:tcW w:w="1077" w:type="dxa"/>
            <w:vMerge/>
          </w:tcPr>
          <w:p w14:paraId="6F5CE948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5A6E52A9" w14:textId="77777777" w:rsidR="00074F74" w:rsidRPr="00DA6BE7" w:rsidRDefault="001A60BE">
            <w:pPr>
              <w:pStyle w:val="ConsPlusNormal0"/>
              <w:jc w:val="both"/>
            </w:pPr>
            <w:r w:rsidRPr="00DA6BE7">
              <w:t>продавцы</w:t>
            </w:r>
          </w:p>
        </w:tc>
        <w:tc>
          <w:tcPr>
            <w:tcW w:w="1304" w:type="dxa"/>
          </w:tcPr>
          <w:p w14:paraId="5565FFA0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24,0</w:t>
            </w:r>
          </w:p>
        </w:tc>
        <w:tc>
          <w:tcPr>
            <w:tcW w:w="1304" w:type="dxa"/>
          </w:tcPr>
          <w:p w14:paraId="450C7BFC" w14:textId="77777777" w:rsidR="00074F74" w:rsidRPr="00DA6BE7" w:rsidRDefault="001A60BE">
            <w:pPr>
              <w:pStyle w:val="ConsPlusNormal0"/>
              <w:jc w:val="center"/>
            </w:pPr>
            <w:r w:rsidRPr="00DA6BE7">
              <w:t>23,0</w:t>
            </w:r>
          </w:p>
        </w:tc>
        <w:tc>
          <w:tcPr>
            <w:tcW w:w="1304" w:type="dxa"/>
          </w:tcPr>
          <w:p w14:paraId="0AFD4ABE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11,8</w:t>
            </w:r>
          </w:p>
        </w:tc>
      </w:tr>
      <w:tr w:rsidR="00DA6BE7" w:rsidRPr="00DA6BE7" w14:paraId="0B0F825E" w14:textId="77777777">
        <w:tc>
          <w:tcPr>
            <w:tcW w:w="1077" w:type="dxa"/>
            <w:vMerge/>
          </w:tcPr>
          <w:p w14:paraId="6AEA8402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1D72D1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работники, оказывающие услуги по </w:t>
            </w:r>
            <w:r w:rsidRPr="00DA6BE7">
              <w:lastRenderedPageBreak/>
              <w:t>индивидуальному уходу</w:t>
            </w:r>
          </w:p>
        </w:tc>
        <w:tc>
          <w:tcPr>
            <w:tcW w:w="1304" w:type="dxa"/>
          </w:tcPr>
          <w:p w14:paraId="76E8FE8D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5,5</w:t>
            </w:r>
          </w:p>
        </w:tc>
        <w:tc>
          <w:tcPr>
            <w:tcW w:w="1304" w:type="dxa"/>
          </w:tcPr>
          <w:p w14:paraId="637A6074" w14:textId="77777777" w:rsidR="00074F74" w:rsidRPr="00DA6BE7" w:rsidRDefault="001A60BE">
            <w:pPr>
              <w:pStyle w:val="ConsPlusNormal0"/>
              <w:jc w:val="center"/>
            </w:pPr>
            <w:r w:rsidRPr="00DA6BE7">
              <w:t>5,3</w:t>
            </w:r>
          </w:p>
        </w:tc>
        <w:tc>
          <w:tcPr>
            <w:tcW w:w="1304" w:type="dxa"/>
          </w:tcPr>
          <w:p w14:paraId="68D33E72" w14:textId="77777777" w:rsidR="00074F74" w:rsidRPr="00DA6BE7" w:rsidRDefault="001A60BE">
            <w:pPr>
              <w:pStyle w:val="ConsPlusNormal0"/>
              <w:jc w:val="center"/>
            </w:pPr>
            <w:r w:rsidRPr="00DA6BE7">
              <w:t>5,5</w:t>
            </w:r>
          </w:p>
        </w:tc>
      </w:tr>
      <w:tr w:rsidR="00DA6BE7" w:rsidRPr="00DA6BE7" w14:paraId="298EA6A0" w14:textId="77777777">
        <w:tc>
          <w:tcPr>
            <w:tcW w:w="1077" w:type="dxa"/>
            <w:vMerge/>
          </w:tcPr>
          <w:p w14:paraId="6D0919A7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129FCC7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работники служб, осуществляющих охрану граждан и собственности</w:t>
            </w:r>
          </w:p>
        </w:tc>
        <w:tc>
          <w:tcPr>
            <w:tcW w:w="1304" w:type="dxa"/>
          </w:tcPr>
          <w:p w14:paraId="12D3215B" w14:textId="77777777" w:rsidR="00074F74" w:rsidRPr="00DA6BE7" w:rsidRDefault="001A60BE">
            <w:pPr>
              <w:pStyle w:val="ConsPlusNormal0"/>
              <w:jc w:val="center"/>
            </w:pPr>
            <w:r w:rsidRPr="00DA6BE7">
              <w:t>7,9</w:t>
            </w:r>
          </w:p>
        </w:tc>
        <w:tc>
          <w:tcPr>
            <w:tcW w:w="1304" w:type="dxa"/>
          </w:tcPr>
          <w:p w14:paraId="48B36957" w14:textId="77777777" w:rsidR="00074F74" w:rsidRPr="00DA6BE7" w:rsidRDefault="001A60BE">
            <w:pPr>
              <w:pStyle w:val="ConsPlusNormal0"/>
              <w:jc w:val="center"/>
            </w:pPr>
            <w:r w:rsidRPr="00DA6BE7">
              <w:t>7,6</w:t>
            </w:r>
          </w:p>
        </w:tc>
        <w:tc>
          <w:tcPr>
            <w:tcW w:w="1304" w:type="dxa"/>
          </w:tcPr>
          <w:p w14:paraId="25DCFACF" w14:textId="77777777" w:rsidR="00074F74" w:rsidRPr="00DA6BE7" w:rsidRDefault="001A60BE">
            <w:pPr>
              <w:pStyle w:val="ConsPlusNormal0"/>
              <w:jc w:val="center"/>
            </w:pPr>
            <w:r w:rsidRPr="00DA6BE7">
              <w:t>3,3</w:t>
            </w:r>
          </w:p>
        </w:tc>
      </w:tr>
      <w:tr w:rsidR="00DA6BE7" w:rsidRPr="00DA6BE7" w14:paraId="2FBEDF45" w14:textId="77777777">
        <w:tc>
          <w:tcPr>
            <w:tcW w:w="5102" w:type="dxa"/>
            <w:gridSpan w:val="2"/>
            <w:vAlign w:val="center"/>
          </w:tcPr>
          <w:p w14:paraId="609B1047" w14:textId="77777777" w:rsidR="00074F74" w:rsidRPr="00DA6BE7" w:rsidRDefault="001A60BE">
            <w:pPr>
              <w:pStyle w:val="ConsPlusNormal0"/>
              <w:jc w:val="both"/>
            </w:pPr>
            <w:r w:rsidRPr="00DA6BE7"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304" w:type="dxa"/>
          </w:tcPr>
          <w:p w14:paraId="37CC70ED" w14:textId="77777777" w:rsidR="00074F74" w:rsidRPr="00DA6BE7" w:rsidRDefault="001A60BE">
            <w:pPr>
              <w:pStyle w:val="ConsPlusNormal0"/>
              <w:jc w:val="center"/>
            </w:pPr>
            <w:r w:rsidRPr="00DA6BE7">
              <w:t>6,2</w:t>
            </w:r>
          </w:p>
        </w:tc>
        <w:tc>
          <w:tcPr>
            <w:tcW w:w="1304" w:type="dxa"/>
          </w:tcPr>
          <w:p w14:paraId="3914F49D" w14:textId="77777777" w:rsidR="00074F74" w:rsidRPr="00DA6BE7" w:rsidRDefault="001A60BE">
            <w:pPr>
              <w:pStyle w:val="ConsPlusNormal0"/>
              <w:jc w:val="center"/>
            </w:pPr>
            <w:r w:rsidRPr="00DA6BE7">
              <w:t>5,9</w:t>
            </w:r>
          </w:p>
        </w:tc>
        <w:tc>
          <w:tcPr>
            <w:tcW w:w="1304" w:type="dxa"/>
          </w:tcPr>
          <w:p w14:paraId="73F8ED92" w14:textId="77777777" w:rsidR="00074F74" w:rsidRPr="00DA6BE7" w:rsidRDefault="001A60BE">
            <w:pPr>
              <w:pStyle w:val="ConsPlusNormal0"/>
              <w:jc w:val="center"/>
            </w:pPr>
            <w:r w:rsidRPr="00DA6BE7">
              <w:t>7,5</w:t>
            </w:r>
          </w:p>
        </w:tc>
      </w:tr>
      <w:tr w:rsidR="00DA6BE7" w:rsidRPr="00DA6BE7" w14:paraId="1E39E39B" w14:textId="77777777">
        <w:tc>
          <w:tcPr>
            <w:tcW w:w="1077" w:type="dxa"/>
            <w:vMerge w:val="restart"/>
          </w:tcPr>
          <w:p w14:paraId="48881CD4" w14:textId="77777777" w:rsidR="00074F74" w:rsidRPr="00DA6BE7" w:rsidRDefault="001A60BE">
            <w:pPr>
              <w:pStyle w:val="ConsPlusNormal0"/>
            </w:pPr>
            <w:r w:rsidRPr="00DA6BE7"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4025" w:type="dxa"/>
            <w:vAlign w:val="bottom"/>
          </w:tcPr>
          <w:p w14:paraId="28C6C4CA" w14:textId="77777777" w:rsidR="00074F74" w:rsidRPr="00DA6BE7" w:rsidRDefault="001A60BE">
            <w:pPr>
              <w:pStyle w:val="ConsPlusNormal0"/>
              <w:jc w:val="both"/>
            </w:pPr>
            <w:r w:rsidRPr="00DA6BE7">
              <w:t>всего</w:t>
            </w:r>
          </w:p>
        </w:tc>
        <w:tc>
          <w:tcPr>
            <w:tcW w:w="1304" w:type="dxa"/>
          </w:tcPr>
          <w:p w14:paraId="6C782FB4" w14:textId="77777777" w:rsidR="00074F74" w:rsidRPr="00DA6BE7" w:rsidRDefault="001A60BE">
            <w:pPr>
              <w:pStyle w:val="ConsPlusNormal0"/>
              <w:jc w:val="center"/>
            </w:pPr>
            <w:r w:rsidRPr="00DA6BE7">
              <w:t>42,5</w:t>
            </w:r>
          </w:p>
        </w:tc>
        <w:tc>
          <w:tcPr>
            <w:tcW w:w="1304" w:type="dxa"/>
          </w:tcPr>
          <w:p w14:paraId="59CB00AE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40,7</w:t>
            </w:r>
          </w:p>
        </w:tc>
        <w:tc>
          <w:tcPr>
            <w:tcW w:w="1304" w:type="dxa"/>
          </w:tcPr>
          <w:p w14:paraId="5BE5E974" w14:textId="77777777" w:rsidR="00074F74" w:rsidRPr="00DA6BE7" w:rsidRDefault="001A60BE">
            <w:pPr>
              <w:pStyle w:val="ConsPlusNormal0"/>
              <w:jc w:val="center"/>
            </w:pPr>
            <w:r w:rsidRPr="00DA6BE7">
              <w:t>51,6</w:t>
            </w:r>
          </w:p>
        </w:tc>
      </w:tr>
      <w:tr w:rsidR="00DA6BE7" w:rsidRPr="00DA6BE7" w14:paraId="60833629" w14:textId="77777777">
        <w:tc>
          <w:tcPr>
            <w:tcW w:w="1077" w:type="dxa"/>
            <w:vMerge/>
          </w:tcPr>
          <w:p w14:paraId="2DDD6A55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244FB20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рабочие, занятые в строительстве, и рабочие родственных занятий (за исключением электриков)</w:t>
            </w:r>
          </w:p>
        </w:tc>
        <w:tc>
          <w:tcPr>
            <w:tcW w:w="1304" w:type="dxa"/>
          </w:tcPr>
          <w:p w14:paraId="4B62AF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10,3</w:t>
            </w:r>
          </w:p>
        </w:tc>
        <w:tc>
          <w:tcPr>
            <w:tcW w:w="1304" w:type="dxa"/>
          </w:tcPr>
          <w:p w14:paraId="23F76A88" w14:textId="77777777" w:rsidR="00074F74" w:rsidRPr="00DA6BE7" w:rsidRDefault="001A60BE">
            <w:pPr>
              <w:pStyle w:val="ConsPlusNormal0"/>
              <w:jc w:val="center"/>
            </w:pPr>
            <w:r w:rsidRPr="00DA6BE7">
              <w:t>9,9</w:t>
            </w:r>
          </w:p>
        </w:tc>
        <w:tc>
          <w:tcPr>
            <w:tcW w:w="1304" w:type="dxa"/>
          </w:tcPr>
          <w:p w14:paraId="65BEB71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12,5</w:t>
            </w:r>
          </w:p>
        </w:tc>
      </w:tr>
      <w:tr w:rsidR="00DA6BE7" w:rsidRPr="00DA6BE7" w14:paraId="3A76C0E1" w14:textId="77777777">
        <w:tc>
          <w:tcPr>
            <w:tcW w:w="1077" w:type="dxa"/>
            <w:vMerge/>
          </w:tcPr>
          <w:p w14:paraId="24C1BB4E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73B7534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рабочие, занятые в металлообрабатывающем и машиностроительном производстве, механики и ремонтники</w:t>
            </w:r>
          </w:p>
        </w:tc>
        <w:tc>
          <w:tcPr>
            <w:tcW w:w="1304" w:type="dxa"/>
          </w:tcPr>
          <w:p w14:paraId="7F0C2BDF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17,9</w:t>
            </w:r>
          </w:p>
        </w:tc>
        <w:tc>
          <w:tcPr>
            <w:tcW w:w="1304" w:type="dxa"/>
          </w:tcPr>
          <w:p w14:paraId="10FBFE01" w14:textId="77777777" w:rsidR="00074F74" w:rsidRPr="00DA6BE7" w:rsidRDefault="001A60BE">
            <w:pPr>
              <w:pStyle w:val="ConsPlusNormal0"/>
              <w:jc w:val="center"/>
            </w:pPr>
            <w:r w:rsidRPr="00DA6BE7">
              <w:t>17,2</w:t>
            </w:r>
          </w:p>
        </w:tc>
        <w:tc>
          <w:tcPr>
            <w:tcW w:w="1304" w:type="dxa"/>
          </w:tcPr>
          <w:p w14:paraId="2E4C26BC" w14:textId="77777777" w:rsidR="00074F74" w:rsidRPr="00DA6BE7" w:rsidRDefault="001A60BE">
            <w:pPr>
              <w:pStyle w:val="ConsPlusNormal0"/>
              <w:jc w:val="center"/>
            </w:pPr>
            <w:r w:rsidRPr="00DA6BE7">
              <w:t>21,7</w:t>
            </w:r>
          </w:p>
        </w:tc>
      </w:tr>
      <w:tr w:rsidR="00DA6BE7" w:rsidRPr="00DA6BE7" w14:paraId="782A07B5" w14:textId="77777777">
        <w:tc>
          <w:tcPr>
            <w:tcW w:w="1077" w:type="dxa"/>
            <w:vMerge/>
          </w:tcPr>
          <w:p w14:paraId="78D2559F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82BA574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рабочие, занятые изготовлением прецизионных инструментов и приборов, рабочие художественных промыслов и полиграфического производства</w:t>
            </w:r>
          </w:p>
        </w:tc>
        <w:tc>
          <w:tcPr>
            <w:tcW w:w="1304" w:type="dxa"/>
          </w:tcPr>
          <w:p w14:paraId="7D77342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</w:t>
            </w:r>
          </w:p>
        </w:tc>
        <w:tc>
          <w:tcPr>
            <w:tcW w:w="1304" w:type="dxa"/>
          </w:tcPr>
          <w:p w14:paraId="61195E7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0,8</w:t>
            </w:r>
          </w:p>
        </w:tc>
        <w:tc>
          <w:tcPr>
            <w:tcW w:w="1304" w:type="dxa"/>
          </w:tcPr>
          <w:p w14:paraId="2548E29B" w14:textId="77777777" w:rsidR="00074F74" w:rsidRPr="00DA6BE7" w:rsidRDefault="001A60BE">
            <w:pPr>
              <w:pStyle w:val="ConsPlusNormal0"/>
              <w:jc w:val="center"/>
            </w:pPr>
            <w:r w:rsidRPr="00DA6BE7">
              <w:t>1,0</w:t>
            </w:r>
          </w:p>
        </w:tc>
      </w:tr>
      <w:tr w:rsidR="00DA6BE7" w:rsidRPr="00DA6BE7" w14:paraId="5486824A" w14:textId="77777777">
        <w:tc>
          <w:tcPr>
            <w:tcW w:w="1077" w:type="dxa"/>
            <w:vMerge/>
          </w:tcPr>
          <w:p w14:paraId="7F769BD1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0444A4E1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рабочие в области электротехники и электроники</w:t>
            </w:r>
          </w:p>
        </w:tc>
        <w:tc>
          <w:tcPr>
            <w:tcW w:w="1304" w:type="dxa"/>
          </w:tcPr>
          <w:p w14:paraId="5875FA45" w14:textId="77777777" w:rsidR="00074F74" w:rsidRPr="00DA6BE7" w:rsidRDefault="001A60BE">
            <w:pPr>
              <w:pStyle w:val="ConsPlusNormal0"/>
              <w:jc w:val="center"/>
            </w:pPr>
            <w:r w:rsidRPr="00DA6BE7">
              <w:t>7,5</w:t>
            </w:r>
          </w:p>
        </w:tc>
        <w:tc>
          <w:tcPr>
            <w:tcW w:w="1304" w:type="dxa"/>
          </w:tcPr>
          <w:p w14:paraId="410EFB30" w14:textId="77777777" w:rsidR="00074F74" w:rsidRPr="00DA6BE7" w:rsidRDefault="001A60BE">
            <w:pPr>
              <w:pStyle w:val="ConsPlusNormal0"/>
              <w:jc w:val="center"/>
            </w:pPr>
            <w:r w:rsidRPr="00DA6BE7">
              <w:t>7,2</w:t>
            </w:r>
          </w:p>
        </w:tc>
        <w:tc>
          <w:tcPr>
            <w:tcW w:w="1304" w:type="dxa"/>
          </w:tcPr>
          <w:p w14:paraId="76C73D45" w14:textId="77777777" w:rsidR="00074F74" w:rsidRPr="00DA6BE7" w:rsidRDefault="001A60BE">
            <w:pPr>
              <w:pStyle w:val="ConsPlusNormal0"/>
              <w:jc w:val="center"/>
            </w:pPr>
            <w:r w:rsidRPr="00DA6BE7">
              <w:t>9,1</w:t>
            </w:r>
          </w:p>
        </w:tc>
      </w:tr>
      <w:tr w:rsidR="00DA6BE7" w:rsidRPr="00DA6BE7" w14:paraId="610368F7" w14:textId="77777777">
        <w:tc>
          <w:tcPr>
            <w:tcW w:w="1077" w:type="dxa"/>
            <w:vMerge/>
          </w:tcPr>
          <w:p w14:paraId="47414565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2E101ED7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рабочие пищевой, деревообрабатывающей, текстильной и швейной промышленности и рабочие родственных занятий</w:t>
            </w:r>
          </w:p>
        </w:tc>
        <w:tc>
          <w:tcPr>
            <w:tcW w:w="1304" w:type="dxa"/>
          </w:tcPr>
          <w:p w14:paraId="3B7BEE34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C6E2167" w14:textId="77777777" w:rsidR="00074F74" w:rsidRPr="00DA6BE7" w:rsidRDefault="001A60BE">
            <w:pPr>
              <w:pStyle w:val="ConsPlusNormal0"/>
              <w:jc w:val="center"/>
            </w:pPr>
            <w:r w:rsidRPr="00DA6BE7">
              <w:t>5,7</w:t>
            </w:r>
          </w:p>
        </w:tc>
        <w:tc>
          <w:tcPr>
            <w:tcW w:w="1304" w:type="dxa"/>
          </w:tcPr>
          <w:p w14:paraId="48041E18" w14:textId="77777777" w:rsidR="00074F74" w:rsidRPr="00DA6BE7" w:rsidRDefault="001A60BE">
            <w:pPr>
              <w:pStyle w:val="ConsPlusNormal0"/>
              <w:jc w:val="center"/>
            </w:pPr>
            <w:r w:rsidRPr="00DA6BE7">
              <w:t>7,3</w:t>
            </w:r>
          </w:p>
        </w:tc>
      </w:tr>
      <w:tr w:rsidR="00DA6BE7" w:rsidRPr="00DA6BE7" w14:paraId="1E26400A" w14:textId="77777777">
        <w:tc>
          <w:tcPr>
            <w:tcW w:w="1077" w:type="dxa"/>
            <w:vMerge w:val="restart"/>
          </w:tcPr>
          <w:p w14:paraId="5ADEBB4C" w14:textId="77777777" w:rsidR="00074F74" w:rsidRPr="00DA6BE7" w:rsidRDefault="001A60BE">
            <w:pPr>
              <w:pStyle w:val="ConsPlusNormal0"/>
            </w:pPr>
            <w:r w:rsidRPr="00DA6BE7">
              <w:t>Операторы производственных установок и машин, сборщики и водители</w:t>
            </w:r>
          </w:p>
        </w:tc>
        <w:tc>
          <w:tcPr>
            <w:tcW w:w="4025" w:type="dxa"/>
            <w:vAlign w:val="bottom"/>
          </w:tcPr>
          <w:p w14:paraId="2DC43E35" w14:textId="77777777" w:rsidR="00074F74" w:rsidRPr="00DA6BE7" w:rsidRDefault="001A60BE">
            <w:pPr>
              <w:pStyle w:val="ConsPlusNormal0"/>
              <w:jc w:val="both"/>
            </w:pPr>
            <w:r w:rsidRPr="00DA6BE7">
              <w:t>всего</w:t>
            </w:r>
          </w:p>
        </w:tc>
        <w:tc>
          <w:tcPr>
            <w:tcW w:w="1304" w:type="dxa"/>
          </w:tcPr>
          <w:p w14:paraId="5C934ACC" w14:textId="77777777" w:rsidR="00074F74" w:rsidRPr="00DA6BE7" w:rsidRDefault="001A60BE">
            <w:pPr>
              <w:pStyle w:val="ConsPlusNormal0"/>
              <w:jc w:val="center"/>
            </w:pPr>
            <w:r w:rsidRPr="00DA6BE7">
              <w:t>42,3</w:t>
            </w:r>
          </w:p>
        </w:tc>
        <w:tc>
          <w:tcPr>
            <w:tcW w:w="1304" w:type="dxa"/>
          </w:tcPr>
          <w:p w14:paraId="19A96242" w14:textId="77777777" w:rsidR="00074F74" w:rsidRPr="00DA6BE7" w:rsidRDefault="001A60BE">
            <w:pPr>
              <w:pStyle w:val="ConsPlusNormal0"/>
              <w:jc w:val="center"/>
            </w:pPr>
            <w:r w:rsidRPr="00DA6BE7">
              <w:t>40,5</w:t>
            </w:r>
          </w:p>
        </w:tc>
        <w:tc>
          <w:tcPr>
            <w:tcW w:w="1304" w:type="dxa"/>
          </w:tcPr>
          <w:p w14:paraId="122B31E8" w14:textId="77777777" w:rsidR="00074F74" w:rsidRPr="00DA6BE7" w:rsidRDefault="001A60BE">
            <w:pPr>
              <w:pStyle w:val="ConsPlusNormal0"/>
              <w:jc w:val="center"/>
            </w:pPr>
            <w:r w:rsidRPr="00DA6BE7">
              <w:t>44,2</w:t>
            </w:r>
          </w:p>
        </w:tc>
      </w:tr>
      <w:tr w:rsidR="00DA6BE7" w:rsidRPr="00DA6BE7" w14:paraId="3C1C1576" w14:textId="77777777">
        <w:tc>
          <w:tcPr>
            <w:tcW w:w="1077" w:type="dxa"/>
            <w:vMerge/>
          </w:tcPr>
          <w:p w14:paraId="3C73804C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60DB415" w14:textId="77777777" w:rsidR="00074F74" w:rsidRPr="00DA6BE7" w:rsidRDefault="001A60BE">
            <w:pPr>
              <w:pStyle w:val="ConsPlusNormal0"/>
              <w:jc w:val="both"/>
            </w:pPr>
            <w:r w:rsidRPr="00DA6BE7">
              <w:t>операторы промышленных установок и стационарного оборудования</w:t>
            </w:r>
          </w:p>
        </w:tc>
        <w:tc>
          <w:tcPr>
            <w:tcW w:w="1304" w:type="dxa"/>
          </w:tcPr>
          <w:p w14:paraId="46C2669D" w14:textId="77777777" w:rsidR="00074F74" w:rsidRPr="00DA6BE7" w:rsidRDefault="001A60BE">
            <w:pPr>
              <w:pStyle w:val="ConsPlusNormal0"/>
              <w:jc w:val="center"/>
            </w:pPr>
            <w:r w:rsidRPr="00DA6BE7">
              <w:t>9,1</w:t>
            </w:r>
          </w:p>
        </w:tc>
        <w:tc>
          <w:tcPr>
            <w:tcW w:w="1304" w:type="dxa"/>
          </w:tcPr>
          <w:p w14:paraId="2AE77ED6" w14:textId="77777777" w:rsidR="00074F74" w:rsidRPr="00DA6BE7" w:rsidRDefault="001A60BE">
            <w:pPr>
              <w:pStyle w:val="ConsPlusNormal0"/>
              <w:jc w:val="center"/>
            </w:pPr>
            <w:r w:rsidRPr="00DA6BE7">
              <w:t>8,7</w:t>
            </w:r>
          </w:p>
        </w:tc>
        <w:tc>
          <w:tcPr>
            <w:tcW w:w="1304" w:type="dxa"/>
          </w:tcPr>
          <w:p w14:paraId="0DF99D81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11,0</w:t>
            </w:r>
          </w:p>
        </w:tc>
      </w:tr>
      <w:tr w:rsidR="00DA6BE7" w:rsidRPr="00DA6BE7" w14:paraId="204FB23D" w14:textId="77777777">
        <w:tc>
          <w:tcPr>
            <w:tcW w:w="1077" w:type="dxa"/>
            <w:vMerge/>
          </w:tcPr>
          <w:p w14:paraId="1C70212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4B5252C" w14:textId="77777777" w:rsidR="00074F74" w:rsidRPr="00DA6BE7" w:rsidRDefault="001A60BE">
            <w:pPr>
              <w:pStyle w:val="ConsPlusNormal0"/>
              <w:jc w:val="both"/>
            </w:pPr>
            <w:r w:rsidRPr="00DA6BE7">
              <w:t>сборщики</w:t>
            </w:r>
          </w:p>
        </w:tc>
        <w:tc>
          <w:tcPr>
            <w:tcW w:w="1304" w:type="dxa"/>
          </w:tcPr>
          <w:p w14:paraId="045FC57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</w:t>
            </w:r>
          </w:p>
        </w:tc>
        <w:tc>
          <w:tcPr>
            <w:tcW w:w="1304" w:type="dxa"/>
          </w:tcPr>
          <w:p w14:paraId="6926BD05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</w:t>
            </w:r>
          </w:p>
        </w:tc>
        <w:tc>
          <w:tcPr>
            <w:tcW w:w="1304" w:type="dxa"/>
          </w:tcPr>
          <w:p w14:paraId="0E2E466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</w:t>
            </w:r>
          </w:p>
        </w:tc>
      </w:tr>
      <w:tr w:rsidR="00DA6BE7" w:rsidRPr="00DA6BE7" w14:paraId="2F5D4358" w14:textId="77777777">
        <w:tc>
          <w:tcPr>
            <w:tcW w:w="1077" w:type="dxa"/>
            <w:vMerge/>
          </w:tcPr>
          <w:p w14:paraId="2C759951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6877305" w14:textId="77777777" w:rsidR="00074F74" w:rsidRPr="00DA6BE7" w:rsidRDefault="001A60BE">
            <w:pPr>
              <w:pStyle w:val="ConsPlusNormal0"/>
              <w:jc w:val="both"/>
            </w:pPr>
            <w:r w:rsidRPr="00DA6BE7">
              <w:t>водители и операторы подвижного оборудования</w:t>
            </w:r>
          </w:p>
        </w:tc>
        <w:tc>
          <w:tcPr>
            <w:tcW w:w="1304" w:type="dxa"/>
          </w:tcPr>
          <w:p w14:paraId="0554624F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32,6</w:t>
            </w:r>
          </w:p>
        </w:tc>
        <w:tc>
          <w:tcPr>
            <w:tcW w:w="1304" w:type="dxa"/>
          </w:tcPr>
          <w:p w14:paraId="114C1BDC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31,2</w:t>
            </w:r>
          </w:p>
        </w:tc>
        <w:tc>
          <w:tcPr>
            <w:tcW w:w="1304" w:type="dxa"/>
          </w:tcPr>
          <w:p w14:paraId="2FD59260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32,5</w:t>
            </w:r>
          </w:p>
        </w:tc>
      </w:tr>
      <w:tr w:rsidR="00DA6BE7" w:rsidRPr="00DA6BE7" w14:paraId="03D0D92C" w14:textId="77777777">
        <w:tc>
          <w:tcPr>
            <w:tcW w:w="1077" w:type="dxa"/>
            <w:vMerge w:val="restart"/>
          </w:tcPr>
          <w:p w14:paraId="27ED51F9" w14:textId="77777777" w:rsidR="00074F74" w:rsidRPr="00DA6BE7" w:rsidRDefault="001A60BE">
            <w:pPr>
              <w:pStyle w:val="ConsPlusNormal0"/>
            </w:pPr>
            <w:r w:rsidRPr="00DA6BE7">
              <w:t>Неквалифицированные рабочие</w:t>
            </w:r>
          </w:p>
        </w:tc>
        <w:tc>
          <w:tcPr>
            <w:tcW w:w="4025" w:type="dxa"/>
            <w:vAlign w:val="bottom"/>
          </w:tcPr>
          <w:p w14:paraId="566E907A" w14:textId="77777777" w:rsidR="00074F74" w:rsidRPr="00DA6BE7" w:rsidRDefault="001A60BE">
            <w:pPr>
              <w:pStyle w:val="ConsPlusNormal0"/>
              <w:jc w:val="both"/>
            </w:pPr>
            <w:r w:rsidRPr="00DA6BE7">
              <w:t>всего</w:t>
            </w:r>
          </w:p>
        </w:tc>
        <w:tc>
          <w:tcPr>
            <w:tcW w:w="1304" w:type="dxa"/>
          </w:tcPr>
          <w:p w14:paraId="6AA97C0C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31,2</w:t>
            </w:r>
          </w:p>
        </w:tc>
        <w:tc>
          <w:tcPr>
            <w:tcW w:w="1304" w:type="dxa"/>
          </w:tcPr>
          <w:p w14:paraId="0308CF80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29,9</w:t>
            </w:r>
          </w:p>
        </w:tc>
        <w:tc>
          <w:tcPr>
            <w:tcW w:w="1304" w:type="dxa"/>
          </w:tcPr>
          <w:p w14:paraId="040D0DA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20,1</w:t>
            </w:r>
          </w:p>
        </w:tc>
      </w:tr>
      <w:tr w:rsidR="00DA6BE7" w:rsidRPr="00DA6BE7" w14:paraId="7D7AD763" w14:textId="77777777">
        <w:tc>
          <w:tcPr>
            <w:tcW w:w="1077" w:type="dxa"/>
            <w:vMerge/>
          </w:tcPr>
          <w:p w14:paraId="7E2824DE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651B5CEC" w14:textId="77777777" w:rsidR="00074F74" w:rsidRPr="00DA6BE7" w:rsidRDefault="001A60BE">
            <w:pPr>
              <w:pStyle w:val="ConsPlusNormal0"/>
              <w:jc w:val="both"/>
            </w:pPr>
            <w:r w:rsidRPr="00DA6BE7">
              <w:t>прислуга и уборщики</w:t>
            </w:r>
          </w:p>
        </w:tc>
        <w:tc>
          <w:tcPr>
            <w:tcW w:w="1304" w:type="dxa"/>
          </w:tcPr>
          <w:p w14:paraId="65C8C1D8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</w:t>
            </w:r>
          </w:p>
        </w:tc>
        <w:tc>
          <w:tcPr>
            <w:tcW w:w="1304" w:type="dxa"/>
          </w:tcPr>
          <w:p w14:paraId="61C15BD3" w14:textId="77777777" w:rsidR="00074F74" w:rsidRPr="00DA6BE7" w:rsidRDefault="001A60BE">
            <w:pPr>
              <w:pStyle w:val="ConsPlusNormal0"/>
              <w:jc w:val="center"/>
            </w:pPr>
            <w:r w:rsidRPr="00DA6BE7">
              <w:t>7,1</w:t>
            </w:r>
          </w:p>
        </w:tc>
        <w:tc>
          <w:tcPr>
            <w:tcW w:w="1304" w:type="dxa"/>
          </w:tcPr>
          <w:p w14:paraId="51EC9E1E" w14:textId="77777777" w:rsidR="00074F74" w:rsidRPr="00DA6BE7" w:rsidRDefault="001A60BE">
            <w:pPr>
              <w:pStyle w:val="ConsPlusNormal0"/>
              <w:jc w:val="center"/>
            </w:pPr>
            <w:r w:rsidRPr="00DA6BE7">
              <w:t>7,4</w:t>
            </w:r>
          </w:p>
        </w:tc>
      </w:tr>
      <w:tr w:rsidR="00DA6BE7" w:rsidRPr="00DA6BE7" w14:paraId="139812D6" w14:textId="77777777">
        <w:tc>
          <w:tcPr>
            <w:tcW w:w="1077" w:type="dxa"/>
            <w:vMerge/>
          </w:tcPr>
          <w:p w14:paraId="6CA5DFC8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286EE5F" w14:textId="77777777" w:rsidR="00074F74" w:rsidRPr="00DA6BE7" w:rsidRDefault="001A60BE">
            <w:pPr>
              <w:pStyle w:val="ConsPlusNormal0"/>
              <w:jc w:val="both"/>
            </w:pPr>
            <w:r w:rsidRPr="00DA6BE7">
              <w:t>неквалифицированные рабочие сельского и лесного хозяйства, рыбоводства и рыболовства</w:t>
            </w:r>
          </w:p>
        </w:tc>
        <w:tc>
          <w:tcPr>
            <w:tcW w:w="1304" w:type="dxa"/>
          </w:tcPr>
          <w:p w14:paraId="7D738FF2" w14:textId="77777777" w:rsidR="00074F74" w:rsidRPr="00DA6BE7" w:rsidRDefault="001A60BE">
            <w:pPr>
              <w:pStyle w:val="ConsPlusNormal0"/>
              <w:jc w:val="center"/>
            </w:pPr>
            <w:r w:rsidRPr="00DA6BE7">
              <w:t>1,3</w:t>
            </w:r>
          </w:p>
        </w:tc>
        <w:tc>
          <w:tcPr>
            <w:tcW w:w="1304" w:type="dxa"/>
          </w:tcPr>
          <w:p w14:paraId="5566242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1,2</w:t>
            </w:r>
          </w:p>
        </w:tc>
        <w:tc>
          <w:tcPr>
            <w:tcW w:w="1304" w:type="dxa"/>
          </w:tcPr>
          <w:p w14:paraId="4A860C70" w14:textId="77777777" w:rsidR="00074F74" w:rsidRPr="00DA6BE7" w:rsidRDefault="001A60BE">
            <w:pPr>
              <w:pStyle w:val="ConsPlusNormal0"/>
              <w:jc w:val="center"/>
            </w:pPr>
            <w:r w:rsidRPr="00DA6BE7">
              <w:t>0,7</w:t>
            </w:r>
          </w:p>
        </w:tc>
      </w:tr>
      <w:tr w:rsidR="00DA6BE7" w:rsidRPr="00DA6BE7" w14:paraId="2F92FD4A" w14:textId="77777777">
        <w:tc>
          <w:tcPr>
            <w:tcW w:w="1077" w:type="dxa"/>
            <w:vMerge/>
          </w:tcPr>
          <w:p w14:paraId="4C174FA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3558283E" w14:textId="77777777" w:rsidR="00074F74" w:rsidRPr="00DA6BE7" w:rsidRDefault="001A60BE">
            <w:pPr>
              <w:pStyle w:val="ConsPlusNormal0"/>
              <w:jc w:val="both"/>
            </w:pPr>
            <w:r w:rsidRPr="00DA6BE7">
              <w:t>неквалифицированные рабочие, занятые в горнодобывающей промышленности, строительстве, обрабатывающей промышленности и на транспорте</w:t>
            </w:r>
          </w:p>
        </w:tc>
        <w:tc>
          <w:tcPr>
            <w:tcW w:w="1304" w:type="dxa"/>
          </w:tcPr>
          <w:p w14:paraId="120C9331" w14:textId="77777777" w:rsidR="00074F74" w:rsidRPr="00DA6BE7" w:rsidRDefault="001A60BE">
            <w:pPr>
              <w:pStyle w:val="ConsPlusNormal0"/>
              <w:jc w:val="center"/>
            </w:pPr>
            <w:r w:rsidRPr="00DA6BE7">
              <w:t>8,6</w:t>
            </w:r>
          </w:p>
        </w:tc>
        <w:tc>
          <w:tcPr>
            <w:tcW w:w="1304" w:type="dxa"/>
          </w:tcPr>
          <w:p w14:paraId="077768EA" w14:textId="77777777" w:rsidR="00074F74" w:rsidRPr="00DA6BE7" w:rsidRDefault="001A60BE">
            <w:pPr>
              <w:pStyle w:val="ConsPlusNormal0"/>
              <w:jc w:val="center"/>
            </w:pPr>
            <w:r w:rsidRPr="00DA6BE7">
              <w:t>8,2</w:t>
            </w:r>
          </w:p>
        </w:tc>
        <w:tc>
          <w:tcPr>
            <w:tcW w:w="1304" w:type="dxa"/>
          </w:tcPr>
          <w:p w14:paraId="0B008FA2" w14:textId="77777777" w:rsidR="00074F74" w:rsidRPr="00DA6BE7" w:rsidRDefault="001A60BE">
            <w:pPr>
              <w:pStyle w:val="ConsPlusNormal0"/>
              <w:jc w:val="center"/>
            </w:pPr>
            <w:r w:rsidRPr="00DA6BE7">
              <w:t>4,6</w:t>
            </w:r>
          </w:p>
        </w:tc>
      </w:tr>
      <w:tr w:rsidR="00DA6BE7" w:rsidRPr="00DA6BE7" w14:paraId="56E85659" w14:textId="77777777">
        <w:tc>
          <w:tcPr>
            <w:tcW w:w="1077" w:type="dxa"/>
            <w:vMerge/>
          </w:tcPr>
          <w:p w14:paraId="350BC5A4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1FAA028A" w14:textId="77777777" w:rsidR="00074F74" w:rsidRPr="00DA6BE7" w:rsidRDefault="001A60BE">
            <w:pPr>
              <w:pStyle w:val="ConsPlusNormal0"/>
              <w:jc w:val="both"/>
            </w:pPr>
            <w:r w:rsidRPr="00DA6BE7">
              <w:t>помощники в</w:t>
            </w:r>
            <w:r w:rsidRPr="00DA6BE7">
              <w:t xml:space="preserve"> приготовлении пищи</w:t>
            </w:r>
          </w:p>
        </w:tc>
        <w:tc>
          <w:tcPr>
            <w:tcW w:w="1304" w:type="dxa"/>
          </w:tcPr>
          <w:p w14:paraId="5830396E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</w:t>
            </w:r>
          </w:p>
        </w:tc>
        <w:tc>
          <w:tcPr>
            <w:tcW w:w="1304" w:type="dxa"/>
          </w:tcPr>
          <w:p w14:paraId="4D180DD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0,6</w:t>
            </w:r>
          </w:p>
        </w:tc>
        <w:tc>
          <w:tcPr>
            <w:tcW w:w="1304" w:type="dxa"/>
          </w:tcPr>
          <w:p w14:paraId="2ED906D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</w:t>
            </w:r>
          </w:p>
        </w:tc>
      </w:tr>
      <w:tr w:rsidR="00DA6BE7" w:rsidRPr="00DA6BE7" w14:paraId="2E6C5523" w14:textId="77777777">
        <w:tc>
          <w:tcPr>
            <w:tcW w:w="1077" w:type="dxa"/>
            <w:vMerge/>
          </w:tcPr>
          <w:p w14:paraId="2A4571EB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45301931" w14:textId="77777777" w:rsidR="00074F74" w:rsidRPr="00DA6BE7" w:rsidRDefault="001A60BE">
            <w:pPr>
              <w:pStyle w:val="ConsPlusNormal0"/>
              <w:jc w:val="both"/>
            </w:pPr>
            <w:r w:rsidRPr="00DA6BE7">
              <w:t>уличные торговцы и другие неквалифицированные работники, оказывающие различные уличные услуги</w:t>
            </w:r>
          </w:p>
        </w:tc>
        <w:tc>
          <w:tcPr>
            <w:tcW w:w="1304" w:type="dxa"/>
          </w:tcPr>
          <w:p w14:paraId="614337F4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1304" w:type="dxa"/>
          </w:tcPr>
          <w:p w14:paraId="6AC66C98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  <w:tc>
          <w:tcPr>
            <w:tcW w:w="1304" w:type="dxa"/>
          </w:tcPr>
          <w:p w14:paraId="59410511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  <w:tr w:rsidR="00DA6BE7" w:rsidRPr="00DA6BE7" w14:paraId="09511962" w14:textId="77777777">
        <w:tc>
          <w:tcPr>
            <w:tcW w:w="1077" w:type="dxa"/>
            <w:vMerge/>
          </w:tcPr>
          <w:p w14:paraId="0D0AF224" w14:textId="77777777" w:rsidR="00074F74" w:rsidRPr="00DA6BE7" w:rsidRDefault="00074F74">
            <w:pPr>
              <w:pStyle w:val="ConsPlusNormal0"/>
            </w:pPr>
          </w:p>
        </w:tc>
        <w:tc>
          <w:tcPr>
            <w:tcW w:w="4025" w:type="dxa"/>
            <w:vAlign w:val="bottom"/>
          </w:tcPr>
          <w:p w14:paraId="77F7FB0F" w14:textId="77777777" w:rsidR="00074F74" w:rsidRPr="00DA6BE7" w:rsidRDefault="001A60BE">
            <w:pPr>
              <w:pStyle w:val="ConsPlusNormal0"/>
              <w:jc w:val="both"/>
            </w:pPr>
            <w:r w:rsidRPr="00DA6BE7">
              <w:t>неквалифицированные работники по сбору мусора и другие неквалифицированные работники</w:t>
            </w:r>
          </w:p>
        </w:tc>
        <w:tc>
          <w:tcPr>
            <w:tcW w:w="1304" w:type="dxa"/>
          </w:tcPr>
          <w:p w14:paraId="7F676030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13,3</w:t>
            </w:r>
          </w:p>
        </w:tc>
        <w:tc>
          <w:tcPr>
            <w:tcW w:w="1304" w:type="dxa"/>
          </w:tcPr>
          <w:p w14:paraId="3BE20773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12,7</w:t>
            </w:r>
          </w:p>
        </w:tc>
        <w:tc>
          <w:tcPr>
            <w:tcW w:w="1304" w:type="dxa"/>
          </w:tcPr>
          <w:p w14:paraId="6944A3E9" w14:textId="77777777" w:rsidR="00074F74" w:rsidRPr="00DA6BE7" w:rsidRDefault="001A60BE">
            <w:pPr>
              <w:pStyle w:val="ConsPlusNormal0"/>
              <w:jc w:val="center"/>
            </w:pPr>
            <w:r w:rsidRPr="00DA6BE7">
              <w:t>7,1</w:t>
            </w:r>
          </w:p>
        </w:tc>
      </w:tr>
    </w:tbl>
    <w:p w14:paraId="0747821F" w14:textId="77777777" w:rsidR="00074F74" w:rsidRPr="00DA6BE7" w:rsidRDefault="00074F74">
      <w:pPr>
        <w:pStyle w:val="ConsPlusNormal0"/>
        <w:jc w:val="both"/>
      </w:pPr>
    </w:p>
    <w:p w14:paraId="5D57979B" w14:textId="77777777" w:rsidR="00074F74" w:rsidRPr="00DA6BE7" w:rsidRDefault="001A60BE">
      <w:pPr>
        <w:pStyle w:val="ConsPlusNormal0"/>
        <w:jc w:val="right"/>
      </w:pPr>
      <w:r w:rsidRPr="00DA6BE7">
        <w:t>Таблица 14</w:t>
      </w:r>
    </w:p>
    <w:p w14:paraId="046005EE" w14:textId="77777777" w:rsidR="00074F74" w:rsidRPr="00DA6BE7" w:rsidRDefault="00074F74">
      <w:pPr>
        <w:pStyle w:val="ConsPlusNormal0"/>
        <w:jc w:val="both"/>
      </w:pPr>
    </w:p>
    <w:p w14:paraId="72D02F29" w14:textId="77777777" w:rsidR="00074F74" w:rsidRPr="00DA6BE7" w:rsidRDefault="001A60BE">
      <w:pPr>
        <w:pStyle w:val="ConsPlusNormal0"/>
        <w:jc w:val="center"/>
      </w:pPr>
      <w:bookmarkStart w:id="19" w:name="P6657"/>
      <w:bookmarkEnd w:id="19"/>
      <w:r w:rsidRPr="00DA6BE7">
        <w:t>Распределение численности занятых</w:t>
      </w:r>
    </w:p>
    <w:p w14:paraId="37AE1E79" w14:textId="77777777" w:rsidR="00074F74" w:rsidRPr="00DA6BE7" w:rsidRDefault="001A60BE">
      <w:pPr>
        <w:pStyle w:val="ConsPlusNormal0"/>
        <w:jc w:val="center"/>
      </w:pPr>
      <w:r w:rsidRPr="00DA6BE7">
        <w:t>в экономике Республики Карелия в возрасте 15-72 лет</w:t>
      </w:r>
    </w:p>
    <w:p w14:paraId="2DD3D50F" w14:textId="77777777" w:rsidR="00074F74" w:rsidRPr="00DA6BE7" w:rsidRDefault="001A60BE">
      <w:pPr>
        <w:pStyle w:val="ConsPlusNormal0"/>
        <w:jc w:val="center"/>
      </w:pPr>
      <w:r w:rsidRPr="00DA6BE7">
        <w:t>по уровню образования, 2017-2030 годы</w:t>
      </w:r>
    </w:p>
    <w:p w14:paraId="32A176C5" w14:textId="77777777" w:rsidR="00074F74" w:rsidRPr="00DA6BE7" w:rsidRDefault="00074F74">
      <w:pPr>
        <w:pStyle w:val="ConsPlusNormal0"/>
        <w:jc w:val="both"/>
      </w:pPr>
    </w:p>
    <w:p w14:paraId="775620A1" w14:textId="77777777" w:rsidR="00074F74" w:rsidRPr="00DA6BE7" w:rsidRDefault="001A60BE">
      <w:pPr>
        <w:pStyle w:val="ConsPlusNormal0"/>
        <w:jc w:val="right"/>
      </w:pPr>
      <w:r w:rsidRPr="00DA6BE7">
        <w:t>%</w:t>
      </w:r>
    </w:p>
    <w:p w14:paraId="3E2EC21D" w14:textId="77777777" w:rsidR="00074F74" w:rsidRPr="00DA6BE7" w:rsidRDefault="00074F74">
      <w:pPr>
        <w:pStyle w:val="ConsPlusNormal0"/>
        <w:spacing w:after="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46"/>
        <w:gridCol w:w="1300"/>
        <w:gridCol w:w="1300"/>
        <w:gridCol w:w="1300"/>
      </w:tblGrid>
      <w:tr w:rsidR="00DA6BE7" w:rsidRPr="00DA6BE7" w14:paraId="1A4CFAD5" w14:textId="77777777">
        <w:tc>
          <w:tcPr>
            <w:tcW w:w="5046" w:type="dxa"/>
          </w:tcPr>
          <w:p w14:paraId="22D9B5AB" w14:textId="77777777" w:rsidR="00074F74" w:rsidRPr="00DA6BE7" w:rsidRDefault="001A60BE">
            <w:pPr>
              <w:pStyle w:val="ConsPlusNormal0"/>
              <w:jc w:val="center"/>
            </w:pPr>
            <w:r w:rsidRPr="00DA6BE7">
              <w:t>Уровень образования</w:t>
            </w:r>
          </w:p>
        </w:tc>
        <w:tc>
          <w:tcPr>
            <w:tcW w:w="1300" w:type="dxa"/>
          </w:tcPr>
          <w:p w14:paraId="151B208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 год</w:t>
            </w:r>
          </w:p>
        </w:tc>
        <w:tc>
          <w:tcPr>
            <w:tcW w:w="1300" w:type="dxa"/>
          </w:tcPr>
          <w:p w14:paraId="4CBB0EB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 год</w:t>
            </w:r>
          </w:p>
        </w:tc>
        <w:tc>
          <w:tcPr>
            <w:tcW w:w="1300" w:type="dxa"/>
          </w:tcPr>
          <w:p w14:paraId="3F2F729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 год</w:t>
            </w:r>
          </w:p>
        </w:tc>
      </w:tr>
      <w:tr w:rsidR="00DA6BE7" w:rsidRPr="00DA6BE7" w14:paraId="5F578A80" w14:textId="77777777">
        <w:tc>
          <w:tcPr>
            <w:tcW w:w="5046" w:type="dxa"/>
            <w:vAlign w:val="bottom"/>
          </w:tcPr>
          <w:p w14:paraId="163F7248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с высшим профессиональным образованием</w:t>
            </w:r>
          </w:p>
        </w:tc>
        <w:tc>
          <w:tcPr>
            <w:tcW w:w="1300" w:type="dxa"/>
            <w:vAlign w:val="bottom"/>
          </w:tcPr>
          <w:p w14:paraId="1B0FF0C7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27,4</w:t>
            </w:r>
          </w:p>
        </w:tc>
        <w:tc>
          <w:tcPr>
            <w:tcW w:w="1300" w:type="dxa"/>
            <w:vAlign w:val="bottom"/>
          </w:tcPr>
          <w:p w14:paraId="4D94B3BF" w14:textId="77777777" w:rsidR="00074F74" w:rsidRPr="00DA6BE7" w:rsidRDefault="001A60BE">
            <w:pPr>
              <w:pStyle w:val="ConsPlusNormal0"/>
              <w:jc w:val="center"/>
            </w:pPr>
            <w:r w:rsidRPr="00DA6BE7">
              <w:t>32,7</w:t>
            </w:r>
          </w:p>
        </w:tc>
        <w:tc>
          <w:tcPr>
            <w:tcW w:w="1300" w:type="dxa"/>
            <w:vAlign w:val="bottom"/>
          </w:tcPr>
          <w:p w14:paraId="5CC07BBB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30,2</w:t>
            </w:r>
          </w:p>
        </w:tc>
      </w:tr>
      <w:tr w:rsidR="00DA6BE7" w:rsidRPr="00DA6BE7" w14:paraId="2013A4A5" w14:textId="77777777">
        <w:tc>
          <w:tcPr>
            <w:tcW w:w="5046" w:type="dxa"/>
            <w:vAlign w:val="bottom"/>
          </w:tcPr>
          <w:p w14:paraId="3C693AF9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среднего звена</w:t>
            </w:r>
          </w:p>
        </w:tc>
        <w:tc>
          <w:tcPr>
            <w:tcW w:w="1300" w:type="dxa"/>
            <w:vAlign w:val="bottom"/>
          </w:tcPr>
          <w:p w14:paraId="2C084092" w14:textId="77777777" w:rsidR="00074F74" w:rsidRPr="00DA6BE7" w:rsidRDefault="001A60BE">
            <w:pPr>
              <w:pStyle w:val="ConsPlusNormal0"/>
              <w:jc w:val="center"/>
            </w:pPr>
            <w:r w:rsidRPr="00DA6BE7">
              <w:t>27,2</w:t>
            </w:r>
          </w:p>
        </w:tc>
        <w:tc>
          <w:tcPr>
            <w:tcW w:w="1300" w:type="dxa"/>
            <w:vAlign w:val="bottom"/>
          </w:tcPr>
          <w:p w14:paraId="53A1D9E9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25,9</w:t>
            </w:r>
          </w:p>
        </w:tc>
        <w:tc>
          <w:tcPr>
            <w:tcW w:w="1300" w:type="dxa"/>
            <w:vAlign w:val="bottom"/>
          </w:tcPr>
          <w:p w14:paraId="03319451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30,3</w:t>
            </w:r>
          </w:p>
        </w:tc>
      </w:tr>
      <w:tr w:rsidR="00DA6BE7" w:rsidRPr="00DA6BE7" w14:paraId="1DB828F3" w14:textId="77777777">
        <w:tc>
          <w:tcPr>
            <w:tcW w:w="5046" w:type="dxa"/>
            <w:vAlign w:val="bottom"/>
          </w:tcPr>
          <w:p w14:paraId="2CA010C8" w14:textId="77777777" w:rsidR="00074F74" w:rsidRPr="00DA6BE7" w:rsidRDefault="001A60BE">
            <w:pPr>
              <w:pStyle w:val="ConsPlusNormal0"/>
              <w:jc w:val="both"/>
            </w:pPr>
            <w:r w:rsidRPr="00DA6BE7">
              <w:t>Квалифицированные рабочие (служащие)</w:t>
            </w:r>
          </w:p>
        </w:tc>
        <w:tc>
          <w:tcPr>
            <w:tcW w:w="1300" w:type="dxa"/>
            <w:vAlign w:val="bottom"/>
          </w:tcPr>
          <w:p w14:paraId="13B0940A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25,7</w:t>
            </w:r>
          </w:p>
        </w:tc>
        <w:tc>
          <w:tcPr>
            <w:tcW w:w="1300" w:type="dxa"/>
            <w:vAlign w:val="bottom"/>
          </w:tcPr>
          <w:p w14:paraId="782BEC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24,4</w:t>
            </w:r>
          </w:p>
        </w:tc>
        <w:tc>
          <w:tcPr>
            <w:tcW w:w="1300" w:type="dxa"/>
            <w:vAlign w:val="bottom"/>
          </w:tcPr>
          <w:p w14:paraId="482710B1" w14:textId="77777777" w:rsidR="00074F74" w:rsidRPr="00DA6BE7" w:rsidRDefault="001A60BE">
            <w:pPr>
              <w:pStyle w:val="ConsPlusNormal0"/>
              <w:jc w:val="center"/>
            </w:pPr>
            <w:r w:rsidRPr="00DA6BE7">
              <w:t>28,6</w:t>
            </w:r>
          </w:p>
        </w:tc>
      </w:tr>
      <w:tr w:rsidR="00DA6BE7" w:rsidRPr="00DA6BE7" w14:paraId="5A59DF63" w14:textId="77777777">
        <w:tc>
          <w:tcPr>
            <w:tcW w:w="5046" w:type="dxa"/>
            <w:vAlign w:val="bottom"/>
          </w:tcPr>
          <w:p w14:paraId="3D07B32A" w14:textId="77777777" w:rsidR="00074F74" w:rsidRPr="00DA6BE7" w:rsidRDefault="001A60BE">
            <w:pPr>
              <w:pStyle w:val="ConsPlusNormal0"/>
              <w:jc w:val="both"/>
            </w:pPr>
            <w:r w:rsidRPr="00DA6BE7">
              <w:t>Специалисты со средним полным (общим) образованием</w:t>
            </w:r>
          </w:p>
        </w:tc>
        <w:tc>
          <w:tcPr>
            <w:tcW w:w="1300" w:type="dxa"/>
            <w:vAlign w:val="bottom"/>
          </w:tcPr>
          <w:p w14:paraId="6B7137A2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14,8</w:t>
            </w:r>
          </w:p>
        </w:tc>
        <w:tc>
          <w:tcPr>
            <w:tcW w:w="1300" w:type="dxa"/>
            <w:vAlign w:val="bottom"/>
          </w:tcPr>
          <w:p w14:paraId="717038D6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12,6</w:t>
            </w:r>
          </w:p>
        </w:tc>
        <w:tc>
          <w:tcPr>
            <w:tcW w:w="1300" w:type="dxa"/>
            <w:vAlign w:val="bottom"/>
          </w:tcPr>
          <w:p w14:paraId="794154A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6,9</w:t>
            </w:r>
          </w:p>
        </w:tc>
      </w:tr>
      <w:tr w:rsidR="00DA6BE7" w:rsidRPr="00DA6BE7" w14:paraId="5006EF4A" w14:textId="77777777">
        <w:tc>
          <w:tcPr>
            <w:tcW w:w="5046" w:type="dxa"/>
            <w:vAlign w:val="bottom"/>
          </w:tcPr>
          <w:p w14:paraId="44DBCCE1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Работники с основным общим образованием</w:t>
            </w:r>
          </w:p>
        </w:tc>
        <w:tc>
          <w:tcPr>
            <w:tcW w:w="1300" w:type="dxa"/>
            <w:vAlign w:val="bottom"/>
          </w:tcPr>
          <w:p w14:paraId="3F4FAD81" w14:textId="77777777" w:rsidR="00074F74" w:rsidRPr="00DA6BE7" w:rsidRDefault="001A60BE">
            <w:pPr>
              <w:pStyle w:val="ConsPlusNormal0"/>
              <w:jc w:val="center"/>
            </w:pPr>
            <w:r w:rsidRPr="00DA6BE7">
              <w:t>4,5</w:t>
            </w:r>
          </w:p>
        </w:tc>
        <w:tc>
          <w:tcPr>
            <w:tcW w:w="1300" w:type="dxa"/>
            <w:vAlign w:val="bottom"/>
          </w:tcPr>
          <w:p w14:paraId="6EBFF890" w14:textId="77777777" w:rsidR="00074F74" w:rsidRPr="00DA6BE7" w:rsidRDefault="001A60BE">
            <w:pPr>
              <w:pStyle w:val="ConsPlusNormal0"/>
              <w:jc w:val="center"/>
            </w:pPr>
            <w:r w:rsidRPr="00DA6BE7">
              <w:t>4,3</w:t>
            </w:r>
          </w:p>
        </w:tc>
        <w:tc>
          <w:tcPr>
            <w:tcW w:w="1300" w:type="dxa"/>
            <w:vAlign w:val="bottom"/>
          </w:tcPr>
          <w:p w14:paraId="55AFB02F" w14:textId="77777777" w:rsidR="00074F74" w:rsidRPr="00DA6BE7" w:rsidRDefault="001A60BE">
            <w:pPr>
              <w:pStyle w:val="ConsPlusNormal0"/>
              <w:jc w:val="center"/>
            </w:pPr>
            <w:r w:rsidRPr="00DA6BE7">
              <w:t>3,9</w:t>
            </w:r>
          </w:p>
        </w:tc>
      </w:tr>
      <w:tr w:rsidR="00DA6BE7" w:rsidRPr="00DA6BE7" w14:paraId="25B2E8B5" w14:textId="77777777">
        <w:tc>
          <w:tcPr>
            <w:tcW w:w="5046" w:type="dxa"/>
            <w:vAlign w:val="bottom"/>
          </w:tcPr>
          <w:p w14:paraId="3516B928" w14:textId="77777777" w:rsidR="00074F74" w:rsidRPr="00DA6BE7" w:rsidRDefault="001A60BE">
            <w:pPr>
              <w:pStyle w:val="ConsPlusNormal0"/>
              <w:jc w:val="both"/>
            </w:pPr>
            <w:r w:rsidRPr="00DA6BE7">
              <w:t>Работники без образования</w:t>
            </w:r>
          </w:p>
        </w:tc>
        <w:tc>
          <w:tcPr>
            <w:tcW w:w="1300" w:type="dxa"/>
            <w:vAlign w:val="bottom"/>
          </w:tcPr>
          <w:p w14:paraId="43CA141D" w14:textId="77777777" w:rsidR="00074F74" w:rsidRPr="00DA6BE7" w:rsidRDefault="001A60BE">
            <w:pPr>
              <w:pStyle w:val="ConsPlusNormal0"/>
              <w:jc w:val="center"/>
            </w:pPr>
            <w:r w:rsidRPr="00DA6BE7">
              <w:t>0,3</w:t>
            </w:r>
          </w:p>
        </w:tc>
        <w:tc>
          <w:tcPr>
            <w:tcW w:w="1300" w:type="dxa"/>
            <w:vAlign w:val="bottom"/>
          </w:tcPr>
          <w:p w14:paraId="3A727B8B" w14:textId="77777777" w:rsidR="00074F74" w:rsidRPr="00DA6BE7" w:rsidRDefault="001A60BE">
            <w:pPr>
              <w:pStyle w:val="ConsPlusNormal0"/>
              <w:jc w:val="center"/>
            </w:pPr>
            <w:r w:rsidRPr="00DA6BE7">
              <w:t>0,1</w:t>
            </w:r>
          </w:p>
        </w:tc>
        <w:tc>
          <w:tcPr>
            <w:tcW w:w="1300" w:type="dxa"/>
            <w:vAlign w:val="bottom"/>
          </w:tcPr>
          <w:p w14:paraId="54FA699F" w14:textId="77777777" w:rsidR="00074F74" w:rsidRPr="00DA6BE7" w:rsidRDefault="001A60BE">
            <w:pPr>
              <w:pStyle w:val="ConsPlusNormal0"/>
              <w:jc w:val="center"/>
            </w:pPr>
            <w:r w:rsidRPr="00DA6BE7">
              <w:t>0,0</w:t>
            </w:r>
          </w:p>
        </w:tc>
      </w:tr>
    </w:tbl>
    <w:p w14:paraId="5B962977" w14:textId="77777777" w:rsidR="00074F74" w:rsidRPr="00DA6BE7" w:rsidRDefault="00074F74">
      <w:pPr>
        <w:pStyle w:val="ConsPlusNormal0"/>
        <w:jc w:val="both"/>
      </w:pPr>
    </w:p>
    <w:p w14:paraId="2AC19F89" w14:textId="77777777" w:rsidR="00074F74" w:rsidRPr="00DA6BE7" w:rsidRDefault="00074F74">
      <w:pPr>
        <w:pStyle w:val="ConsPlusNormal0"/>
        <w:jc w:val="both"/>
      </w:pPr>
    </w:p>
    <w:p w14:paraId="6112146C" w14:textId="77777777" w:rsidR="00074F74" w:rsidRPr="00DA6BE7" w:rsidRDefault="00074F74">
      <w:pPr>
        <w:pStyle w:val="ConsPlusNormal0"/>
        <w:jc w:val="both"/>
      </w:pPr>
    </w:p>
    <w:p w14:paraId="0DA66248" w14:textId="77777777" w:rsidR="00074F74" w:rsidRPr="00DA6BE7" w:rsidRDefault="00074F74">
      <w:pPr>
        <w:pStyle w:val="ConsPlusNormal0"/>
        <w:jc w:val="both"/>
      </w:pPr>
    </w:p>
    <w:p w14:paraId="43151EFA" w14:textId="77777777" w:rsidR="00074F74" w:rsidRPr="00DA6BE7" w:rsidRDefault="00074F74">
      <w:pPr>
        <w:pStyle w:val="ConsPlusNormal0"/>
        <w:jc w:val="both"/>
      </w:pPr>
    </w:p>
    <w:p w14:paraId="1C5226DA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4</w:t>
      </w:r>
    </w:p>
    <w:p w14:paraId="16A93E5B" w14:textId="77777777" w:rsidR="00074F74" w:rsidRPr="00DA6BE7" w:rsidRDefault="001A60BE">
      <w:pPr>
        <w:pStyle w:val="ConsPlusNormal0"/>
        <w:jc w:val="right"/>
      </w:pPr>
      <w:r w:rsidRPr="00DA6BE7">
        <w:t>к Стратегии</w:t>
      </w:r>
    </w:p>
    <w:p w14:paraId="75C9F5A2" w14:textId="77777777" w:rsidR="00074F74" w:rsidRPr="00DA6BE7" w:rsidRDefault="00074F74">
      <w:pPr>
        <w:pStyle w:val="ConsPlusNormal0"/>
        <w:jc w:val="both"/>
      </w:pPr>
    </w:p>
    <w:p w14:paraId="5FE13A1E" w14:textId="77777777" w:rsidR="00074F74" w:rsidRPr="00DA6BE7" w:rsidRDefault="001A60BE">
      <w:pPr>
        <w:pStyle w:val="ConsPlusTitle0"/>
        <w:jc w:val="center"/>
      </w:pPr>
      <w:bookmarkStart w:id="20" w:name="P6698"/>
      <w:bookmarkEnd w:id="20"/>
      <w:r w:rsidRPr="00DA6BE7">
        <w:t>КЛЮЧЕВЫЕ ПЛАНИРУЕМЫЕ</w:t>
      </w:r>
    </w:p>
    <w:p w14:paraId="5E7F6AE3" w14:textId="77777777" w:rsidR="00074F74" w:rsidRPr="00DA6BE7" w:rsidRDefault="001A60BE">
      <w:pPr>
        <w:pStyle w:val="ConsPlusTitle0"/>
        <w:jc w:val="center"/>
      </w:pPr>
      <w:r w:rsidRPr="00DA6BE7">
        <w:t>ИНВЕСТИЦИОННЫЕ И СОЦИАЛЬНЫЕ ПРОЕКТЫ</w:t>
      </w:r>
    </w:p>
    <w:p w14:paraId="59346612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0DAB2909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CB80D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6D99B3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05AE2CBE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05F717CB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(в ред. Распоряжений Правительства РК от 13.04.2021 </w:t>
            </w:r>
            <w:hyperlink r:id="rId55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287р-П</w:t>
              </w:r>
            </w:hyperlink>
            <w:r w:rsidRPr="00DA6BE7">
              <w:t>,</w:t>
            </w:r>
          </w:p>
          <w:p w14:paraId="73588502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01.07.2024 </w:t>
            </w:r>
            <w:hyperlink r:id="rId557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700р-П</w:t>
              </w:r>
            </w:hyperlink>
            <w:r w:rsidRPr="00DA6BE7">
              <w:t xml:space="preserve">, от 17.02.2025 </w:t>
            </w:r>
            <w:hyperlink r:id="rId558" w:tooltip="Распоряжение Правительства РК от 17.02.2025 N 116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116р-П</w:t>
              </w:r>
            </w:hyperlink>
            <w:r w:rsidRPr="00DA6BE7">
              <w:t xml:space="preserve">, от 14.07.2025 </w:t>
            </w:r>
            <w:hyperlink r:id="rId55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</w:t>
              </w:r>
              <w:r w:rsidRPr="00DA6BE7">
                <w:t xml:space="preserve"> 775р-П</w:t>
              </w:r>
            </w:hyperlink>
            <w:r w:rsidRPr="00DA6BE7"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39BC2" w14:textId="77777777" w:rsidR="00074F74" w:rsidRPr="00DA6BE7" w:rsidRDefault="00074F74">
            <w:pPr>
              <w:pStyle w:val="ConsPlusNormal0"/>
            </w:pPr>
          </w:p>
        </w:tc>
      </w:tr>
    </w:tbl>
    <w:p w14:paraId="7A5203A6" w14:textId="77777777" w:rsidR="00074F74" w:rsidRPr="00DA6BE7" w:rsidRDefault="00074F74">
      <w:pPr>
        <w:pStyle w:val="ConsPlusNormal0"/>
        <w:jc w:val="both"/>
      </w:pPr>
    </w:p>
    <w:p w14:paraId="3762FF27" w14:textId="77777777" w:rsidR="00074F74" w:rsidRPr="00DA6BE7" w:rsidRDefault="001A60BE">
      <w:pPr>
        <w:pStyle w:val="ConsPlusNormal0"/>
        <w:ind w:firstLine="540"/>
        <w:jc w:val="both"/>
      </w:pPr>
      <w:r w:rsidRPr="00DA6BE7">
        <w:t>Для достижения целей Стратегии потребуется реализация ключевых инвестиционных и социальных проектов. Ключевые проекты, оказывающие комплексное влияние на развитие муниципальных образований в регионе, представлены в таблице 15.</w:t>
      </w:r>
    </w:p>
    <w:p w14:paraId="6BE33AC8" w14:textId="77777777" w:rsidR="00074F74" w:rsidRPr="00DA6BE7" w:rsidRDefault="00074F74">
      <w:pPr>
        <w:pStyle w:val="ConsPlusNormal0"/>
        <w:jc w:val="both"/>
      </w:pPr>
    </w:p>
    <w:p w14:paraId="0752ECAB" w14:textId="77777777" w:rsidR="00074F74" w:rsidRPr="00DA6BE7" w:rsidRDefault="001A60BE">
      <w:pPr>
        <w:pStyle w:val="ConsPlusNormal0"/>
        <w:jc w:val="right"/>
      </w:pPr>
      <w:r w:rsidRPr="00DA6BE7">
        <w:t>Таблица 15</w:t>
      </w:r>
    </w:p>
    <w:p w14:paraId="134DFFB7" w14:textId="77777777" w:rsidR="00074F74" w:rsidRPr="00DA6BE7" w:rsidRDefault="00074F74">
      <w:pPr>
        <w:pStyle w:val="ConsPlusNormal0"/>
        <w:jc w:val="both"/>
      </w:pPr>
    </w:p>
    <w:p w14:paraId="3257CDAC" w14:textId="77777777" w:rsidR="00074F74" w:rsidRPr="00DA6BE7" w:rsidRDefault="001A60BE">
      <w:pPr>
        <w:pStyle w:val="ConsPlusNormal0"/>
        <w:jc w:val="center"/>
      </w:pPr>
      <w:r w:rsidRPr="00DA6BE7">
        <w:t>Ключевые планиру</w:t>
      </w:r>
      <w:r w:rsidRPr="00DA6BE7">
        <w:t>емые инвестиционные</w:t>
      </w:r>
    </w:p>
    <w:p w14:paraId="6D7A102E" w14:textId="77777777" w:rsidR="00074F74" w:rsidRPr="00DA6BE7" w:rsidRDefault="001A60BE">
      <w:pPr>
        <w:pStyle w:val="ConsPlusNormal0"/>
        <w:jc w:val="center"/>
      </w:pPr>
      <w:r w:rsidRPr="00DA6BE7">
        <w:t>и социальные проекты Республики Карелия</w:t>
      </w:r>
    </w:p>
    <w:p w14:paraId="7ECBA699" w14:textId="77777777" w:rsidR="00074F74" w:rsidRPr="00DA6BE7" w:rsidRDefault="00074F74">
      <w:pPr>
        <w:pStyle w:val="ConsPlusNormal0"/>
        <w:jc w:val="center"/>
      </w:pPr>
    </w:p>
    <w:p w14:paraId="65C33F61" w14:textId="77777777" w:rsidR="00074F74" w:rsidRPr="00DA6BE7" w:rsidRDefault="001A60BE">
      <w:pPr>
        <w:pStyle w:val="ConsPlusNormal0"/>
        <w:jc w:val="center"/>
      </w:pPr>
      <w:r w:rsidRPr="00DA6BE7">
        <w:t xml:space="preserve">(в ред. </w:t>
      </w:r>
      <w:hyperlink r:id="rId56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<w:r w:rsidRPr="00DA6BE7">
          <w:t>Распоряжения</w:t>
        </w:r>
      </w:hyperlink>
      <w:r w:rsidRPr="00DA6BE7">
        <w:t xml:space="preserve"> Правительства РК</w:t>
      </w:r>
    </w:p>
    <w:p w14:paraId="0E635990" w14:textId="77777777" w:rsidR="00074F74" w:rsidRPr="00DA6BE7" w:rsidRDefault="001A60BE">
      <w:pPr>
        <w:pStyle w:val="ConsPlusNormal0"/>
        <w:jc w:val="center"/>
      </w:pPr>
      <w:r w:rsidRPr="00DA6BE7">
        <w:t>от 14.07.2025 N 775р-П)</w:t>
      </w:r>
    </w:p>
    <w:p w14:paraId="146F9D51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2721"/>
        <w:gridCol w:w="1871"/>
        <w:gridCol w:w="1134"/>
        <w:gridCol w:w="1304"/>
        <w:gridCol w:w="1191"/>
      </w:tblGrid>
      <w:tr w:rsidR="00DA6BE7" w:rsidRPr="00DA6BE7" w14:paraId="44E81A70" w14:textId="77777777">
        <w:tc>
          <w:tcPr>
            <w:tcW w:w="850" w:type="dxa"/>
          </w:tcPr>
          <w:p w14:paraId="18F2E227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N </w:t>
            </w:r>
            <w:r w:rsidRPr="00DA6BE7">
              <w:t>п/п</w:t>
            </w:r>
          </w:p>
        </w:tc>
        <w:tc>
          <w:tcPr>
            <w:tcW w:w="2721" w:type="dxa"/>
          </w:tcPr>
          <w:p w14:paraId="38DAAEB6" w14:textId="77777777" w:rsidR="00074F74" w:rsidRPr="00DA6BE7" w:rsidRDefault="001A60BE">
            <w:pPr>
              <w:pStyle w:val="ConsPlusNormal0"/>
              <w:jc w:val="center"/>
            </w:pPr>
            <w:r w:rsidRPr="00DA6BE7">
              <w:t>Наименование проекта</w:t>
            </w:r>
          </w:p>
        </w:tc>
        <w:tc>
          <w:tcPr>
            <w:tcW w:w="1871" w:type="dxa"/>
          </w:tcPr>
          <w:p w14:paraId="386D4CF7" w14:textId="77777777" w:rsidR="00074F74" w:rsidRPr="00DA6BE7" w:rsidRDefault="001A60BE">
            <w:pPr>
              <w:pStyle w:val="ConsPlusNormal0"/>
              <w:jc w:val="center"/>
            </w:pPr>
            <w:r w:rsidRPr="00DA6BE7">
              <w:t>Инициатор проекта</w:t>
            </w:r>
          </w:p>
        </w:tc>
        <w:tc>
          <w:tcPr>
            <w:tcW w:w="1134" w:type="dxa"/>
          </w:tcPr>
          <w:p w14:paraId="542E7932" w14:textId="77777777" w:rsidR="00074F74" w:rsidRPr="00DA6BE7" w:rsidRDefault="001A60BE">
            <w:pPr>
              <w:pStyle w:val="ConsPlusNormal0"/>
              <w:jc w:val="center"/>
            </w:pPr>
            <w:r w:rsidRPr="00DA6BE7">
              <w:t>Объем инвестиций, млн. рублей</w:t>
            </w:r>
          </w:p>
        </w:tc>
        <w:tc>
          <w:tcPr>
            <w:tcW w:w="1304" w:type="dxa"/>
          </w:tcPr>
          <w:p w14:paraId="15EC485C" w14:textId="77777777" w:rsidR="00074F74" w:rsidRPr="00DA6BE7" w:rsidRDefault="001A60BE">
            <w:pPr>
              <w:pStyle w:val="ConsPlusNormal0"/>
              <w:jc w:val="center"/>
            </w:pPr>
            <w:r w:rsidRPr="00DA6BE7">
              <w:t>Планируемые сроки реализации, годы</w:t>
            </w:r>
          </w:p>
        </w:tc>
        <w:tc>
          <w:tcPr>
            <w:tcW w:w="1191" w:type="dxa"/>
          </w:tcPr>
          <w:p w14:paraId="24A0B90E" w14:textId="77777777" w:rsidR="00074F74" w:rsidRPr="00DA6BE7" w:rsidRDefault="001A60BE">
            <w:pPr>
              <w:pStyle w:val="ConsPlusNormal0"/>
              <w:jc w:val="center"/>
            </w:pPr>
            <w:r w:rsidRPr="00DA6BE7">
              <w:t>Число создаваемых рабочих мест</w:t>
            </w:r>
          </w:p>
        </w:tc>
      </w:tr>
      <w:tr w:rsidR="00DA6BE7" w:rsidRPr="00DA6BE7" w14:paraId="49C800B0" w14:textId="77777777">
        <w:tc>
          <w:tcPr>
            <w:tcW w:w="850" w:type="dxa"/>
          </w:tcPr>
          <w:p w14:paraId="174B18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2721" w:type="dxa"/>
          </w:tcPr>
          <w:p w14:paraId="36E66AA3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1871" w:type="dxa"/>
          </w:tcPr>
          <w:p w14:paraId="4095C6BB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1134" w:type="dxa"/>
          </w:tcPr>
          <w:p w14:paraId="4CF5D3C4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  <w:tc>
          <w:tcPr>
            <w:tcW w:w="1304" w:type="dxa"/>
          </w:tcPr>
          <w:p w14:paraId="0DC9EC42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  <w:tc>
          <w:tcPr>
            <w:tcW w:w="1191" w:type="dxa"/>
          </w:tcPr>
          <w:p w14:paraId="16796297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6291C5D3" w14:textId="77777777">
        <w:tc>
          <w:tcPr>
            <w:tcW w:w="9071" w:type="dxa"/>
            <w:gridSpan w:val="6"/>
          </w:tcPr>
          <w:p w14:paraId="18CF44DE" w14:textId="77777777" w:rsidR="00074F74" w:rsidRPr="00DA6BE7" w:rsidRDefault="001A60BE">
            <w:pPr>
              <w:pStyle w:val="ConsPlusNormal0"/>
            </w:pPr>
            <w:r w:rsidRPr="00DA6BE7">
              <w:t>Лесопромышленный комплекс</w:t>
            </w:r>
          </w:p>
        </w:tc>
      </w:tr>
      <w:tr w:rsidR="00DA6BE7" w:rsidRPr="00DA6BE7" w14:paraId="2601DCA8" w14:textId="77777777">
        <w:tc>
          <w:tcPr>
            <w:tcW w:w="850" w:type="dxa"/>
          </w:tcPr>
          <w:p w14:paraId="0D5F0CF1" w14:textId="77777777" w:rsidR="00074F74" w:rsidRPr="00DA6BE7" w:rsidRDefault="001A60BE">
            <w:pPr>
              <w:pStyle w:val="ConsPlusNormal0"/>
              <w:jc w:val="center"/>
            </w:pPr>
            <w:r w:rsidRPr="00DA6BE7">
              <w:t>1.</w:t>
            </w:r>
          </w:p>
        </w:tc>
        <w:tc>
          <w:tcPr>
            <w:tcW w:w="2721" w:type="dxa"/>
          </w:tcPr>
          <w:p w14:paraId="12803280" w14:textId="77777777" w:rsidR="00074F74" w:rsidRPr="00DA6BE7" w:rsidRDefault="001A60BE">
            <w:pPr>
              <w:pStyle w:val="ConsPlusNormal0"/>
            </w:pPr>
            <w:r w:rsidRPr="00DA6BE7">
              <w:t>Модернизация АО "Сегежский ЦБК" с увеличением мощности до 400 тыс. тонн по бумаге</w:t>
            </w:r>
          </w:p>
        </w:tc>
        <w:tc>
          <w:tcPr>
            <w:tcW w:w="1871" w:type="dxa"/>
          </w:tcPr>
          <w:p w14:paraId="5B1E0DC6" w14:textId="77777777" w:rsidR="00074F74" w:rsidRPr="00DA6BE7" w:rsidRDefault="001A60BE">
            <w:pPr>
              <w:pStyle w:val="ConsPlusNormal0"/>
            </w:pPr>
            <w:r w:rsidRPr="00DA6BE7">
              <w:t>АО "Сегежский ЦБК"</w:t>
            </w:r>
          </w:p>
        </w:tc>
        <w:tc>
          <w:tcPr>
            <w:tcW w:w="1134" w:type="dxa"/>
          </w:tcPr>
          <w:p w14:paraId="2B034464" w14:textId="77777777" w:rsidR="00074F74" w:rsidRPr="00DA6BE7" w:rsidRDefault="001A60BE">
            <w:pPr>
              <w:pStyle w:val="ConsPlusNormal0"/>
              <w:jc w:val="center"/>
            </w:pPr>
            <w:r w:rsidRPr="00DA6BE7">
              <w:t>2954,6</w:t>
            </w:r>
          </w:p>
        </w:tc>
        <w:tc>
          <w:tcPr>
            <w:tcW w:w="1304" w:type="dxa"/>
          </w:tcPr>
          <w:p w14:paraId="376373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2020-2025</w:t>
            </w:r>
          </w:p>
        </w:tc>
        <w:tc>
          <w:tcPr>
            <w:tcW w:w="1191" w:type="dxa"/>
          </w:tcPr>
          <w:p w14:paraId="7D544C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</w:t>
            </w:r>
          </w:p>
        </w:tc>
      </w:tr>
      <w:tr w:rsidR="00DA6BE7" w:rsidRPr="00DA6BE7" w14:paraId="27F12C75" w14:textId="77777777">
        <w:tc>
          <w:tcPr>
            <w:tcW w:w="850" w:type="dxa"/>
          </w:tcPr>
          <w:p w14:paraId="307AE948" w14:textId="77777777" w:rsidR="00074F74" w:rsidRPr="00DA6BE7" w:rsidRDefault="001A60BE">
            <w:pPr>
              <w:pStyle w:val="ConsPlusNormal0"/>
              <w:jc w:val="center"/>
            </w:pPr>
            <w:r w:rsidRPr="00DA6BE7">
              <w:t>2.</w:t>
            </w:r>
          </w:p>
        </w:tc>
        <w:tc>
          <w:tcPr>
            <w:tcW w:w="2721" w:type="dxa"/>
          </w:tcPr>
          <w:p w14:paraId="7654373C" w14:textId="77777777" w:rsidR="00074F74" w:rsidRPr="00DA6BE7" w:rsidRDefault="001A60BE">
            <w:pPr>
              <w:pStyle w:val="ConsPlusNormal0"/>
            </w:pPr>
            <w:r w:rsidRPr="00DA6BE7">
              <w:t>Модернизация древесно-подготовительного цеха Кондопожского целлюлозно-бумажного комбината</w:t>
            </w:r>
          </w:p>
        </w:tc>
        <w:tc>
          <w:tcPr>
            <w:tcW w:w="1871" w:type="dxa"/>
          </w:tcPr>
          <w:p w14:paraId="17D7EEF6" w14:textId="77777777" w:rsidR="00074F74" w:rsidRPr="00DA6BE7" w:rsidRDefault="001A60BE">
            <w:pPr>
              <w:pStyle w:val="ConsPlusNormal0"/>
            </w:pPr>
            <w:r w:rsidRPr="00DA6BE7">
              <w:t>АО "Кондопожский ЦБК"</w:t>
            </w:r>
          </w:p>
        </w:tc>
        <w:tc>
          <w:tcPr>
            <w:tcW w:w="1134" w:type="dxa"/>
          </w:tcPr>
          <w:p w14:paraId="51F71813" w14:textId="77777777" w:rsidR="00074F74" w:rsidRPr="00DA6BE7" w:rsidRDefault="001A60BE">
            <w:pPr>
              <w:pStyle w:val="ConsPlusNormal0"/>
              <w:jc w:val="center"/>
            </w:pPr>
            <w:r w:rsidRPr="00DA6BE7">
              <w:t>3378,0</w:t>
            </w:r>
          </w:p>
        </w:tc>
        <w:tc>
          <w:tcPr>
            <w:tcW w:w="1304" w:type="dxa"/>
          </w:tcPr>
          <w:p w14:paraId="0F63806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77418751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</w:tr>
      <w:tr w:rsidR="00DA6BE7" w:rsidRPr="00DA6BE7" w14:paraId="20721173" w14:textId="77777777">
        <w:tc>
          <w:tcPr>
            <w:tcW w:w="850" w:type="dxa"/>
          </w:tcPr>
          <w:p w14:paraId="6A434C0F" w14:textId="77777777" w:rsidR="00074F74" w:rsidRPr="00DA6BE7" w:rsidRDefault="001A60BE">
            <w:pPr>
              <w:pStyle w:val="ConsPlusNormal0"/>
              <w:jc w:val="center"/>
            </w:pPr>
            <w:r w:rsidRPr="00DA6BE7">
              <w:t>3.</w:t>
            </w:r>
          </w:p>
        </w:tc>
        <w:tc>
          <w:tcPr>
            <w:tcW w:w="2721" w:type="dxa"/>
          </w:tcPr>
          <w:p w14:paraId="32C9C732" w14:textId="77777777" w:rsidR="00074F74" w:rsidRPr="00DA6BE7" w:rsidRDefault="001A60BE">
            <w:pPr>
              <w:pStyle w:val="ConsPlusNormal0"/>
            </w:pPr>
            <w:r w:rsidRPr="00DA6BE7">
              <w:t>Строительство завода по производству ориентированно-стружечных плит</w:t>
            </w:r>
          </w:p>
        </w:tc>
        <w:tc>
          <w:tcPr>
            <w:tcW w:w="1871" w:type="dxa"/>
          </w:tcPr>
          <w:p w14:paraId="01EBAAA6" w14:textId="77777777" w:rsidR="00074F74" w:rsidRPr="00DA6BE7" w:rsidRDefault="001A60BE">
            <w:pPr>
              <w:pStyle w:val="ConsPlusNormal0"/>
            </w:pPr>
            <w:r w:rsidRPr="00DA6BE7">
              <w:t>ООО ДОК "Калевала"</w:t>
            </w:r>
          </w:p>
        </w:tc>
        <w:tc>
          <w:tcPr>
            <w:tcW w:w="1134" w:type="dxa"/>
          </w:tcPr>
          <w:p w14:paraId="48FE61D8" w14:textId="77777777" w:rsidR="00074F74" w:rsidRPr="00DA6BE7" w:rsidRDefault="001A60BE">
            <w:pPr>
              <w:pStyle w:val="ConsPlusNormal0"/>
              <w:jc w:val="center"/>
            </w:pPr>
            <w:r w:rsidRPr="00DA6BE7">
              <w:t>9037,1</w:t>
            </w:r>
          </w:p>
        </w:tc>
        <w:tc>
          <w:tcPr>
            <w:tcW w:w="1304" w:type="dxa"/>
          </w:tcPr>
          <w:p w14:paraId="61FC768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2010-2025</w:t>
            </w:r>
          </w:p>
        </w:tc>
        <w:tc>
          <w:tcPr>
            <w:tcW w:w="1191" w:type="dxa"/>
          </w:tcPr>
          <w:p w14:paraId="2D5B3E4E" w14:textId="77777777" w:rsidR="00074F74" w:rsidRPr="00DA6BE7" w:rsidRDefault="001A60BE">
            <w:pPr>
              <w:pStyle w:val="ConsPlusNormal0"/>
              <w:jc w:val="center"/>
            </w:pPr>
            <w:r w:rsidRPr="00DA6BE7">
              <w:t>302</w:t>
            </w:r>
          </w:p>
        </w:tc>
      </w:tr>
      <w:tr w:rsidR="00DA6BE7" w:rsidRPr="00DA6BE7" w14:paraId="7DD3DFC9" w14:textId="77777777">
        <w:tc>
          <w:tcPr>
            <w:tcW w:w="850" w:type="dxa"/>
          </w:tcPr>
          <w:p w14:paraId="53143DD2" w14:textId="77777777" w:rsidR="00074F74" w:rsidRPr="00DA6BE7" w:rsidRDefault="001A60BE">
            <w:pPr>
              <w:pStyle w:val="ConsPlusNormal0"/>
              <w:jc w:val="center"/>
            </w:pPr>
            <w:r w:rsidRPr="00DA6BE7">
              <w:t>4.</w:t>
            </w:r>
          </w:p>
        </w:tc>
        <w:tc>
          <w:tcPr>
            <w:tcW w:w="2721" w:type="dxa"/>
          </w:tcPr>
          <w:p w14:paraId="4A948159" w14:textId="77777777" w:rsidR="00074F74" w:rsidRPr="00DA6BE7" w:rsidRDefault="001A60BE">
            <w:pPr>
              <w:pStyle w:val="ConsPlusNormal0"/>
            </w:pPr>
            <w:r w:rsidRPr="00DA6BE7">
              <w:t xml:space="preserve">Модернизация производства ООО "Сортавальский лесозавод"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E3307ED" w14:textId="77777777" w:rsidR="00074F74" w:rsidRPr="00DA6BE7" w:rsidRDefault="001A60BE">
            <w:pPr>
              <w:pStyle w:val="ConsPlusNormal0"/>
            </w:pPr>
            <w:r w:rsidRPr="00DA6BE7">
              <w:t>ООО "Сортавальский лесозавод"</w:t>
            </w:r>
          </w:p>
        </w:tc>
        <w:tc>
          <w:tcPr>
            <w:tcW w:w="1134" w:type="dxa"/>
          </w:tcPr>
          <w:p w14:paraId="46C3EBB5" w14:textId="77777777" w:rsidR="00074F74" w:rsidRPr="00DA6BE7" w:rsidRDefault="001A60BE">
            <w:pPr>
              <w:pStyle w:val="ConsPlusNormal0"/>
              <w:jc w:val="center"/>
            </w:pPr>
            <w:r w:rsidRPr="00DA6BE7">
              <w:t>373,0</w:t>
            </w:r>
          </w:p>
        </w:tc>
        <w:tc>
          <w:tcPr>
            <w:tcW w:w="1304" w:type="dxa"/>
          </w:tcPr>
          <w:p w14:paraId="65366C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2019-2022</w:t>
            </w:r>
          </w:p>
        </w:tc>
        <w:tc>
          <w:tcPr>
            <w:tcW w:w="1191" w:type="dxa"/>
          </w:tcPr>
          <w:p w14:paraId="73DCEF4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</w:tr>
      <w:tr w:rsidR="00DA6BE7" w:rsidRPr="00DA6BE7" w14:paraId="25808590" w14:textId="77777777">
        <w:tc>
          <w:tcPr>
            <w:tcW w:w="850" w:type="dxa"/>
          </w:tcPr>
          <w:p w14:paraId="443D2B5D" w14:textId="77777777" w:rsidR="00074F74" w:rsidRPr="00DA6BE7" w:rsidRDefault="001A60BE">
            <w:pPr>
              <w:pStyle w:val="ConsPlusNormal0"/>
              <w:jc w:val="center"/>
            </w:pPr>
            <w:r w:rsidRPr="00DA6BE7">
              <w:t>5.</w:t>
            </w:r>
          </w:p>
        </w:tc>
        <w:tc>
          <w:tcPr>
            <w:tcW w:w="2721" w:type="dxa"/>
          </w:tcPr>
          <w:p w14:paraId="79B566AC" w14:textId="77777777" w:rsidR="00074F74" w:rsidRPr="00DA6BE7" w:rsidRDefault="001A60BE">
            <w:pPr>
              <w:pStyle w:val="ConsPlusNormal0"/>
            </w:pPr>
            <w:r w:rsidRPr="00DA6BE7">
              <w:t xml:space="preserve">Организация </w:t>
            </w:r>
            <w:r w:rsidRPr="00DA6BE7">
              <w:lastRenderedPageBreak/>
              <w:t>производства брикетированного угля</w:t>
            </w:r>
          </w:p>
        </w:tc>
        <w:tc>
          <w:tcPr>
            <w:tcW w:w="1871" w:type="dxa"/>
          </w:tcPr>
          <w:p w14:paraId="3F30D729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ООО </w:t>
            </w:r>
            <w:r w:rsidRPr="00DA6BE7">
              <w:lastRenderedPageBreak/>
              <w:t>"Сортавальский лесозавод"</w:t>
            </w:r>
          </w:p>
        </w:tc>
        <w:tc>
          <w:tcPr>
            <w:tcW w:w="1134" w:type="dxa"/>
          </w:tcPr>
          <w:p w14:paraId="4FBB1157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500,0</w:t>
            </w:r>
          </w:p>
        </w:tc>
        <w:tc>
          <w:tcPr>
            <w:tcW w:w="1304" w:type="dxa"/>
          </w:tcPr>
          <w:p w14:paraId="5695217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2024-2027</w:t>
            </w:r>
          </w:p>
        </w:tc>
        <w:tc>
          <w:tcPr>
            <w:tcW w:w="1191" w:type="dxa"/>
          </w:tcPr>
          <w:p w14:paraId="323139B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EF75C69" w14:textId="77777777">
        <w:tc>
          <w:tcPr>
            <w:tcW w:w="850" w:type="dxa"/>
          </w:tcPr>
          <w:p w14:paraId="4E90BBDB" w14:textId="77777777" w:rsidR="00074F74" w:rsidRPr="00DA6BE7" w:rsidRDefault="001A60BE">
            <w:pPr>
              <w:pStyle w:val="ConsPlusNormal0"/>
              <w:jc w:val="center"/>
            </w:pPr>
            <w:r w:rsidRPr="00DA6BE7">
              <w:t>6.</w:t>
            </w:r>
          </w:p>
        </w:tc>
        <w:tc>
          <w:tcPr>
            <w:tcW w:w="2721" w:type="dxa"/>
          </w:tcPr>
          <w:p w14:paraId="21839288" w14:textId="77777777" w:rsidR="00074F74" w:rsidRPr="00DA6BE7" w:rsidRDefault="001A60BE">
            <w:pPr>
              <w:pStyle w:val="ConsPlusNormal0"/>
            </w:pPr>
            <w:r w:rsidRPr="00DA6BE7">
              <w:t>Модернизация экспортно ориентированного производства целлюлозы с увеличением выработки до 130 тыс. тонн в год (1-я очередь) &lt;1&gt;</w:t>
            </w:r>
          </w:p>
        </w:tc>
        <w:tc>
          <w:tcPr>
            <w:tcW w:w="1871" w:type="dxa"/>
          </w:tcPr>
          <w:p w14:paraId="4F993A4E" w14:textId="77777777" w:rsidR="00074F74" w:rsidRPr="00DA6BE7" w:rsidRDefault="001A60BE">
            <w:pPr>
              <w:pStyle w:val="ConsPlusNormal0"/>
            </w:pPr>
            <w:r w:rsidRPr="00DA6BE7">
              <w:t>ООО "РК-Гранд"</w:t>
            </w:r>
          </w:p>
        </w:tc>
        <w:tc>
          <w:tcPr>
            <w:tcW w:w="1134" w:type="dxa"/>
          </w:tcPr>
          <w:p w14:paraId="445EA671" w14:textId="77777777" w:rsidR="00074F74" w:rsidRPr="00DA6BE7" w:rsidRDefault="001A60BE">
            <w:pPr>
              <w:pStyle w:val="ConsPlusNormal0"/>
              <w:jc w:val="center"/>
            </w:pPr>
            <w:r w:rsidRPr="00DA6BE7">
              <w:t>642,0</w:t>
            </w:r>
          </w:p>
        </w:tc>
        <w:tc>
          <w:tcPr>
            <w:tcW w:w="1304" w:type="dxa"/>
          </w:tcPr>
          <w:p w14:paraId="7E240A4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2021-2024</w:t>
            </w:r>
          </w:p>
        </w:tc>
        <w:tc>
          <w:tcPr>
            <w:tcW w:w="1191" w:type="dxa"/>
          </w:tcPr>
          <w:p w14:paraId="47AC103A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2C020BFC" w14:textId="77777777">
        <w:tc>
          <w:tcPr>
            <w:tcW w:w="850" w:type="dxa"/>
          </w:tcPr>
          <w:p w14:paraId="62A0EBBA" w14:textId="77777777" w:rsidR="00074F74" w:rsidRPr="00DA6BE7" w:rsidRDefault="001A60BE">
            <w:pPr>
              <w:pStyle w:val="ConsPlusNormal0"/>
              <w:jc w:val="center"/>
            </w:pPr>
            <w:r w:rsidRPr="00DA6BE7">
              <w:t>7.</w:t>
            </w:r>
          </w:p>
        </w:tc>
        <w:tc>
          <w:tcPr>
            <w:tcW w:w="2721" w:type="dxa"/>
          </w:tcPr>
          <w:p w14:paraId="528038A1" w14:textId="77777777" w:rsidR="00074F74" w:rsidRPr="00DA6BE7" w:rsidRDefault="001A60BE">
            <w:pPr>
              <w:pStyle w:val="ConsPlusNormal0"/>
            </w:pPr>
            <w:r w:rsidRPr="00DA6BE7">
              <w:t xml:space="preserve">Модернизация экспортно-ориентированного производства целлюлозы с увеличением выработки до </w:t>
            </w:r>
            <w:r w:rsidRPr="00DA6BE7">
              <w:t>130 тыс. тонн в год (2-я очередь)</w:t>
            </w:r>
          </w:p>
        </w:tc>
        <w:tc>
          <w:tcPr>
            <w:tcW w:w="1871" w:type="dxa"/>
          </w:tcPr>
          <w:p w14:paraId="1C094E35" w14:textId="77777777" w:rsidR="00074F74" w:rsidRPr="00DA6BE7" w:rsidRDefault="001A60BE">
            <w:pPr>
              <w:pStyle w:val="ConsPlusNormal0"/>
            </w:pPr>
            <w:r w:rsidRPr="00DA6BE7">
              <w:t>ООО "РК-Гранд"</w:t>
            </w:r>
          </w:p>
        </w:tc>
        <w:tc>
          <w:tcPr>
            <w:tcW w:w="1134" w:type="dxa"/>
          </w:tcPr>
          <w:p w14:paraId="2C0A194D" w14:textId="77777777" w:rsidR="00074F74" w:rsidRPr="00DA6BE7" w:rsidRDefault="001A60BE">
            <w:pPr>
              <w:pStyle w:val="ConsPlusNormal0"/>
              <w:jc w:val="center"/>
            </w:pPr>
            <w:r w:rsidRPr="00DA6BE7">
              <w:t>290,0</w:t>
            </w:r>
          </w:p>
        </w:tc>
        <w:tc>
          <w:tcPr>
            <w:tcW w:w="1304" w:type="dxa"/>
          </w:tcPr>
          <w:p w14:paraId="1A7974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2025-2027</w:t>
            </w:r>
          </w:p>
        </w:tc>
        <w:tc>
          <w:tcPr>
            <w:tcW w:w="1191" w:type="dxa"/>
          </w:tcPr>
          <w:p w14:paraId="40843C17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</w:tr>
      <w:tr w:rsidR="00DA6BE7" w:rsidRPr="00DA6BE7" w14:paraId="6B9B5CE9" w14:textId="77777777">
        <w:tc>
          <w:tcPr>
            <w:tcW w:w="850" w:type="dxa"/>
          </w:tcPr>
          <w:p w14:paraId="65927CEA" w14:textId="77777777" w:rsidR="00074F74" w:rsidRPr="00DA6BE7" w:rsidRDefault="001A60BE">
            <w:pPr>
              <w:pStyle w:val="ConsPlusNormal0"/>
              <w:jc w:val="center"/>
            </w:pPr>
            <w:r w:rsidRPr="00DA6BE7">
              <w:t>8.</w:t>
            </w:r>
          </w:p>
        </w:tc>
        <w:tc>
          <w:tcPr>
            <w:tcW w:w="2721" w:type="dxa"/>
          </w:tcPr>
          <w:p w14:paraId="3FCF09F4" w14:textId="77777777" w:rsidR="00074F74" w:rsidRPr="00DA6BE7" w:rsidRDefault="001A60BE">
            <w:pPr>
              <w:pStyle w:val="ConsPlusNormal0"/>
            </w:pPr>
            <w:r w:rsidRPr="00DA6BE7">
              <w:t>Завод для производства древесных пеллет мощностью 50 000 тонн в год &lt;1&gt;</w:t>
            </w:r>
          </w:p>
        </w:tc>
        <w:tc>
          <w:tcPr>
            <w:tcW w:w="1871" w:type="dxa"/>
          </w:tcPr>
          <w:p w14:paraId="04BDB388" w14:textId="77777777" w:rsidR="00074F74" w:rsidRPr="00DA6BE7" w:rsidRDefault="001A60BE">
            <w:pPr>
              <w:pStyle w:val="ConsPlusNormal0"/>
            </w:pPr>
            <w:r w:rsidRPr="00DA6BE7">
              <w:t>ООО "Гринэнерджи Пудож"</w:t>
            </w:r>
          </w:p>
        </w:tc>
        <w:tc>
          <w:tcPr>
            <w:tcW w:w="1134" w:type="dxa"/>
          </w:tcPr>
          <w:p w14:paraId="7C9D0C5E" w14:textId="77777777" w:rsidR="00074F74" w:rsidRPr="00DA6BE7" w:rsidRDefault="001A60BE">
            <w:pPr>
              <w:pStyle w:val="ConsPlusNormal0"/>
              <w:jc w:val="center"/>
            </w:pPr>
            <w:r w:rsidRPr="00DA6BE7">
              <w:t>346,9</w:t>
            </w:r>
          </w:p>
        </w:tc>
        <w:tc>
          <w:tcPr>
            <w:tcW w:w="1304" w:type="dxa"/>
          </w:tcPr>
          <w:p w14:paraId="2FF0798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2020-2024</w:t>
            </w:r>
          </w:p>
        </w:tc>
        <w:tc>
          <w:tcPr>
            <w:tcW w:w="1191" w:type="dxa"/>
          </w:tcPr>
          <w:p w14:paraId="3773AC07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64F970F6" w14:textId="77777777">
        <w:tc>
          <w:tcPr>
            <w:tcW w:w="850" w:type="dxa"/>
          </w:tcPr>
          <w:p w14:paraId="424844B7" w14:textId="77777777" w:rsidR="00074F74" w:rsidRPr="00DA6BE7" w:rsidRDefault="001A60BE">
            <w:pPr>
              <w:pStyle w:val="ConsPlusNormal0"/>
              <w:jc w:val="center"/>
            </w:pPr>
            <w:r w:rsidRPr="00DA6BE7">
              <w:t>9.</w:t>
            </w:r>
          </w:p>
        </w:tc>
        <w:tc>
          <w:tcPr>
            <w:tcW w:w="2721" w:type="dxa"/>
          </w:tcPr>
          <w:p w14:paraId="6980F3E0" w14:textId="77777777" w:rsidR="00074F74" w:rsidRPr="00DA6BE7" w:rsidRDefault="001A60BE">
            <w:pPr>
              <w:pStyle w:val="ConsPlusNormal0"/>
            </w:pPr>
            <w:r w:rsidRPr="00DA6BE7">
              <w:t>Организация деревообрабатывающего производства на территории монопрофильного муниципального образования "Кондопожское городское поселение"</w:t>
            </w:r>
          </w:p>
        </w:tc>
        <w:tc>
          <w:tcPr>
            <w:tcW w:w="1871" w:type="dxa"/>
          </w:tcPr>
          <w:p w14:paraId="1318B896" w14:textId="77777777" w:rsidR="00074F74" w:rsidRPr="00DA6BE7" w:rsidRDefault="001A60BE">
            <w:pPr>
              <w:pStyle w:val="ConsPlusNormal0"/>
            </w:pPr>
            <w:r w:rsidRPr="00DA6BE7">
              <w:t>ООО "Карелия Групп"</w:t>
            </w:r>
          </w:p>
        </w:tc>
        <w:tc>
          <w:tcPr>
            <w:tcW w:w="1134" w:type="dxa"/>
          </w:tcPr>
          <w:p w14:paraId="366E0EA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121,0</w:t>
            </w:r>
          </w:p>
        </w:tc>
        <w:tc>
          <w:tcPr>
            <w:tcW w:w="1304" w:type="dxa"/>
          </w:tcPr>
          <w:p w14:paraId="37353D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108F4FEA" w14:textId="77777777" w:rsidR="00074F74" w:rsidRPr="00DA6BE7" w:rsidRDefault="001A60BE">
            <w:pPr>
              <w:pStyle w:val="ConsPlusNormal0"/>
              <w:jc w:val="center"/>
            </w:pPr>
            <w:r w:rsidRPr="00DA6BE7">
              <w:t>40</w:t>
            </w:r>
          </w:p>
        </w:tc>
      </w:tr>
      <w:tr w:rsidR="00DA6BE7" w:rsidRPr="00DA6BE7" w14:paraId="35F55A24" w14:textId="77777777">
        <w:tc>
          <w:tcPr>
            <w:tcW w:w="850" w:type="dxa"/>
          </w:tcPr>
          <w:p w14:paraId="506F8CF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10.</w:t>
            </w:r>
          </w:p>
        </w:tc>
        <w:tc>
          <w:tcPr>
            <w:tcW w:w="2721" w:type="dxa"/>
          </w:tcPr>
          <w:p w14:paraId="627FECBE" w14:textId="77777777" w:rsidR="00074F74" w:rsidRPr="00DA6BE7" w:rsidRDefault="001A60BE">
            <w:pPr>
              <w:pStyle w:val="ConsPlusNormal0"/>
            </w:pPr>
            <w:r w:rsidRPr="00DA6BE7">
              <w:t>Установка двух сушильных камер Muhlbock и строительство цеха по обслужива</w:t>
            </w:r>
            <w:r w:rsidRPr="00DA6BE7">
              <w:t xml:space="preserve">нию автотранспорта и спецтехники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60AA2F61" w14:textId="77777777" w:rsidR="00074F74" w:rsidRPr="00DA6BE7" w:rsidRDefault="001A60BE">
            <w:pPr>
              <w:pStyle w:val="ConsPlusNormal0"/>
            </w:pPr>
            <w:r w:rsidRPr="00DA6BE7">
              <w:t>ООО "Русский Лесной Альянс"</w:t>
            </w:r>
          </w:p>
        </w:tc>
        <w:tc>
          <w:tcPr>
            <w:tcW w:w="1134" w:type="dxa"/>
          </w:tcPr>
          <w:p w14:paraId="7BE88DD4" w14:textId="77777777" w:rsidR="00074F74" w:rsidRPr="00DA6BE7" w:rsidRDefault="001A60BE">
            <w:pPr>
              <w:pStyle w:val="ConsPlusNormal0"/>
              <w:jc w:val="center"/>
            </w:pPr>
            <w:r w:rsidRPr="00DA6BE7">
              <w:t>48,075</w:t>
            </w:r>
          </w:p>
        </w:tc>
        <w:tc>
          <w:tcPr>
            <w:tcW w:w="1304" w:type="dxa"/>
          </w:tcPr>
          <w:p w14:paraId="2395E5F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2018-2019</w:t>
            </w:r>
          </w:p>
        </w:tc>
        <w:tc>
          <w:tcPr>
            <w:tcW w:w="1191" w:type="dxa"/>
          </w:tcPr>
          <w:p w14:paraId="48A325FE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61E2D1C8" w14:textId="77777777">
        <w:tc>
          <w:tcPr>
            <w:tcW w:w="850" w:type="dxa"/>
          </w:tcPr>
          <w:p w14:paraId="208FDAE4" w14:textId="77777777" w:rsidR="00074F74" w:rsidRPr="00DA6BE7" w:rsidRDefault="001A60BE">
            <w:pPr>
              <w:pStyle w:val="ConsPlusNormal0"/>
              <w:jc w:val="center"/>
            </w:pPr>
            <w:r w:rsidRPr="00DA6BE7">
              <w:t>11.</w:t>
            </w:r>
          </w:p>
        </w:tc>
        <w:tc>
          <w:tcPr>
            <w:tcW w:w="2721" w:type="dxa"/>
          </w:tcPr>
          <w:p w14:paraId="49CD1F11" w14:textId="77777777" w:rsidR="00074F74" w:rsidRPr="00DA6BE7" w:rsidRDefault="001A60BE">
            <w:pPr>
              <w:pStyle w:val="ConsPlusNormal0"/>
            </w:pPr>
            <w:r w:rsidRPr="00DA6BE7">
              <w:t>Строительство котельно-сушильного комплекса 2 и расширение строгального производства &lt;1&gt;</w:t>
            </w:r>
          </w:p>
        </w:tc>
        <w:tc>
          <w:tcPr>
            <w:tcW w:w="1871" w:type="dxa"/>
          </w:tcPr>
          <w:p w14:paraId="5D2D9887" w14:textId="77777777" w:rsidR="00074F74" w:rsidRPr="00DA6BE7" w:rsidRDefault="001A60BE">
            <w:pPr>
              <w:pStyle w:val="ConsPlusNormal0"/>
            </w:pPr>
            <w:r w:rsidRPr="00DA6BE7">
              <w:t>ООО "Русский Лесной Альянс"</w:t>
            </w:r>
          </w:p>
        </w:tc>
        <w:tc>
          <w:tcPr>
            <w:tcW w:w="1134" w:type="dxa"/>
          </w:tcPr>
          <w:p w14:paraId="39416C94" w14:textId="77777777" w:rsidR="00074F74" w:rsidRPr="00DA6BE7" w:rsidRDefault="001A60BE">
            <w:pPr>
              <w:pStyle w:val="ConsPlusNormal0"/>
              <w:jc w:val="center"/>
            </w:pPr>
            <w:r w:rsidRPr="00DA6BE7">
              <w:t>276,3</w:t>
            </w:r>
          </w:p>
        </w:tc>
        <w:tc>
          <w:tcPr>
            <w:tcW w:w="1304" w:type="dxa"/>
          </w:tcPr>
          <w:p w14:paraId="1DEF351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2019-2021</w:t>
            </w:r>
          </w:p>
        </w:tc>
        <w:tc>
          <w:tcPr>
            <w:tcW w:w="1191" w:type="dxa"/>
          </w:tcPr>
          <w:p w14:paraId="7CD3BC11" w14:textId="77777777" w:rsidR="00074F74" w:rsidRPr="00DA6BE7" w:rsidRDefault="001A60BE">
            <w:pPr>
              <w:pStyle w:val="ConsPlusNormal0"/>
              <w:jc w:val="center"/>
            </w:pPr>
            <w:r w:rsidRPr="00DA6BE7">
              <w:t>19</w:t>
            </w:r>
          </w:p>
        </w:tc>
      </w:tr>
      <w:tr w:rsidR="00DA6BE7" w:rsidRPr="00DA6BE7" w14:paraId="49832B49" w14:textId="77777777">
        <w:tc>
          <w:tcPr>
            <w:tcW w:w="850" w:type="dxa"/>
          </w:tcPr>
          <w:p w14:paraId="5596DE5D" w14:textId="77777777" w:rsidR="00074F74" w:rsidRPr="00DA6BE7" w:rsidRDefault="001A60BE">
            <w:pPr>
              <w:pStyle w:val="ConsPlusNormal0"/>
              <w:jc w:val="center"/>
            </w:pPr>
            <w:r w:rsidRPr="00DA6BE7">
              <w:t>12.</w:t>
            </w:r>
          </w:p>
        </w:tc>
        <w:tc>
          <w:tcPr>
            <w:tcW w:w="2721" w:type="dxa"/>
          </w:tcPr>
          <w:p w14:paraId="17DD8787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котельно-сушильного комплекса 3 </w:t>
            </w:r>
            <w:r w:rsidRPr="00DA6BE7">
              <w:lastRenderedPageBreak/>
              <w:t>&lt;1&gt;</w:t>
            </w:r>
          </w:p>
        </w:tc>
        <w:tc>
          <w:tcPr>
            <w:tcW w:w="1871" w:type="dxa"/>
          </w:tcPr>
          <w:p w14:paraId="28A5158B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"Русский Лесной Альянс"</w:t>
            </w:r>
          </w:p>
        </w:tc>
        <w:tc>
          <w:tcPr>
            <w:tcW w:w="1134" w:type="dxa"/>
          </w:tcPr>
          <w:p w14:paraId="6038449E" w14:textId="77777777" w:rsidR="00074F74" w:rsidRPr="00DA6BE7" w:rsidRDefault="001A60BE">
            <w:pPr>
              <w:pStyle w:val="ConsPlusNormal0"/>
              <w:jc w:val="center"/>
            </w:pPr>
            <w:r w:rsidRPr="00DA6BE7">
              <w:t>332,3</w:t>
            </w:r>
          </w:p>
        </w:tc>
        <w:tc>
          <w:tcPr>
            <w:tcW w:w="1304" w:type="dxa"/>
          </w:tcPr>
          <w:p w14:paraId="69AD5A6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2021-2024</w:t>
            </w:r>
          </w:p>
        </w:tc>
        <w:tc>
          <w:tcPr>
            <w:tcW w:w="1191" w:type="dxa"/>
          </w:tcPr>
          <w:p w14:paraId="3A722F08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766BBF3B" w14:textId="77777777">
        <w:tc>
          <w:tcPr>
            <w:tcW w:w="850" w:type="dxa"/>
          </w:tcPr>
          <w:p w14:paraId="48206024" w14:textId="77777777" w:rsidR="00074F74" w:rsidRPr="00DA6BE7" w:rsidRDefault="001A60BE">
            <w:pPr>
              <w:pStyle w:val="ConsPlusNormal0"/>
              <w:jc w:val="center"/>
            </w:pPr>
            <w:r w:rsidRPr="00DA6BE7">
              <w:t>13.</w:t>
            </w:r>
          </w:p>
        </w:tc>
        <w:tc>
          <w:tcPr>
            <w:tcW w:w="2721" w:type="dxa"/>
          </w:tcPr>
          <w:p w14:paraId="1D153001" w14:textId="77777777" w:rsidR="00074F74" w:rsidRPr="00DA6BE7" w:rsidRDefault="001A60BE">
            <w:pPr>
              <w:pStyle w:val="ConsPlusNormal0"/>
            </w:pPr>
            <w:r w:rsidRPr="00DA6BE7">
              <w:t>Строительство лесопильного завода (2-я очередь)</w:t>
            </w:r>
          </w:p>
        </w:tc>
        <w:tc>
          <w:tcPr>
            <w:tcW w:w="1871" w:type="dxa"/>
          </w:tcPr>
          <w:p w14:paraId="50DF518E" w14:textId="77777777" w:rsidR="00074F74" w:rsidRPr="00DA6BE7" w:rsidRDefault="001A60BE">
            <w:pPr>
              <w:pStyle w:val="ConsPlusNormal0"/>
            </w:pPr>
            <w:r w:rsidRPr="00DA6BE7">
              <w:t>ООО "Русский Лесной Альянс"</w:t>
            </w:r>
          </w:p>
        </w:tc>
        <w:tc>
          <w:tcPr>
            <w:tcW w:w="1134" w:type="dxa"/>
          </w:tcPr>
          <w:p w14:paraId="2248A17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1678,2</w:t>
            </w:r>
          </w:p>
        </w:tc>
        <w:tc>
          <w:tcPr>
            <w:tcW w:w="1304" w:type="dxa"/>
          </w:tcPr>
          <w:p w14:paraId="5766DC6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2022-2029</w:t>
            </w:r>
          </w:p>
        </w:tc>
        <w:tc>
          <w:tcPr>
            <w:tcW w:w="1191" w:type="dxa"/>
          </w:tcPr>
          <w:p w14:paraId="2022E9B0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</w:tr>
      <w:tr w:rsidR="00DA6BE7" w:rsidRPr="00DA6BE7" w14:paraId="62EE28E6" w14:textId="77777777">
        <w:tc>
          <w:tcPr>
            <w:tcW w:w="850" w:type="dxa"/>
          </w:tcPr>
          <w:p w14:paraId="1E94206A" w14:textId="77777777" w:rsidR="00074F74" w:rsidRPr="00DA6BE7" w:rsidRDefault="001A60BE">
            <w:pPr>
              <w:pStyle w:val="ConsPlusNormal0"/>
              <w:jc w:val="center"/>
            </w:pPr>
            <w:r w:rsidRPr="00DA6BE7">
              <w:t>14.</w:t>
            </w:r>
          </w:p>
        </w:tc>
        <w:tc>
          <w:tcPr>
            <w:tcW w:w="2721" w:type="dxa"/>
          </w:tcPr>
          <w:p w14:paraId="33AC3E3A" w14:textId="77777777" w:rsidR="00074F74" w:rsidRPr="00DA6BE7" w:rsidRDefault="001A60BE">
            <w:pPr>
              <w:pStyle w:val="ConsPlusNormal0"/>
            </w:pPr>
            <w:r w:rsidRPr="00DA6BE7">
              <w:t>Производство деревянных окрашенных фасадов</w:t>
            </w:r>
          </w:p>
        </w:tc>
        <w:tc>
          <w:tcPr>
            <w:tcW w:w="1871" w:type="dxa"/>
          </w:tcPr>
          <w:p w14:paraId="71DC07FD" w14:textId="77777777" w:rsidR="00074F74" w:rsidRPr="00DA6BE7" w:rsidRDefault="001A60BE">
            <w:pPr>
              <w:pStyle w:val="ConsPlusNormal0"/>
            </w:pPr>
            <w:r w:rsidRPr="00DA6BE7">
              <w:t>ООО "НСК-Технолоджи"</w:t>
            </w:r>
          </w:p>
        </w:tc>
        <w:tc>
          <w:tcPr>
            <w:tcW w:w="1134" w:type="dxa"/>
          </w:tcPr>
          <w:p w14:paraId="212B7BB5" w14:textId="77777777" w:rsidR="00074F74" w:rsidRPr="00DA6BE7" w:rsidRDefault="001A60BE">
            <w:pPr>
              <w:pStyle w:val="ConsPlusNormal0"/>
              <w:jc w:val="center"/>
            </w:pPr>
            <w:r w:rsidRPr="00DA6BE7">
              <w:t>77,0</w:t>
            </w:r>
          </w:p>
        </w:tc>
        <w:tc>
          <w:tcPr>
            <w:tcW w:w="1304" w:type="dxa"/>
          </w:tcPr>
          <w:p w14:paraId="1C359FE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2024-2030</w:t>
            </w:r>
          </w:p>
        </w:tc>
        <w:tc>
          <w:tcPr>
            <w:tcW w:w="1191" w:type="dxa"/>
          </w:tcPr>
          <w:p w14:paraId="50442FE4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195B3FC0" w14:textId="77777777">
        <w:tc>
          <w:tcPr>
            <w:tcW w:w="850" w:type="dxa"/>
          </w:tcPr>
          <w:p w14:paraId="65A3EF0C" w14:textId="77777777" w:rsidR="00074F74" w:rsidRPr="00DA6BE7" w:rsidRDefault="001A60BE">
            <w:pPr>
              <w:pStyle w:val="ConsPlusNormal0"/>
              <w:jc w:val="center"/>
            </w:pPr>
            <w:r w:rsidRPr="00DA6BE7">
              <w:t>15.</w:t>
            </w:r>
          </w:p>
        </w:tc>
        <w:tc>
          <w:tcPr>
            <w:tcW w:w="2721" w:type="dxa"/>
          </w:tcPr>
          <w:p w14:paraId="5D1683FD" w14:textId="77777777" w:rsidR="00074F74" w:rsidRPr="00DA6BE7" w:rsidRDefault="001A60BE">
            <w:pPr>
              <w:pStyle w:val="ConsPlusNormal0"/>
            </w:pPr>
            <w:r w:rsidRPr="00DA6BE7">
              <w:t>Строительство завода каркасного домостроения</w:t>
            </w:r>
          </w:p>
        </w:tc>
        <w:tc>
          <w:tcPr>
            <w:tcW w:w="1871" w:type="dxa"/>
          </w:tcPr>
          <w:p w14:paraId="43D25894" w14:textId="77777777" w:rsidR="00074F74" w:rsidRPr="00DA6BE7" w:rsidRDefault="001A60BE">
            <w:pPr>
              <w:pStyle w:val="ConsPlusNormal0"/>
            </w:pPr>
            <w:r w:rsidRPr="00DA6BE7">
              <w:t>ООО "Производственная компания Дома Карелии"</w:t>
            </w:r>
          </w:p>
        </w:tc>
        <w:tc>
          <w:tcPr>
            <w:tcW w:w="1134" w:type="dxa"/>
          </w:tcPr>
          <w:p w14:paraId="779CED2B" w14:textId="77777777" w:rsidR="00074F74" w:rsidRPr="00DA6BE7" w:rsidRDefault="001A60BE">
            <w:pPr>
              <w:pStyle w:val="ConsPlusNormal0"/>
              <w:jc w:val="center"/>
            </w:pPr>
            <w:r w:rsidRPr="00DA6BE7">
              <w:t>146,0</w:t>
            </w:r>
          </w:p>
        </w:tc>
        <w:tc>
          <w:tcPr>
            <w:tcW w:w="1304" w:type="dxa"/>
          </w:tcPr>
          <w:p w14:paraId="5A438EC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2024-2028</w:t>
            </w:r>
          </w:p>
        </w:tc>
        <w:tc>
          <w:tcPr>
            <w:tcW w:w="1191" w:type="dxa"/>
          </w:tcPr>
          <w:p w14:paraId="6CC9EB78" w14:textId="77777777" w:rsidR="00074F74" w:rsidRPr="00DA6BE7" w:rsidRDefault="001A60BE">
            <w:pPr>
              <w:pStyle w:val="ConsPlusNormal0"/>
              <w:jc w:val="center"/>
            </w:pPr>
            <w:r w:rsidRPr="00DA6BE7">
              <w:t>9</w:t>
            </w:r>
          </w:p>
        </w:tc>
      </w:tr>
      <w:tr w:rsidR="00DA6BE7" w:rsidRPr="00DA6BE7" w14:paraId="4E823B35" w14:textId="77777777">
        <w:tc>
          <w:tcPr>
            <w:tcW w:w="850" w:type="dxa"/>
          </w:tcPr>
          <w:p w14:paraId="5CA9649E" w14:textId="77777777" w:rsidR="00074F74" w:rsidRPr="00DA6BE7" w:rsidRDefault="001A60BE">
            <w:pPr>
              <w:pStyle w:val="ConsPlusNormal0"/>
              <w:jc w:val="center"/>
            </w:pPr>
            <w:r w:rsidRPr="00DA6BE7">
              <w:t>16.</w:t>
            </w:r>
          </w:p>
        </w:tc>
        <w:tc>
          <w:tcPr>
            <w:tcW w:w="2721" w:type="dxa"/>
          </w:tcPr>
          <w:p w14:paraId="6985E041" w14:textId="77777777" w:rsidR="00074F74" w:rsidRPr="00DA6BE7" w:rsidRDefault="001A60BE">
            <w:pPr>
              <w:pStyle w:val="ConsPlusNormal0"/>
            </w:pPr>
            <w:r w:rsidRPr="00DA6BE7">
              <w:t>Строительство деревообрабатывающего завода "Томицы-3"</w:t>
            </w:r>
          </w:p>
        </w:tc>
        <w:tc>
          <w:tcPr>
            <w:tcW w:w="1871" w:type="dxa"/>
          </w:tcPr>
          <w:p w14:paraId="4FF91C2B" w14:textId="77777777" w:rsidR="00074F74" w:rsidRPr="00DA6BE7" w:rsidRDefault="001A60BE">
            <w:pPr>
              <w:pStyle w:val="ConsPlusNormal0"/>
            </w:pPr>
            <w:r w:rsidRPr="00DA6BE7">
              <w:t>ООО "Крона"</w:t>
            </w:r>
          </w:p>
        </w:tc>
        <w:tc>
          <w:tcPr>
            <w:tcW w:w="1134" w:type="dxa"/>
          </w:tcPr>
          <w:p w14:paraId="22BA6F72" w14:textId="77777777" w:rsidR="00074F74" w:rsidRPr="00DA6BE7" w:rsidRDefault="001A60BE">
            <w:pPr>
              <w:pStyle w:val="ConsPlusNormal0"/>
              <w:jc w:val="center"/>
            </w:pPr>
            <w:r w:rsidRPr="00DA6BE7">
              <w:t>800,0</w:t>
            </w:r>
          </w:p>
        </w:tc>
        <w:tc>
          <w:tcPr>
            <w:tcW w:w="1304" w:type="dxa"/>
          </w:tcPr>
          <w:p w14:paraId="6552296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1C0A3439" w14:textId="77777777" w:rsidR="00074F74" w:rsidRPr="00DA6BE7" w:rsidRDefault="001A60BE">
            <w:pPr>
              <w:pStyle w:val="ConsPlusNormal0"/>
              <w:jc w:val="center"/>
            </w:pPr>
            <w:r w:rsidRPr="00DA6BE7">
              <w:t>65</w:t>
            </w:r>
          </w:p>
        </w:tc>
      </w:tr>
      <w:tr w:rsidR="00DA6BE7" w:rsidRPr="00DA6BE7" w14:paraId="06C0CFD2" w14:textId="77777777">
        <w:tc>
          <w:tcPr>
            <w:tcW w:w="850" w:type="dxa"/>
          </w:tcPr>
          <w:p w14:paraId="75264B8C" w14:textId="77777777" w:rsidR="00074F74" w:rsidRPr="00DA6BE7" w:rsidRDefault="001A60BE">
            <w:pPr>
              <w:pStyle w:val="ConsPlusNormal0"/>
              <w:jc w:val="center"/>
            </w:pPr>
            <w:r w:rsidRPr="00DA6BE7">
              <w:t>17.</w:t>
            </w:r>
          </w:p>
        </w:tc>
        <w:tc>
          <w:tcPr>
            <w:tcW w:w="2721" w:type="dxa"/>
          </w:tcPr>
          <w:p w14:paraId="592D3E42" w14:textId="77777777" w:rsidR="00074F74" w:rsidRPr="00DA6BE7" w:rsidRDefault="001A60BE">
            <w:pPr>
              <w:pStyle w:val="ConsPlusNormal0"/>
            </w:pPr>
            <w:r w:rsidRPr="00DA6BE7">
              <w:t>Модернизация и реконструкция производственных мощностей по переработке древесины в Суоярвском муниципальном округе и Медвежьегорском муниципальном округе в условиях долгосрочной аренды лесных участков</w:t>
            </w:r>
          </w:p>
        </w:tc>
        <w:tc>
          <w:tcPr>
            <w:tcW w:w="1871" w:type="dxa"/>
          </w:tcPr>
          <w:p w14:paraId="37BA4251" w14:textId="77777777" w:rsidR="00074F74" w:rsidRPr="00DA6BE7" w:rsidRDefault="001A60BE">
            <w:pPr>
              <w:pStyle w:val="ConsPlusNormal0"/>
            </w:pPr>
            <w:r w:rsidRPr="00DA6BE7">
              <w:t>ООО "Форест-Тревел"</w:t>
            </w:r>
          </w:p>
        </w:tc>
        <w:tc>
          <w:tcPr>
            <w:tcW w:w="1134" w:type="dxa"/>
          </w:tcPr>
          <w:p w14:paraId="7F8EFD2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2095,2</w:t>
            </w:r>
          </w:p>
        </w:tc>
        <w:tc>
          <w:tcPr>
            <w:tcW w:w="1304" w:type="dxa"/>
          </w:tcPr>
          <w:p w14:paraId="2B93D3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2020-2027</w:t>
            </w:r>
          </w:p>
        </w:tc>
        <w:tc>
          <w:tcPr>
            <w:tcW w:w="1191" w:type="dxa"/>
          </w:tcPr>
          <w:p w14:paraId="611892B3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</w:t>
            </w:r>
          </w:p>
        </w:tc>
      </w:tr>
      <w:tr w:rsidR="00DA6BE7" w:rsidRPr="00DA6BE7" w14:paraId="00919F2A" w14:textId="77777777">
        <w:tc>
          <w:tcPr>
            <w:tcW w:w="850" w:type="dxa"/>
          </w:tcPr>
          <w:p w14:paraId="2DF16942" w14:textId="77777777" w:rsidR="00074F74" w:rsidRPr="00DA6BE7" w:rsidRDefault="001A60BE">
            <w:pPr>
              <w:pStyle w:val="ConsPlusNormal0"/>
              <w:jc w:val="center"/>
            </w:pPr>
            <w:r w:rsidRPr="00DA6BE7">
              <w:t>18.</w:t>
            </w:r>
          </w:p>
        </w:tc>
        <w:tc>
          <w:tcPr>
            <w:tcW w:w="2721" w:type="dxa"/>
          </w:tcPr>
          <w:p w14:paraId="215FC4C6" w14:textId="77777777" w:rsidR="00074F74" w:rsidRPr="00DA6BE7" w:rsidRDefault="001A60BE">
            <w:pPr>
              <w:pStyle w:val="ConsPlusNormal0"/>
            </w:pPr>
            <w:r w:rsidRPr="00DA6BE7">
              <w:t xml:space="preserve">Модернизация лесопильных мощностей и организация пеллетного производства на ООО "Соломенский лесозавод"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720C9174" w14:textId="77777777" w:rsidR="00074F74" w:rsidRPr="00DA6BE7" w:rsidRDefault="001A60BE">
            <w:pPr>
              <w:pStyle w:val="ConsPlusNormal0"/>
            </w:pPr>
            <w:r w:rsidRPr="00DA6BE7">
              <w:t>ООО "Соломенский лесозавод"</w:t>
            </w:r>
          </w:p>
        </w:tc>
        <w:tc>
          <w:tcPr>
            <w:tcW w:w="1134" w:type="dxa"/>
          </w:tcPr>
          <w:p w14:paraId="673511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2099,1</w:t>
            </w:r>
          </w:p>
        </w:tc>
        <w:tc>
          <w:tcPr>
            <w:tcW w:w="1304" w:type="dxa"/>
          </w:tcPr>
          <w:p w14:paraId="79F9505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2019-2025</w:t>
            </w:r>
          </w:p>
        </w:tc>
        <w:tc>
          <w:tcPr>
            <w:tcW w:w="1191" w:type="dxa"/>
          </w:tcPr>
          <w:p w14:paraId="6C8D375B" w14:textId="77777777" w:rsidR="00074F74" w:rsidRPr="00DA6BE7" w:rsidRDefault="001A60BE">
            <w:pPr>
              <w:pStyle w:val="ConsPlusNormal0"/>
              <w:jc w:val="center"/>
            </w:pPr>
            <w:r w:rsidRPr="00DA6BE7">
              <w:t>38</w:t>
            </w:r>
          </w:p>
        </w:tc>
      </w:tr>
      <w:tr w:rsidR="00DA6BE7" w:rsidRPr="00DA6BE7" w14:paraId="584E1D0A" w14:textId="77777777">
        <w:tc>
          <w:tcPr>
            <w:tcW w:w="9071" w:type="dxa"/>
            <w:gridSpan w:val="6"/>
          </w:tcPr>
          <w:p w14:paraId="6D93C088" w14:textId="77777777" w:rsidR="00074F74" w:rsidRPr="00DA6BE7" w:rsidRDefault="001A60BE">
            <w:pPr>
              <w:pStyle w:val="ConsPlusNormal0"/>
            </w:pPr>
            <w:r w:rsidRPr="00DA6BE7">
              <w:t>Добывающая промышленность</w:t>
            </w:r>
          </w:p>
        </w:tc>
      </w:tr>
      <w:tr w:rsidR="00DA6BE7" w:rsidRPr="00DA6BE7" w14:paraId="267776AF" w14:textId="77777777">
        <w:tc>
          <w:tcPr>
            <w:tcW w:w="850" w:type="dxa"/>
          </w:tcPr>
          <w:p w14:paraId="47BCE2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19.</w:t>
            </w:r>
          </w:p>
        </w:tc>
        <w:tc>
          <w:tcPr>
            <w:tcW w:w="2721" w:type="dxa"/>
          </w:tcPr>
          <w:p w14:paraId="34548D1D" w14:textId="77777777" w:rsidR="00074F74" w:rsidRPr="00DA6BE7" w:rsidRDefault="001A60BE">
            <w:pPr>
              <w:pStyle w:val="ConsPlusNormal0"/>
            </w:pPr>
            <w:r w:rsidRPr="00DA6BE7">
              <w:t>Модернизация производства (1-я очередь) &lt;1&gt;</w:t>
            </w:r>
          </w:p>
        </w:tc>
        <w:tc>
          <w:tcPr>
            <w:tcW w:w="1871" w:type="dxa"/>
          </w:tcPr>
          <w:p w14:paraId="2AB65A71" w14:textId="77777777" w:rsidR="00074F74" w:rsidRPr="00DA6BE7" w:rsidRDefault="001A60BE">
            <w:pPr>
              <w:pStyle w:val="ConsPlusNormal0"/>
            </w:pPr>
            <w:r w:rsidRPr="00DA6BE7">
              <w:t>АО "Карельский окатыш"</w:t>
            </w:r>
          </w:p>
        </w:tc>
        <w:tc>
          <w:tcPr>
            <w:tcW w:w="1134" w:type="dxa"/>
          </w:tcPr>
          <w:p w14:paraId="30B870C7" w14:textId="77777777" w:rsidR="00074F74" w:rsidRPr="00DA6BE7" w:rsidRDefault="001A60BE">
            <w:pPr>
              <w:pStyle w:val="ConsPlusNormal0"/>
              <w:jc w:val="center"/>
            </w:pPr>
            <w:r w:rsidRPr="00DA6BE7">
              <w:t>12309,0</w:t>
            </w:r>
          </w:p>
        </w:tc>
        <w:tc>
          <w:tcPr>
            <w:tcW w:w="1304" w:type="dxa"/>
          </w:tcPr>
          <w:p w14:paraId="2ECB3FF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2021-2025</w:t>
            </w:r>
          </w:p>
        </w:tc>
        <w:tc>
          <w:tcPr>
            <w:tcW w:w="1191" w:type="dxa"/>
          </w:tcPr>
          <w:p w14:paraId="466186A6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2A86986A" w14:textId="77777777">
        <w:tc>
          <w:tcPr>
            <w:tcW w:w="850" w:type="dxa"/>
          </w:tcPr>
          <w:p w14:paraId="5010CC0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20.</w:t>
            </w:r>
          </w:p>
        </w:tc>
        <w:tc>
          <w:tcPr>
            <w:tcW w:w="2721" w:type="dxa"/>
          </w:tcPr>
          <w:p w14:paraId="2F6FE1B7" w14:textId="77777777" w:rsidR="00074F74" w:rsidRPr="00DA6BE7" w:rsidRDefault="001A60BE">
            <w:pPr>
              <w:pStyle w:val="ConsPlusNormal0"/>
            </w:pPr>
            <w:r w:rsidRPr="00DA6BE7">
              <w:t>Строительство и эксплуатация циклично-поточной технологии в Центральном карьере (2-я очередь) &lt;1&gt;</w:t>
            </w:r>
          </w:p>
        </w:tc>
        <w:tc>
          <w:tcPr>
            <w:tcW w:w="1871" w:type="dxa"/>
          </w:tcPr>
          <w:p w14:paraId="7232F3A8" w14:textId="77777777" w:rsidR="00074F74" w:rsidRPr="00DA6BE7" w:rsidRDefault="001A60BE">
            <w:pPr>
              <w:pStyle w:val="ConsPlusNormal0"/>
            </w:pPr>
            <w:r w:rsidRPr="00DA6BE7">
              <w:t>АО "Карельский окатыш"</w:t>
            </w:r>
          </w:p>
        </w:tc>
        <w:tc>
          <w:tcPr>
            <w:tcW w:w="1134" w:type="dxa"/>
          </w:tcPr>
          <w:p w14:paraId="27BA6D7E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10309,13</w:t>
            </w:r>
          </w:p>
        </w:tc>
        <w:tc>
          <w:tcPr>
            <w:tcW w:w="1304" w:type="dxa"/>
          </w:tcPr>
          <w:p w14:paraId="36073F2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2021-2024</w:t>
            </w:r>
          </w:p>
        </w:tc>
        <w:tc>
          <w:tcPr>
            <w:tcW w:w="1191" w:type="dxa"/>
          </w:tcPr>
          <w:p w14:paraId="4F0FC1B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120</w:t>
            </w:r>
          </w:p>
        </w:tc>
      </w:tr>
      <w:tr w:rsidR="00DA6BE7" w:rsidRPr="00DA6BE7" w14:paraId="67E62D1C" w14:textId="77777777">
        <w:tc>
          <w:tcPr>
            <w:tcW w:w="850" w:type="dxa"/>
          </w:tcPr>
          <w:p w14:paraId="0891F0AE" w14:textId="77777777" w:rsidR="00074F74" w:rsidRPr="00DA6BE7" w:rsidRDefault="001A60BE">
            <w:pPr>
              <w:pStyle w:val="ConsPlusNormal0"/>
              <w:jc w:val="center"/>
            </w:pPr>
            <w:r w:rsidRPr="00DA6BE7">
              <w:t>21.</w:t>
            </w:r>
          </w:p>
        </w:tc>
        <w:tc>
          <w:tcPr>
            <w:tcW w:w="2721" w:type="dxa"/>
          </w:tcPr>
          <w:p w14:paraId="61CAF257" w14:textId="77777777" w:rsidR="00074F74" w:rsidRPr="00DA6BE7" w:rsidRDefault="001A60BE">
            <w:pPr>
              <w:pStyle w:val="ConsPlusNormal0"/>
            </w:pPr>
            <w:r w:rsidRPr="00DA6BE7">
              <w:t>Модернизация производства</w:t>
            </w:r>
          </w:p>
        </w:tc>
        <w:tc>
          <w:tcPr>
            <w:tcW w:w="1871" w:type="dxa"/>
          </w:tcPr>
          <w:p w14:paraId="41BFD71C" w14:textId="77777777" w:rsidR="00074F74" w:rsidRPr="00DA6BE7" w:rsidRDefault="001A60BE">
            <w:pPr>
              <w:pStyle w:val="ConsPlusNormal0"/>
            </w:pPr>
            <w:r w:rsidRPr="00DA6BE7">
              <w:t>АО "Карельский окатыш"</w:t>
            </w:r>
          </w:p>
        </w:tc>
        <w:tc>
          <w:tcPr>
            <w:tcW w:w="1134" w:type="dxa"/>
          </w:tcPr>
          <w:p w14:paraId="77AC2F6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10157,0</w:t>
            </w:r>
          </w:p>
        </w:tc>
        <w:tc>
          <w:tcPr>
            <w:tcW w:w="1304" w:type="dxa"/>
          </w:tcPr>
          <w:p w14:paraId="23A3614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4DD7B92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13FE05B" w14:textId="77777777">
        <w:tc>
          <w:tcPr>
            <w:tcW w:w="850" w:type="dxa"/>
          </w:tcPr>
          <w:p w14:paraId="045D6A43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22.</w:t>
            </w:r>
          </w:p>
        </w:tc>
        <w:tc>
          <w:tcPr>
            <w:tcW w:w="2721" w:type="dxa"/>
          </w:tcPr>
          <w:p w14:paraId="0EC22CB6" w14:textId="77777777" w:rsidR="00074F74" w:rsidRPr="00DA6BE7" w:rsidRDefault="001A60BE">
            <w:pPr>
              <w:pStyle w:val="ConsPlusNormal0"/>
            </w:pPr>
            <w:r w:rsidRPr="00DA6BE7">
              <w:t>Организация работ по добыче и реализации полнопиленных блоков &lt;1&gt;</w:t>
            </w:r>
          </w:p>
        </w:tc>
        <w:tc>
          <w:tcPr>
            <w:tcW w:w="1871" w:type="dxa"/>
          </w:tcPr>
          <w:p w14:paraId="4A3A0793" w14:textId="77777777" w:rsidR="00074F74" w:rsidRPr="00DA6BE7" w:rsidRDefault="001A60BE">
            <w:pPr>
              <w:pStyle w:val="ConsPlusNormal0"/>
            </w:pPr>
            <w:r w:rsidRPr="00DA6BE7">
              <w:t>ООО "Калгуваара"</w:t>
            </w:r>
          </w:p>
        </w:tc>
        <w:tc>
          <w:tcPr>
            <w:tcW w:w="1134" w:type="dxa"/>
          </w:tcPr>
          <w:p w14:paraId="2F417A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1,28</w:t>
            </w:r>
          </w:p>
        </w:tc>
        <w:tc>
          <w:tcPr>
            <w:tcW w:w="1304" w:type="dxa"/>
          </w:tcPr>
          <w:p w14:paraId="7E12DEF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2022-2023</w:t>
            </w:r>
          </w:p>
        </w:tc>
        <w:tc>
          <w:tcPr>
            <w:tcW w:w="1191" w:type="dxa"/>
          </w:tcPr>
          <w:p w14:paraId="3500F83C" w14:textId="77777777" w:rsidR="00074F74" w:rsidRPr="00DA6BE7" w:rsidRDefault="001A60BE">
            <w:pPr>
              <w:pStyle w:val="ConsPlusNormal0"/>
              <w:jc w:val="center"/>
            </w:pPr>
            <w:r w:rsidRPr="00DA6BE7">
              <w:t>8</w:t>
            </w:r>
          </w:p>
        </w:tc>
      </w:tr>
      <w:tr w:rsidR="00DA6BE7" w:rsidRPr="00DA6BE7" w14:paraId="7BB8AE8C" w14:textId="77777777">
        <w:tc>
          <w:tcPr>
            <w:tcW w:w="850" w:type="dxa"/>
          </w:tcPr>
          <w:p w14:paraId="0A8EAC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23.</w:t>
            </w:r>
          </w:p>
        </w:tc>
        <w:tc>
          <w:tcPr>
            <w:tcW w:w="2721" w:type="dxa"/>
          </w:tcPr>
          <w:p w14:paraId="1E73A92A" w14:textId="77777777" w:rsidR="00074F74" w:rsidRPr="00DA6BE7" w:rsidRDefault="001A60BE">
            <w:pPr>
              <w:pStyle w:val="ConsPlusNormal0"/>
            </w:pPr>
            <w:r w:rsidRPr="00DA6BE7">
              <w:t>Увеличение производства горных работ и объемов добычи полезных ископаемых на карьере "Калгуваара" &lt;1&gt;</w:t>
            </w:r>
          </w:p>
        </w:tc>
        <w:tc>
          <w:tcPr>
            <w:tcW w:w="1871" w:type="dxa"/>
          </w:tcPr>
          <w:p w14:paraId="562D63EB" w14:textId="77777777" w:rsidR="00074F74" w:rsidRPr="00DA6BE7" w:rsidRDefault="001A60BE">
            <w:pPr>
              <w:pStyle w:val="ConsPlusNormal0"/>
            </w:pPr>
            <w:r w:rsidRPr="00DA6BE7">
              <w:t>ООО "Калгуваара"</w:t>
            </w:r>
          </w:p>
        </w:tc>
        <w:tc>
          <w:tcPr>
            <w:tcW w:w="1134" w:type="dxa"/>
          </w:tcPr>
          <w:p w14:paraId="265F24A6" w14:textId="77777777" w:rsidR="00074F74" w:rsidRPr="00DA6BE7" w:rsidRDefault="001A60BE">
            <w:pPr>
              <w:pStyle w:val="ConsPlusNormal0"/>
              <w:jc w:val="center"/>
            </w:pPr>
            <w:r w:rsidRPr="00DA6BE7">
              <w:t>64,0</w:t>
            </w:r>
          </w:p>
        </w:tc>
        <w:tc>
          <w:tcPr>
            <w:tcW w:w="1304" w:type="dxa"/>
          </w:tcPr>
          <w:p w14:paraId="2B0DB04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2023-2024</w:t>
            </w:r>
          </w:p>
        </w:tc>
        <w:tc>
          <w:tcPr>
            <w:tcW w:w="1191" w:type="dxa"/>
          </w:tcPr>
          <w:p w14:paraId="472F46B7" w14:textId="77777777" w:rsidR="00074F74" w:rsidRPr="00DA6BE7" w:rsidRDefault="001A60BE">
            <w:pPr>
              <w:pStyle w:val="ConsPlusNormal0"/>
              <w:jc w:val="center"/>
            </w:pPr>
            <w:r w:rsidRPr="00DA6BE7">
              <w:t>22</w:t>
            </w:r>
          </w:p>
        </w:tc>
      </w:tr>
      <w:tr w:rsidR="00DA6BE7" w:rsidRPr="00DA6BE7" w14:paraId="060C5D55" w14:textId="77777777">
        <w:tc>
          <w:tcPr>
            <w:tcW w:w="850" w:type="dxa"/>
          </w:tcPr>
          <w:p w14:paraId="770D296A" w14:textId="77777777" w:rsidR="00074F74" w:rsidRPr="00DA6BE7" w:rsidRDefault="001A60BE">
            <w:pPr>
              <w:pStyle w:val="ConsPlusNormal0"/>
              <w:jc w:val="center"/>
            </w:pPr>
            <w:r w:rsidRPr="00DA6BE7">
              <w:t>24.</w:t>
            </w:r>
          </w:p>
        </w:tc>
        <w:tc>
          <w:tcPr>
            <w:tcW w:w="2721" w:type="dxa"/>
          </w:tcPr>
          <w:p w14:paraId="4EFAD1C0" w14:textId="77777777" w:rsidR="00074F74" w:rsidRPr="00DA6BE7" w:rsidRDefault="001A60BE">
            <w:pPr>
              <w:pStyle w:val="ConsPlusNormal0"/>
            </w:pPr>
            <w:r w:rsidRPr="00DA6BE7">
              <w:t>Организация производства "Чупинский гранит"</w:t>
            </w:r>
          </w:p>
        </w:tc>
        <w:tc>
          <w:tcPr>
            <w:tcW w:w="1871" w:type="dxa"/>
          </w:tcPr>
          <w:p w14:paraId="074D918A" w14:textId="77777777" w:rsidR="00074F74" w:rsidRPr="00DA6BE7" w:rsidRDefault="001A60BE">
            <w:pPr>
              <w:pStyle w:val="ConsPlusNormal0"/>
            </w:pPr>
            <w:r w:rsidRPr="00DA6BE7">
              <w:t>ООО "Приполярный"</w:t>
            </w:r>
          </w:p>
        </w:tc>
        <w:tc>
          <w:tcPr>
            <w:tcW w:w="1134" w:type="dxa"/>
          </w:tcPr>
          <w:p w14:paraId="45D505FE" w14:textId="77777777" w:rsidR="00074F74" w:rsidRPr="00DA6BE7" w:rsidRDefault="001A60BE">
            <w:pPr>
              <w:pStyle w:val="ConsPlusNormal0"/>
              <w:jc w:val="center"/>
            </w:pPr>
            <w:r w:rsidRPr="00DA6BE7">
              <w:t>4300,0</w:t>
            </w:r>
          </w:p>
        </w:tc>
        <w:tc>
          <w:tcPr>
            <w:tcW w:w="1304" w:type="dxa"/>
          </w:tcPr>
          <w:p w14:paraId="1853B73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5EA89FEE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590C0185" w14:textId="77777777">
        <w:tc>
          <w:tcPr>
            <w:tcW w:w="850" w:type="dxa"/>
          </w:tcPr>
          <w:p w14:paraId="236540A0" w14:textId="77777777" w:rsidR="00074F74" w:rsidRPr="00DA6BE7" w:rsidRDefault="001A60BE">
            <w:pPr>
              <w:pStyle w:val="ConsPlusNormal0"/>
              <w:jc w:val="center"/>
            </w:pPr>
            <w:r w:rsidRPr="00DA6BE7">
              <w:t>25.</w:t>
            </w:r>
          </w:p>
        </w:tc>
        <w:tc>
          <w:tcPr>
            <w:tcW w:w="2721" w:type="dxa"/>
          </w:tcPr>
          <w:p w14:paraId="7E6CFD2F" w14:textId="77777777" w:rsidR="00074F74" w:rsidRPr="00DA6BE7" w:rsidRDefault="001A60BE">
            <w:pPr>
              <w:pStyle w:val="ConsPlusNormal0"/>
            </w:pPr>
            <w:r w:rsidRPr="00DA6BE7">
              <w:t xml:space="preserve">Организация добычи блочного камня на месторождении габбро-диабаза "Шокша"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639E3B8" w14:textId="77777777" w:rsidR="00074F74" w:rsidRPr="00DA6BE7" w:rsidRDefault="001A60BE">
            <w:pPr>
              <w:pStyle w:val="ConsPlusNormal0"/>
            </w:pPr>
            <w:r w:rsidRPr="00DA6BE7">
              <w:t>ООО "УК "Горное управление ПО "Возрождение"</w:t>
            </w:r>
          </w:p>
        </w:tc>
        <w:tc>
          <w:tcPr>
            <w:tcW w:w="1134" w:type="dxa"/>
          </w:tcPr>
          <w:p w14:paraId="65E1D63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23E3198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2018-2025</w:t>
            </w:r>
          </w:p>
        </w:tc>
        <w:tc>
          <w:tcPr>
            <w:tcW w:w="1191" w:type="dxa"/>
          </w:tcPr>
          <w:p w14:paraId="5A570FF5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4A364C83" w14:textId="77777777">
        <w:tc>
          <w:tcPr>
            <w:tcW w:w="850" w:type="dxa"/>
          </w:tcPr>
          <w:p w14:paraId="3CA32B26" w14:textId="77777777" w:rsidR="00074F74" w:rsidRPr="00DA6BE7" w:rsidRDefault="001A60BE">
            <w:pPr>
              <w:pStyle w:val="ConsPlusNormal0"/>
              <w:jc w:val="center"/>
            </w:pPr>
            <w:r w:rsidRPr="00DA6BE7">
              <w:t>26.</w:t>
            </w:r>
          </w:p>
        </w:tc>
        <w:tc>
          <w:tcPr>
            <w:tcW w:w="2721" w:type="dxa"/>
          </w:tcPr>
          <w:p w14:paraId="5ABB36DB" w14:textId="77777777" w:rsidR="00074F74" w:rsidRPr="00DA6BE7" w:rsidRDefault="001A60BE">
            <w:pPr>
              <w:pStyle w:val="ConsPlusNormal0"/>
            </w:pPr>
            <w:r w:rsidRPr="00DA6BE7">
              <w:t>Организация добычи блочного камня на месторождении Другорецкое-5</w:t>
            </w:r>
          </w:p>
        </w:tc>
        <w:tc>
          <w:tcPr>
            <w:tcW w:w="1871" w:type="dxa"/>
          </w:tcPr>
          <w:p w14:paraId="5B345888" w14:textId="77777777" w:rsidR="00074F74" w:rsidRPr="00DA6BE7" w:rsidRDefault="001A60BE">
            <w:pPr>
              <w:pStyle w:val="ConsPlusNormal0"/>
            </w:pPr>
            <w:r w:rsidRPr="00DA6BE7">
              <w:t>ООО "Карельский ГАББРО"</w:t>
            </w:r>
          </w:p>
        </w:tc>
        <w:tc>
          <w:tcPr>
            <w:tcW w:w="1134" w:type="dxa"/>
          </w:tcPr>
          <w:p w14:paraId="0235459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50BC09D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2018-2025</w:t>
            </w:r>
          </w:p>
        </w:tc>
        <w:tc>
          <w:tcPr>
            <w:tcW w:w="1191" w:type="dxa"/>
          </w:tcPr>
          <w:p w14:paraId="58D3A3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</w:tr>
      <w:tr w:rsidR="00DA6BE7" w:rsidRPr="00DA6BE7" w14:paraId="42758A72" w14:textId="77777777">
        <w:tc>
          <w:tcPr>
            <w:tcW w:w="850" w:type="dxa"/>
          </w:tcPr>
          <w:p w14:paraId="202213D6" w14:textId="77777777" w:rsidR="00074F74" w:rsidRPr="00DA6BE7" w:rsidRDefault="001A60BE">
            <w:pPr>
              <w:pStyle w:val="ConsPlusNormal0"/>
              <w:jc w:val="center"/>
            </w:pPr>
            <w:r w:rsidRPr="00DA6BE7">
              <w:t>27.</w:t>
            </w:r>
          </w:p>
        </w:tc>
        <w:tc>
          <w:tcPr>
            <w:tcW w:w="2721" w:type="dxa"/>
          </w:tcPr>
          <w:p w14:paraId="565FAED7" w14:textId="77777777" w:rsidR="00074F74" w:rsidRPr="00DA6BE7" w:rsidRDefault="001A60BE">
            <w:pPr>
              <w:pStyle w:val="ConsPlusNormal0"/>
            </w:pPr>
            <w:r w:rsidRPr="00DA6BE7">
              <w:t>Строительство нового щебеночного завода в рамках заключенного Правительством Республики Карелия с Правительством Москвы контракта на поставку щебня &lt;1&gt;</w:t>
            </w:r>
          </w:p>
        </w:tc>
        <w:tc>
          <w:tcPr>
            <w:tcW w:w="1871" w:type="dxa"/>
          </w:tcPr>
          <w:p w14:paraId="2FC34D7E" w14:textId="77777777" w:rsidR="00074F74" w:rsidRPr="00DA6BE7" w:rsidRDefault="001A60BE">
            <w:pPr>
              <w:pStyle w:val="ConsPlusNormal0"/>
            </w:pPr>
            <w:r w:rsidRPr="00DA6BE7">
              <w:t>ООО "Биоэн Трейд"</w:t>
            </w:r>
          </w:p>
        </w:tc>
        <w:tc>
          <w:tcPr>
            <w:tcW w:w="1134" w:type="dxa"/>
          </w:tcPr>
          <w:p w14:paraId="7280970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4A2E4FC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2024-2025</w:t>
            </w:r>
          </w:p>
        </w:tc>
        <w:tc>
          <w:tcPr>
            <w:tcW w:w="1191" w:type="dxa"/>
          </w:tcPr>
          <w:p w14:paraId="6DB7E26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96276EA" w14:textId="77777777">
        <w:tc>
          <w:tcPr>
            <w:tcW w:w="850" w:type="dxa"/>
          </w:tcPr>
          <w:p w14:paraId="324D09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28.</w:t>
            </w:r>
          </w:p>
        </w:tc>
        <w:tc>
          <w:tcPr>
            <w:tcW w:w="2721" w:type="dxa"/>
          </w:tcPr>
          <w:p w14:paraId="50654A40" w14:textId="77777777" w:rsidR="00074F74" w:rsidRPr="00DA6BE7" w:rsidRDefault="001A60BE">
            <w:pPr>
              <w:pStyle w:val="ConsPlusNormal0"/>
            </w:pPr>
            <w:r w:rsidRPr="00DA6BE7">
              <w:t>Организация производства щебня на месторождении Южно-Андреевское, Р</w:t>
            </w:r>
            <w:r w:rsidRPr="00DA6BE7">
              <w:t>еспублика Карелия</w:t>
            </w:r>
          </w:p>
        </w:tc>
        <w:tc>
          <w:tcPr>
            <w:tcW w:w="1871" w:type="dxa"/>
          </w:tcPr>
          <w:p w14:paraId="58DE69B7" w14:textId="77777777" w:rsidR="00074F74" w:rsidRPr="00DA6BE7" w:rsidRDefault="001A60BE">
            <w:pPr>
              <w:pStyle w:val="ConsPlusNormal0"/>
            </w:pPr>
            <w:r w:rsidRPr="00DA6BE7">
              <w:t>ООО "Полярная звезда"</w:t>
            </w:r>
          </w:p>
        </w:tc>
        <w:tc>
          <w:tcPr>
            <w:tcW w:w="1134" w:type="dxa"/>
          </w:tcPr>
          <w:p w14:paraId="678A83F8" w14:textId="77777777" w:rsidR="00074F74" w:rsidRPr="00DA6BE7" w:rsidRDefault="001A60BE">
            <w:pPr>
              <w:pStyle w:val="ConsPlusNormal0"/>
              <w:jc w:val="center"/>
            </w:pPr>
            <w:r w:rsidRPr="00DA6BE7">
              <w:t>526,13</w:t>
            </w:r>
          </w:p>
        </w:tc>
        <w:tc>
          <w:tcPr>
            <w:tcW w:w="1304" w:type="dxa"/>
          </w:tcPr>
          <w:p w14:paraId="47F5AFE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2023-2029</w:t>
            </w:r>
          </w:p>
        </w:tc>
        <w:tc>
          <w:tcPr>
            <w:tcW w:w="1191" w:type="dxa"/>
          </w:tcPr>
          <w:p w14:paraId="376A704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126</w:t>
            </w:r>
          </w:p>
        </w:tc>
      </w:tr>
      <w:tr w:rsidR="00DA6BE7" w:rsidRPr="00DA6BE7" w14:paraId="6FF5887D" w14:textId="77777777">
        <w:tc>
          <w:tcPr>
            <w:tcW w:w="850" w:type="dxa"/>
          </w:tcPr>
          <w:p w14:paraId="2178B30B" w14:textId="77777777" w:rsidR="00074F74" w:rsidRPr="00DA6BE7" w:rsidRDefault="001A60BE">
            <w:pPr>
              <w:pStyle w:val="ConsPlusNormal0"/>
              <w:jc w:val="center"/>
            </w:pPr>
            <w:r w:rsidRPr="00DA6BE7">
              <w:t>29.</w:t>
            </w:r>
          </w:p>
        </w:tc>
        <w:tc>
          <w:tcPr>
            <w:tcW w:w="2721" w:type="dxa"/>
          </w:tcPr>
          <w:p w14:paraId="2E798424" w14:textId="77777777" w:rsidR="00074F74" w:rsidRPr="00DA6BE7" w:rsidRDefault="001A60BE">
            <w:pPr>
              <w:pStyle w:val="ConsPlusNormal0"/>
            </w:pPr>
            <w:r w:rsidRPr="00DA6BE7">
              <w:t>Создание горнопромышленного комплекса по добыче мрамора на облицовочный камень и производству мраморной плитки проектной мощностью 100 000 кв. м в год</w:t>
            </w:r>
          </w:p>
        </w:tc>
        <w:tc>
          <w:tcPr>
            <w:tcW w:w="1871" w:type="dxa"/>
          </w:tcPr>
          <w:p w14:paraId="06CF1613" w14:textId="77777777" w:rsidR="00074F74" w:rsidRPr="00DA6BE7" w:rsidRDefault="001A60BE">
            <w:pPr>
              <w:pStyle w:val="ConsPlusNormal0"/>
            </w:pPr>
            <w:r w:rsidRPr="00DA6BE7">
              <w:t>ООО "Прионежская горная компания"</w:t>
            </w:r>
          </w:p>
        </w:tc>
        <w:tc>
          <w:tcPr>
            <w:tcW w:w="1134" w:type="dxa"/>
          </w:tcPr>
          <w:p w14:paraId="518E84D5" w14:textId="77777777" w:rsidR="00074F74" w:rsidRPr="00DA6BE7" w:rsidRDefault="001A60BE">
            <w:pPr>
              <w:pStyle w:val="ConsPlusNormal0"/>
              <w:jc w:val="center"/>
            </w:pPr>
            <w:r w:rsidRPr="00DA6BE7">
              <w:t>545,0</w:t>
            </w:r>
          </w:p>
        </w:tc>
        <w:tc>
          <w:tcPr>
            <w:tcW w:w="1304" w:type="dxa"/>
          </w:tcPr>
          <w:p w14:paraId="638AC67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5DED342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</w:t>
            </w:r>
          </w:p>
        </w:tc>
      </w:tr>
      <w:tr w:rsidR="00DA6BE7" w:rsidRPr="00DA6BE7" w14:paraId="4D4FF5CE" w14:textId="77777777">
        <w:tc>
          <w:tcPr>
            <w:tcW w:w="9071" w:type="dxa"/>
            <w:gridSpan w:val="6"/>
          </w:tcPr>
          <w:p w14:paraId="39820D96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Агропромышленный комплекс</w:t>
            </w:r>
          </w:p>
        </w:tc>
      </w:tr>
      <w:tr w:rsidR="00DA6BE7" w:rsidRPr="00DA6BE7" w14:paraId="227D06EF" w14:textId="77777777">
        <w:tc>
          <w:tcPr>
            <w:tcW w:w="850" w:type="dxa"/>
          </w:tcPr>
          <w:p w14:paraId="0F95B02A" w14:textId="77777777" w:rsidR="00074F74" w:rsidRPr="00DA6BE7" w:rsidRDefault="001A60BE">
            <w:pPr>
              <w:pStyle w:val="ConsPlusNormal0"/>
              <w:jc w:val="center"/>
            </w:pPr>
            <w:r w:rsidRPr="00DA6BE7">
              <w:t>30.</w:t>
            </w:r>
          </w:p>
        </w:tc>
        <w:tc>
          <w:tcPr>
            <w:tcW w:w="2721" w:type="dxa"/>
          </w:tcPr>
          <w:p w14:paraId="7C93E3F1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рыбоперерабатывающего цеха мощностью до 1000 тонн потрошеной рыбы в год в Сортавальском округе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509C8697" w14:textId="77777777" w:rsidR="00074F74" w:rsidRPr="00DA6BE7" w:rsidRDefault="001A60BE">
            <w:pPr>
              <w:pStyle w:val="ConsPlusNormal0"/>
            </w:pPr>
            <w:r w:rsidRPr="00DA6BE7">
              <w:t>ООО "Карелпродактс"</w:t>
            </w:r>
          </w:p>
        </w:tc>
        <w:tc>
          <w:tcPr>
            <w:tcW w:w="1134" w:type="dxa"/>
          </w:tcPr>
          <w:p w14:paraId="1FE43A61" w14:textId="77777777" w:rsidR="00074F74" w:rsidRPr="00DA6BE7" w:rsidRDefault="001A60BE">
            <w:pPr>
              <w:pStyle w:val="ConsPlusNormal0"/>
              <w:jc w:val="center"/>
            </w:pPr>
            <w:r w:rsidRPr="00DA6BE7">
              <w:t>16,8</w:t>
            </w:r>
          </w:p>
        </w:tc>
        <w:tc>
          <w:tcPr>
            <w:tcW w:w="1304" w:type="dxa"/>
          </w:tcPr>
          <w:p w14:paraId="11A067D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2016-2018</w:t>
            </w:r>
          </w:p>
        </w:tc>
        <w:tc>
          <w:tcPr>
            <w:tcW w:w="1191" w:type="dxa"/>
          </w:tcPr>
          <w:p w14:paraId="51BB88D4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0EE1DF2B" w14:textId="77777777">
        <w:tc>
          <w:tcPr>
            <w:tcW w:w="850" w:type="dxa"/>
          </w:tcPr>
          <w:p w14:paraId="317FB11A" w14:textId="77777777" w:rsidR="00074F74" w:rsidRPr="00DA6BE7" w:rsidRDefault="001A60BE">
            <w:pPr>
              <w:pStyle w:val="ConsPlusNormal0"/>
              <w:jc w:val="center"/>
            </w:pPr>
            <w:r w:rsidRPr="00DA6BE7">
              <w:t>31.</w:t>
            </w:r>
          </w:p>
        </w:tc>
        <w:tc>
          <w:tcPr>
            <w:tcW w:w="2721" w:type="dxa"/>
          </w:tcPr>
          <w:p w14:paraId="0ABA07B8" w14:textId="77777777" w:rsidR="00074F74" w:rsidRPr="00DA6BE7" w:rsidRDefault="001A60BE">
            <w:pPr>
              <w:pStyle w:val="ConsPlusNormal0"/>
            </w:pPr>
            <w:r w:rsidRPr="00DA6BE7">
              <w:t>Выращивание товарной форели, строительство птицеводческой фермы, экотуризм в Лахденпохском муниципальном округе &lt;1&gt;</w:t>
            </w:r>
          </w:p>
        </w:tc>
        <w:tc>
          <w:tcPr>
            <w:tcW w:w="1871" w:type="dxa"/>
          </w:tcPr>
          <w:p w14:paraId="1DC6C615" w14:textId="77777777" w:rsidR="00074F74" w:rsidRPr="00DA6BE7" w:rsidRDefault="001A60BE">
            <w:pPr>
              <w:pStyle w:val="ConsPlusNormal0"/>
            </w:pPr>
            <w:r w:rsidRPr="00DA6BE7">
              <w:t>ООО "ФишФорель"</w:t>
            </w:r>
          </w:p>
        </w:tc>
        <w:tc>
          <w:tcPr>
            <w:tcW w:w="1134" w:type="dxa"/>
          </w:tcPr>
          <w:p w14:paraId="6DA9DBDB" w14:textId="77777777" w:rsidR="00074F74" w:rsidRPr="00DA6BE7" w:rsidRDefault="001A60BE">
            <w:pPr>
              <w:pStyle w:val="ConsPlusNormal0"/>
              <w:jc w:val="center"/>
            </w:pPr>
            <w:r w:rsidRPr="00DA6BE7">
              <w:t>300,0</w:t>
            </w:r>
          </w:p>
        </w:tc>
        <w:tc>
          <w:tcPr>
            <w:tcW w:w="1304" w:type="dxa"/>
          </w:tcPr>
          <w:p w14:paraId="286464A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2016-2021</w:t>
            </w:r>
          </w:p>
        </w:tc>
        <w:tc>
          <w:tcPr>
            <w:tcW w:w="1191" w:type="dxa"/>
          </w:tcPr>
          <w:p w14:paraId="2E7663DD" w14:textId="77777777" w:rsidR="00074F74" w:rsidRPr="00DA6BE7" w:rsidRDefault="001A60BE">
            <w:pPr>
              <w:pStyle w:val="ConsPlusNormal0"/>
              <w:jc w:val="center"/>
            </w:pPr>
            <w:r w:rsidRPr="00DA6BE7">
              <w:t>70</w:t>
            </w:r>
          </w:p>
        </w:tc>
      </w:tr>
      <w:tr w:rsidR="00DA6BE7" w:rsidRPr="00DA6BE7" w14:paraId="63C59E57" w14:textId="77777777">
        <w:tc>
          <w:tcPr>
            <w:tcW w:w="850" w:type="dxa"/>
          </w:tcPr>
          <w:p w14:paraId="0A3B2BD9" w14:textId="77777777" w:rsidR="00074F74" w:rsidRPr="00DA6BE7" w:rsidRDefault="001A60BE">
            <w:pPr>
              <w:pStyle w:val="ConsPlusNormal0"/>
              <w:jc w:val="center"/>
            </w:pPr>
            <w:r w:rsidRPr="00DA6BE7">
              <w:t>32.</w:t>
            </w:r>
          </w:p>
        </w:tc>
        <w:tc>
          <w:tcPr>
            <w:tcW w:w="2721" w:type="dxa"/>
          </w:tcPr>
          <w:p w14:paraId="1B0DD24A" w14:textId="77777777" w:rsidR="00074F74" w:rsidRPr="00DA6BE7" w:rsidRDefault="001A60BE">
            <w:pPr>
              <w:pStyle w:val="ConsPlusNormal0"/>
            </w:pPr>
            <w:r w:rsidRPr="00DA6BE7">
              <w:t>Строительство рыбоперерабатывающего завода с холодильником по переработке трески, пикши и иных видов</w:t>
            </w:r>
            <w:r w:rsidRPr="00DA6BE7">
              <w:t xml:space="preserve"> рыб производственной мощностью свыше 30 000 тонн сырья в год на территории Кондопожского городского поселения &lt;1&gt;</w:t>
            </w:r>
          </w:p>
        </w:tc>
        <w:tc>
          <w:tcPr>
            <w:tcW w:w="1871" w:type="dxa"/>
          </w:tcPr>
          <w:p w14:paraId="7C492C08" w14:textId="77777777" w:rsidR="00074F74" w:rsidRPr="00DA6BE7" w:rsidRDefault="001A60BE">
            <w:pPr>
              <w:pStyle w:val="ConsPlusNormal0"/>
            </w:pPr>
            <w:r w:rsidRPr="00DA6BE7">
              <w:t>ООО "Группа "Баренц"</w:t>
            </w:r>
          </w:p>
        </w:tc>
        <w:tc>
          <w:tcPr>
            <w:tcW w:w="1134" w:type="dxa"/>
          </w:tcPr>
          <w:p w14:paraId="1E2B363B" w14:textId="77777777" w:rsidR="00074F74" w:rsidRPr="00DA6BE7" w:rsidRDefault="001A60BE">
            <w:pPr>
              <w:pStyle w:val="ConsPlusNormal0"/>
              <w:jc w:val="center"/>
            </w:pPr>
            <w:r w:rsidRPr="00DA6BE7">
              <w:t>920,0</w:t>
            </w:r>
          </w:p>
        </w:tc>
        <w:tc>
          <w:tcPr>
            <w:tcW w:w="1304" w:type="dxa"/>
          </w:tcPr>
          <w:p w14:paraId="7ACC2AB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2016-2020</w:t>
            </w:r>
          </w:p>
        </w:tc>
        <w:tc>
          <w:tcPr>
            <w:tcW w:w="1191" w:type="dxa"/>
          </w:tcPr>
          <w:p w14:paraId="058F4137" w14:textId="77777777" w:rsidR="00074F74" w:rsidRPr="00DA6BE7" w:rsidRDefault="001A60BE">
            <w:pPr>
              <w:pStyle w:val="ConsPlusNormal0"/>
              <w:jc w:val="center"/>
            </w:pPr>
            <w:r w:rsidRPr="00DA6BE7">
              <w:t>28</w:t>
            </w:r>
          </w:p>
        </w:tc>
      </w:tr>
      <w:tr w:rsidR="00DA6BE7" w:rsidRPr="00DA6BE7" w14:paraId="20962BB4" w14:textId="77777777">
        <w:tc>
          <w:tcPr>
            <w:tcW w:w="850" w:type="dxa"/>
          </w:tcPr>
          <w:p w14:paraId="2F5854C3" w14:textId="77777777" w:rsidR="00074F74" w:rsidRPr="00DA6BE7" w:rsidRDefault="001A60BE">
            <w:pPr>
              <w:pStyle w:val="ConsPlusNormal0"/>
              <w:jc w:val="center"/>
            </w:pPr>
            <w:r w:rsidRPr="00DA6BE7">
              <w:t>33.</w:t>
            </w:r>
          </w:p>
        </w:tc>
        <w:tc>
          <w:tcPr>
            <w:tcW w:w="2721" w:type="dxa"/>
          </w:tcPr>
          <w:p w14:paraId="6AB8788E" w14:textId="77777777" w:rsidR="00074F74" w:rsidRPr="00DA6BE7" w:rsidRDefault="001A60BE">
            <w:pPr>
              <w:pStyle w:val="ConsPlusNormal0"/>
            </w:pPr>
            <w:r w:rsidRPr="00DA6BE7">
              <w:t>Строительство рыбоперерабатывающего завода с холодильником по переработке трески, пикши и иных видов рыб производственной мощностью свыше 30 000 тонн сырья в год на территории Кондопожского городского поселения &lt;1&gt;</w:t>
            </w:r>
          </w:p>
        </w:tc>
        <w:tc>
          <w:tcPr>
            <w:tcW w:w="1871" w:type="dxa"/>
          </w:tcPr>
          <w:p w14:paraId="41F5D6DF" w14:textId="77777777" w:rsidR="00074F74" w:rsidRPr="00DA6BE7" w:rsidRDefault="001A60BE">
            <w:pPr>
              <w:pStyle w:val="ConsPlusNormal0"/>
            </w:pPr>
            <w:r w:rsidRPr="00DA6BE7">
              <w:t>ООО "Рыботорговая сеть"</w:t>
            </w:r>
          </w:p>
        </w:tc>
        <w:tc>
          <w:tcPr>
            <w:tcW w:w="1134" w:type="dxa"/>
          </w:tcPr>
          <w:p w14:paraId="0F410973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1253,0</w:t>
            </w:r>
          </w:p>
        </w:tc>
        <w:tc>
          <w:tcPr>
            <w:tcW w:w="1304" w:type="dxa"/>
          </w:tcPr>
          <w:p w14:paraId="4D142B7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2016-2020</w:t>
            </w:r>
          </w:p>
        </w:tc>
        <w:tc>
          <w:tcPr>
            <w:tcW w:w="1191" w:type="dxa"/>
          </w:tcPr>
          <w:p w14:paraId="19D5226B" w14:textId="77777777" w:rsidR="00074F74" w:rsidRPr="00DA6BE7" w:rsidRDefault="001A60BE">
            <w:pPr>
              <w:pStyle w:val="ConsPlusNormal0"/>
              <w:jc w:val="center"/>
            </w:pPr>
            <w:r w:rsidRPr="00DA6BE7">
              <w:t>68</w:t>
            </w:r>
          </w:p>
        </w:tc>
      </w:tr>
      <w:tr w:rsidR="00DA6BE7" w:rsidRPr="00DA6BE7" w14:paraId="5518FCCA" w14:textId="77777777">
        <w:tc>
          <w:tcPr>
            <w:tcW w:w="850" w:type="dxa"/>
          </w:tcPr>
          <w:p w14:paraId="3C176126" w14:textId="77777777" w:rsidR="00074F74" w:rsidRPr="00DA6BE7" w:rsidRDefault="001A60BE">
            <w:pPr>
              <w:pStyle w:val="ConsPlusNormal0"/>
              <w:jc w:val="center"/>
            </w:pPr>
            <w:r w:rsidRPr="00DA6BE7">
              <w:t>34.</w:t>
            </w:r>
          </w:p>
        </w:tc>
        <w:tc>
          <w:tcPr>
            <w:tcW w:w="2721" w:type="dxa"/>
          </w:tcPr>
          <w:p w14:paraId="67F6B097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рыбоперерабатывающего цеха мощностью до 1000 тонн рыбы в год в </w:t>
            </w:r>
            <w:r w:rsidRPr="00DA6BE7">
              <w:lastRenderedPageBreak/>
              <w:t xml:space="preserve">Беломорском муниципальном округе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7DE17D2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"ВАК"</w:t>
            </w:r>
          </w:p>
        </w:tc>
        <w:tc>
          <w:tcPr>
            <w:tcW w:w="1134" w:type="dxa"/>
          </w:tcPr>
          <w:p w14:paraId="4E8A2085" w14:textId="77777777" w:rsidR="00074F74" w:rsidRPr="00DA6BE7" w:rsidRDefault="001A60BE">
            <w:pPr>
              <w:pStyle w:val="ConsPlusNormal0"/>
              <w:jc w:val="center"/>
            </w:pPr>
            <w:r w:rsidRPr="00DA6BE7">
              <w:t>70,0</w:t>
            </w:r>
          </w:p>
        </w:tc>
        <w:tc>
          <w:tcPr>
            <w:tcW w:w="1304" w:type="dxa"/>
          </w:tcPr>
          <w:p w14:paraId="240E7DB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2017-2018</w:t>
            </w:r>
          </w:p>
        </w:tc>
        <w:tc>
          <w:tcPr>
            <w:tcW w:w="1191" w:type="dxa"/>
          </w:tcPr>
          <w:p w14:paraId="5AFA72F5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</w:tr>
      <w:tr w:rsidR="00DA6BE7" w:rsidRPr="00DA6BE7" w14:paraId="2DFCF920" w14:textId="77777777">
        <w:tc>
          <w:tcPr>
            <w:tcW w:w="850" w:type="dxa"/>
          </w:tcPr>
          <w:p w14:paraId="3AA6BEC7" w14:textId="77777777" w:rsidR="00074F74" w:rsidRPr="00DA6BE7" w:rsidRDefault="001A60BE">
            <w:pPr>
              <w:pStyle w:val="ConsPlusNormal0"/>
              <w:jc w:val="center"/>
            </w:pPr>
            <w:r w:rsidRPr="00DA6BE7">
              <w:t>35.</w:t>
            </w:r>
          </w:p>
        </w:tc>
        <w:tc>
          <w:tcPr>
            <w:tcW w:w="2721" w:type="dxa"/>
          </w:tcPr>
          <w:p w14:paraId="29F1B9A0" w14:textId="77777777" w:rsidR="00074F74" w:rsidRPr="00DA6BE7" w:rsidRDefault="001A60BE">
            <w:pPr>
              <w:pStyle w:val="ConsPlusNormal0"/>
            </w:pPr>
            <w:r w:rsidRPr="00DA6BE7">
              <w:t>Строительство рыбоперерабатывающего цеха мощностью до 1000 тонн рыбы в год в г. Беломорске &lt;1&gt;</w:t>
            </w:r>
          </w:p>
        </w:tc>
        <w:tc>
          <w:tcPr>
            <w:tcW w:w="1871" w:type="dxa"/>
          </w:tcPr>
          <w:p w14:paraId="396B0717" w14:textId="77777777" w:rsidR="00074F74" w:rsidRPr="00DA6BE7" w:rsidRDefault="001A60BE">
            <w:pPr>
              <w:pStyle w:val="ConsPlusNormal0"/>
            </w:pPr>
            <w:r w:rsidRPr="00DA6BE7">
              <w:t>СПК "РК "БЕЛОМОР"</w:t>
            </w:r>
          </w:p>
        </w:tc>
        <w:tc>
          <w:tcPr>
            <w:tcW w:w="1134" w:type="dxa"/>
          </w:tcPr>
          <w:p w14:paraId="59FBE0A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12,2</w:t>
            </w:r>
          </w:p>
        </w:tc>
        <w:tc>
          <w:tcPr>
            <w:tcW w:w="1304" w:type="dxa"/>
          </w:tcPr>
          <w:p w14:paraId="2EE59A8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2017-2018</w:t>
            </w:r>
          </w:p>
        </w:tc>
        <w:tc>
          <w:tcPr>
            <w:tcW w:w="1191" w:type="dxa"/>
          </w:tcPr>
          <w:p w14:paraId="39668B5B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212BB2FE" w14:textId="77777777">
        <w:tc>
          <w:tcPr>
            <w:tcW w:w="850" w:type="dxa"/>
          </w:tcPr>
          <w:p w14:paraId="5CEE1D03" w14:textId="77777777" w:rsidR="00074F74" w:rsidRPr="00DA6BE7" w:rsidRDefault="001A60BE">
            <w:pPr>
              <w:pStyle w:val="ConsPlusNormal0"/>
              <w:jc w:val="center"/>
            </w:pPr>
            <w:r w:rsidRPr="00DA6BE7">
              <w:t>36.</w:t>
            </w:r>
          </w:p>
        </w:tc>
        <w:tc>
          <w:tcPr>
            <w:tcW w:w="2721" w:type="dxa"/>
          </w:tcPr>
          <w:p w14:paraId="35DBD482" w14:textId="77777777" w:rsidR="00074F74" w:rsidRPr="00DA6BE7" w:rsidRDefault="001A60BE">
            <w:pPr>
              <w:pStyle w:val="ConsPlusNormal0"/>
            </w:pPr>
            <w:r w:rsidRPr="00DA6BE7">
              <w:t>Строительство рыбоперерабатывающего цеха в г. Беломорске &lt;1&gt;</w:t>
            </w:r>
          </w:p>
        </w:tc>
        <w:tc>
          <w:tcPr>
            <w:tcW w:w="1871" w:type="dxa"/>
          </w:tcPr>
          <w:p w14:paraId="4D743F97" w14:textId="77777777" w:rsidR="00074F74" w:rsidRPr="00DA6BE7" w:rsidRDefault="001A60BE">
            <w:pPr>
              <w:pStyle w:val="ConsPlusNormal0"/>
            </w:pPr>
            <w:r w:rsidRPr="00DA6BE7">
              <w:t>СПК РК "Помор"</w:t>
            </w:r>
          </w:p>
        </w:tc>
        <w:tc>
          <w:tcPr>
            <w:tcW w:w="1134" w:type="dxa"/>
          </w:tcPr>
          <w:p w14:paraId="7FB85ED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5F1A656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2018-2019</w:t>
            </w:r>
          </w:p>
        </w:tc>
        <w:tc>
          <w:tcPr>
            <w:tcW w:w="1191" w:type="dxa"/>
          </w:tcPr>
          <w:p w14:paraId="12B0BC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0440CBBD" w14:textId="77777777">
        <w:tc>
          <w:tcPr>
            <w:tcW w:w="850" w:type="dxa"/>
          </w:tcPr>
          <w:p w14:paraId="247E7372" w14:textId="77777777" w:rsidR="00074F74" w:rsidRPr="00DA6BE7" w:rsidRDefault="001A60BE">
            <w:pPr>
              <w:pStyle w:val="ConsPlusNormal0"/>
              <w:jc w:val="center"/>
            </w:pPr>
            <w:r w:rsidRPr="00DA6BE7">
              <w:t>37.</w:t>
            </w:r>
          </w:p>
        </w:tc>
        <w:tc>
          <w:tcPr>
            <w:tcW w:w="2721" w:type="dxa"/>
          </w:tcPr>
          <w:p w14:paraId="221FA698" w14:textId="77777777" w:rsidR="00074F74" w:rsidRPr="00DA6BE7" w:rsidRDefault="001A60BE">
            <w:pPr>
              <w:pStyle w:val="ConsPlusNormal0"/>
            </w:pPr>
            <w:r w:rsidRPr="00DA6BE7">
              <w:t>Строительство завода п</w:t>
            </w:r>
            <w:r w:rsidRPr="00DA6BE7">
              <w:t>о производству стандартизированных экстрактов из дикорастущих ягод и ягодных соков &lt;1&gt;</w:t>
            </w:r>
          </w:p>
        </w:tc>
        <w:tc>
          <w:tcPr>
            <w:tcW w:w="1871" w:type="dxa"/>
          </w:tcPr>
          <w:p w14:paraId="3346E851" w14:textId="77777777" w:rsidR="00074F74" w:rsidRPr="00DA6BE7" w:rsidRDefault="001A60BE">
            <w:pPr>
              <w:pStyle w:val="ConsPlusNormal0"/>
            </w:pPr>
            <w:r w:rsidRPr="00DA6BE7">
              <w:t>ООО ПК "Заготпром"</w:t>
            </w:r>
          </w:p>
        </w:tc>
        <w:tc>
          <w:tcPr>
            <w:tcW w:w="1134" w:type="dxa"/>
          </w:tcPr>
          <w:p w14:paraId="424B2FC3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600,0</w:t>
            </w:r>
          </w:p>
        </w:tc>
        <w:tc>
          <w:tcPr>
            <w:tcW w:w="1304" w:type="dxa"/>
          </w:tcPr>
          <w:p w14:paraId="5974187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2018-2022</w:t>
            </w:r>
          </w:p>
        </w:tc>
        <w:tc>
          <w:tcPr>
            <w:tcW w:w="1191" w:type="dxa"/>
          </w:tcPr>
          <w:p w14:paraId="55DC6CA5" w14:textId="77777777" w:rsidR="00074F74" w:rsidRPr="00DA6BE7" w:rsidRDefault="001A60BE">
            <w:pPr>
              <w:pStyle w:val="ConsPlusNormal0"/>
              <w:jc w:val="center"/>
            </w:pPr>
            <w:r w:rsidRPr="00DA6BE7">
              <w:t>60</w:t>
            </w:r>
          </w:p>
        </w:tc>
      </w:tr>
      <w:tr w:rsidR="00DA6BE7" w:rsidRPr="00DA6BE7" w14:paraId="3857E0DB" w14:textId="77777777">
        <w:tc>
          <w:tcPr>
            <w:tcW w:w="850" w:type="dxa"/>
          </w:tcPr>
          <w:p w14:paraId="44D4C450" w14:textId="77777777" w:rsidR="00074F74" w:rsidRPr="00DA6BE7" w:rsidRDefault="001A60BE">
            <w:pPr>
              <w:pStyle w:val="ConsPlusNormal0"/>
              <w:jc w:val="center"/>
            </w:pPr>
            <w:r w:rsidRPr="00DA6BE7">
              <w:t>38.</w:t>
            </w:r>
          </w:p>
        </w:tc>
        <w:tc>
          <w:tcPr>
            <w:tcW w:w="2721" w:type="dxa"/>
          </w:tcPr>
          <w:p w14:paraId="317C02CF" w14:textId="77777777" w:rsidR="00074F74" w:rsidRPr="00DA6BE7" w:rsidRDefault="001A60BE">
            <w:pPr>
              <w:pStyle w:val="ConsPlusNormal0"/>
            </w:pPr>
            <w:r w:rsidRPr="00DA6BE7">
              <w:t>Здание по низкотемпературному хранению и переработке дикорастущих ягод &lt;1&gt;</w:t>
            </w:r>
          </w:p>
        </w:tc>
        <w:tc>
          <w:tcPr>
            <w:tcW w:w="1871" w:type="dxa"/>
          </w:tcPr>
          <w:p w14:paraId="7D849F8E" w14:textId="77777777" w:rsidR="00074F74" w:rsidRPr="00DA6BE7" w:rsidRDefault="001A60BE">
            <w:pPr>
              <w:pStyle w:val="ConsPlusNormal0"/>
            </w:pPr>
            <w:r w:rsidRPr="00DA6BE7">
              <w:t>ООО "Фрешберри"</w:t>
            </w:r>
          </w:p>
        </w:tc>
        <w:tc>
          <w:tcPr>
            <w:tcW w:w="1134" w:type="dxa"/>
          </w:tcPr>
          <w:p w14:paraId="63E9FB0D" w14:textId="77777777" w:rsidR="00074F74" w:rsidRPr="00DA6BE7" w:rsidRDefault="001A60BE">
            <w:pPr>
              <w:pStyle w:val="ConsPlusNormal0"/>
              <w:jc w:val="center"/>
            </w:pPr>
            <w:r w:rsidRPr="00DA6BE7">
              <w:t>232,16</w:t>
            </w:r>
          </w:p>
        </w:tc>
        <w:tc>
          <w:tcPr>
            <w:tcW w:w="1304" w:type="dxa"/>
          </w:tcPr>
          <w:p w14:paraId="2251144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2020-2022</w:t>
            </w:r>
          </w:p>
        </w:tc>
        <w:tc>
          <w:tcPr>
            <w:tcW w:w="1191" w:type="dxa"/>
          </w:tcPr>
          <w:p w14:paraId="1B842A4F" w14:textId="77777777" w:rsidR="00074F74" w:rsidRPr="00DA6BE7" w:rsidRDefault="001A60BE">
            <w:pPr>
              <w:pStyle w:val="ConsPlusNormal0"/>
              <w:jc w:val="center"/>
            </w:pPr>
            <w:r w:rsidRPr="00DA6BE7">
              <w:t>39</w:t>
            </w:r>
          </w:p>
        </w:tc>
      </w:tr>
      <w:tr w:rsidR="00DA6BE7" w:rsidRPr="00DA6BE7" w14:paraId="37D588A3" w14:textId="77777777">
        <w:tc>
          <w:tcPr>
            <w:tcW w:w="850" w:type="dxa"/>
          </w:tcPr>
          <w:p w14:paraId="1E5A0854" w14:textId="77777777" w:rsidR="00074F74" w:rsidRPr="00DA6BE7" w:rsidRDefault="001A60BE">
            <w:pPr>
              <w:pStyle w:val="ConsPlusNormal0"/>
              <w:jc w:val="center"/>
            </w:pPr>
            <w:r w:rsidRPr="00DA6BE7">
              <w:t>39.</w:t>
            </w:r>
          </w:p>
        </w:tc>
        <w:tc>
          <w:tcPr>
            <w:tcW w:w="2721" w:type="dxa"/>
          </w:tcPr>
          <w:p w14:paraId="7EFE3F06" w14:textId="77777777" w:rsidR="00074F74" w:rsidRPr="00DA6BE7" w:rsidRDefault="001A60BE">
            <w:pPr>
              <w:pStyle w:val="ConsPlusNormal0"/>
            </w:pPr>
            <w:r w:rsidRPr="00DA6BE7">
              <w:t>Инвестиционная программа модернизации производственных мощностей, разработки и организации производства новых пищевых продуктов</w:t>
            </w:r>
          </w:p>
        </w:tc>
        <w:tc>
          <w:tcPr>
            <w:tcW w:w="1871" w:type="dxa"/>
          </w:tcPr>
          <w:p w14:paraId="7AC4D870" w14:textId="77777777" w:rsidR="00074F74" w:rsidRPr="00DA6BE7" w:rsidRDefault="001A60BE">
            <w:pPr>
              <w:pStyle w:val="ConsPlusNormal0"/>
            </w:pPr>
            <w:r w:rsidRPr="00DA6BE7">
              <w:t>ООО Фирма "Т</w:t>
            </w:r>
            <w:r w:rsidRPr="00DA6BE7">
              <w:t>орговый Дом "Ярмарка"</w:t>
            </w:r>
          </w:p>
        </w:tc>
        <w:tc>
          <w:tcPr>
            <w:tcW w:w="1134" w:type="dxa"/>
          </w:tcPr>
          <w:p w14:paraId="6CB04C47" w14:textId="77777777" w:rsidR="00074F74" w:rsidRPr="00DA6BE7" w:rsidRDefault="001A60BE">
            <w:pPr>
              <w:pStyle w:val="ConsPlusNormal0"/>
              <w:jc w:val="center"/>
            </w:pPr>
            <w:r w:rsidRPr="00DA6BE7">
              <w:t>496,0</w:t>
            </w:r>
          </w:p>
        </w:tc>
        <w:tc>
          <w:tcPr>
            <w:tcW w:w="1304" w:type="dxa"/>
          </w:tcPr>
          <w:p w14:paraId="426B28E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2018-2022</w:t>
            </w:r>
          </w:p>
        </w:tc>
        <w:tc>
          <w:tcPr>
            <w:tcW w:w="1191" w:type="dxa"/>
          </w:tcPr>
          <w:p w14:paraId="240D933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7EDEF81" w14:textId="77777777">
        <w:tc>
          <w:tcPr>
            <w:tcW w:w="850" w:type="dxa"/>
          </w:tcPr>
          <w:p w14:paraId="15E79F06" w14:textId="77777777" w:rsidR="00074F74" w:rsidRPr="00DA6BE7" w:rsidRDefault="001A60BE">
            <w:pPr>
              <w:pStyle w:val="ConsPlusNormal0"/>
              <w:jc w:val="center"/>
            </w:pPr>
            <w:r w:rsidRPr="00DA6BE7">
              <w:t>40.</w:t>
            </w:r>
          </w:p>
        </w:tc>
        <w:tc>
          <w:tcPr>
            <w:tcW w:w="2721" w:type="dxa"/>
          </w:tcPr>
          <w:p w14:paraId="71CC596E" w14:textId="77777777" w:rsidR="00074F74" w:rsidRPr="00DA6BE7" w:rsidRDefault="001A60BE">
            <w:pPr>
              <w:pStyle w:val="ConsPlusNormal0"/>
            </w:pPr>
            <w:r w:rsidRPr="00DA6BE7">
              <w:t>Новая линия оборудования формата Дойпак (Doypack)</w:t>
            </w:r>
          </w:p>
        </w:tc>
        <w:tc>
          <w:tcPr>
            <w:tcW w:w="1871" w:type="dxa"/>
          </w:tcPr>
          <w:p w14:paraId="478FD044" w14:textId="77777777" w:rsidR="00074F74" w:rsidRPr="00DA6BE7" w:rsidRDefault="001A60BE">
            <w:pPr>
              <w:pStyle w:val="ConsPlusNormal0"/>
            </w:pPr>
            <w:r w:rsidRPr="00DA6BE7">
              <w:t>ООО Фирма "Торговый Дом "Ярмарка"</w:t>
            </w:r>
          </w:p>
        </w:tc>
        <w:tc>
          <w:tcPr>
            <w:tcW w:w="1134" w:type="dxa"/>
          </w:tcPr>
          <w:p w14:paraId="73358B8E" w14:textId="77777777" w:rsidR="00074F74" w:rsidRPr="00DA6BE7" w:rsidRDefault="001A60BE">
            <w:pPr>
              <w:pStyle w:val="ConsPlusNormal0"/>
              <w:jc w:val="center"/>
            </w:pPr>
            <w:r w:rsidRPr="00DA6BE7">
              <w:t>37,9</w:t>
            </w:r>
          </w:p>
        </w:tc>
        <w:tc>
          <w:tcPr>
            <w:tcW w:w="1304" w:type="dxa"/>
          </w:tcPr>
          <w:p w14:paraId="6837B20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2020-2025</w:t>
            </w:r>
          </w:p>
        </w:tc>
        <w:tc>
          <w:tcPr>
            <w:tcW w:w="1191" w:type="dxa"/>
          </w:tcPr>
          <w:p w14:paraId="3BB5C907" w14:textId="77777777" w:rsidR="00074F74" w:rsidRPr="00DA6BE7" w:rsidRDefault="001A60BE">
            <w:pPr>
              <w:pStyle w:val="ConsPlusNormal0"/>
              <w:jc w:val="center"/>
            </w:pPr>
            <w:r w:rsidRPr="00DA6BE7">
              <w:t>8</w:t>
            </w:r>
          </w:p>
        </w:tc>
      </w:tr>
      <w:tr w:rsidR="00DA6BE7" w:rsidRPr="00DA6BE7" w14:paraId="0C02B500" w14:textId="77777777">
        <w:tc>
          <w:tcPr>
            <w:tcW w:w="850" w:type="dxa"/>
          </w:tcPr>
          <w:p w14:paraId="0E09F92A" w14:textId="77777777" w:rsidR="00074F74" w:rsidRPr="00DA6BE7" w:rsidRDefault="001A60BE">
            <w:pPr>
              <w:pStyle w:val="ConsPlusNormal0"/>
              <w:jc w:val="center"/>
            </w:pPr>
            <w:r w:rsidRPr="00DA6BE7">
              <w:t>41.</w:t>
            </w:r>
          </w:p>
        </w:tc>
        <w:tc>
          <w:tcPr>
            <w:tcW w:w="2721" w:type="dxa"/>
          </w:tcPr>
          <w:p w14:paraId="2FA876CF" w14:textId="77777777" w:rsidR="00074F74" w:rsidRPr="00DA6BE7" w:rsidRDefault="001A60BE">
            <w:pPr>
              <w:pStyle w:val="ConsPlusNormal0"/>
            </w:pPr>
            <w:r w:rsidRPr="00DA6BE7">
              <w:t xml:space="preserve">Новые линии оборудования для производства продукции по категориям HoReCa/Стерилизация/Саше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6CE29FAA" w14:textId="77777777" w:rsidR="00074F74" w:rsidRPr="00DA6BE7" w:rsidRDefault="001A60BE">
            <w:pPr>
              <w:pStyle w:val="ConsPlusNormal0"/>
            </w:pPr>
            <w:r w:rsidRPr="00DA6BE7">
              <w:t>ООО Фирма "Торговый Дом "Ярмарка"</w:t>
            </w:r>
          </w:p>
        </w:tc>
        <w:tc>
          <w:tcPr>
            <w:tcW w:w="1134" w:type="dxa"/>
          </w:tcPr>
          <w:p w14:paraId="4D142D00" w14:textId="77777777" w:rsidR="00074F74" w:rsidRPr="00DA6BE7" w:rsidRDefault="001A60BE">
            <w:pPr>
              <w:pStyle w:val="ConsPlusNormal0"/>
              <w:jc w:val="center"/>
            </w:pPr>
            <w:r w:rsidRPr="00DA6BE7">
              <w:t>44,9</w:t>
            </w:r>
          </w:p>
        </w:tc>
        <w:tc>
          <w:tcPr>
            <w:tcW w:w="1304" w:type="dxa"/>
          </w:tcPr>
          <w:p w14:paraId="1A0F36B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2023-2024</w:t>
            </w:r>
          </w:p>
        </w:tc>
        <w:tc>
          <w:tcPr>
            <w:tcW w:w="1191" w:type="dxa"/>
          </w:tcPr>
          <w:p w14:paraId="54B3AD0D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67942497" w14:textId="77777777">
        <w:tc>
          <w:tcPr>
            <w:tcW w:w="850" w:type="dxa"/>
          </w:tcPr>
          <w:p w14:paraId="5EE67C57" w14:textId="77777777" w:rsidR="00074F74" w:rsidRPr="00DA6BE7" w:rsidRDefault="001A60BE">
            <w:pPr>
              <w:pStyle w:val="ConsPlusNormal0"/>
              <w:jc w:val="center"/>
            </w:pPr>
            <w:r w:rsidRPr="00DA6BE7">
              <w:t>42.</w:t>
            </w:r>
          </w:p>
        </w:tc>
        <w:tc>
          <w:tcPr>
            <w:tcW w:w="2721" w:type="dxa"/>
          </w:tcPr>
          <w:p w14:paraId="4B3D106A" w14:textId="77777777" w:rsidR="00074F74" w:rsidRPr="00DA6BE7" w:rsidRDefault="001A60BE">
            <w:pPr>
              <w:pStyle w:val="ConsPlusNormal0"/>
            </w:pPr>
            <w:r w:rsidRPr="00DA6BE7">
              <w:t xml:space="preserve">Расширение производства продуктов питания под торговой маркой Yelli, выпуск </w:t>
            </w:r>
            <w:r w:rsidRPr="00DA6BE7">
              <w:lastRenderedPageBreak/>
              <w:t>сухих смесей (первые и вторые блюда)</w:t>
            </w:r>
          </w:p>
        </w:tc>
        <w:tc>
          <w:tcPr>
            <w:tcW w:w="1871" w:type="dxa"/>
          </w:tcPr>
          <w:p w14:paraId="00AB813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Фирма "Торговый Дом "Ярмарка"</w:t>
            </w:r>
          </w:p>
        </w:tc>
        <w:tc>
          <w:tcPr>
            <w:tcW w:w="1134" w:type="dxa"/>
          </w:tcPr>
          <w:p w14:paraId="4E87B7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29,0</w:t>
            </w:r>
          </w:p>
        </w:tc>
        <w:tc>
          <w:tcPr>
            <w:tcW w:w="1304" w:type="dxa"/>
          </w:tcPr>
          <w:p w14:paraId="478ED20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4D1CDE97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</w:tr>
      <w:tr w:rsidR="00DA6BE7" w:rsidRPr="00DA6BE7" w14:paraId="295CEA03" w14:textId="77777777">
        <w:tc>
          <w:tcPr>
            <w:tcW w:w="850" w:type="dxa"/>
          </w:tcPr>
          <w:p w14:paraId="394C979D" w14:textId="77777777" w:rsidR="00074F74" w:rsidRPr="00DA6BE7" w:rsidRDefault="001A60BE">
            <w:pPr>
              <w:pStyle w:val="ConsPlusNormal0"/>
              <w:jc w:val="center"/>
            </w:pPr>
            <w:r w:rsidRPr="00DA6BE7">
              <w:t>43.</w:t>
            </w:r>
          </w:p>
        </w:tc>
        <w:tc>
          <w:tcPr>
            <w:tcW w:w="2721" w:type="dxa"/>
          </w:tcPr>
          <w:p w14:paraId="4A6124F2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нового высокотехнологического завода по переработке морских водорослей в </w:t>
            </w:r>
            <w:r w:rsidRPr="00DA6BE7">
              <w:t>пос. Березовка</w:t>
            </w:r>
          </w:p>
        </w:tc>
        <w:tc>
          <w:tcPr>
            <w:tcW w:w="1871" w:type="dxa"/>
          </w:tcPr>
          <w:p w14:paraId="0BD339A0" w14:textId="77777777" w:rsidR="00074F74" w:rsidRPr="00DA6BE7" w:rsidRDefault="001A60BE">
            <w:pPr>
              <w:pStyle w:val="ConsPlusNormal0"/>
            </w:pPr>
            <w:r w:rsidRPr="00DA6BE7">
              <w:t>ООО НПО "БИТ"</w:t>
            </w:r>
          </w:p>
        </w:tc>
        <w:tc>
          <w:tcPr>
            <w:tcW w:w="1134" w:type="dxa"/>
          </w:tcPr>
          <w:p w14:paraId="41565D35" w14:textId="77777777" w:rsidR="00074F74" w:rsidRPr="00DA6BE7" w:rsidRDefault="001A60BE">
            <w:pPr>
              <w:pStyle w:val="ConsPlusNormal0"/>
              <w:jc w:val="center"/>
            </w:pPr>
            <w:r w:rsidRPr="00DA6BE7">
              <w:t>500,0</w:t>
            </w:r>
          </w:p>
        </w:tc>
        <w:tc>
          <w:tcPr>
            <w:tcW w:w="1304" w:type="dxa"/>
          </w:tcPr>
          <w:p w14:paraId="294288E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2024-2025</w:t>
            </w:r>
          </w:p>
        </w:tc>
        <w:tc>
          <w:tcPr>
            <w:tcW w:w="1191" w:type="dxa"/>
          </w:tcPr>
          <w:p w14:paraId="788BE1A8" w14:textId="77777777" w:rsidR="00074F74" w:rsidRPr="00DA6BE7" w:rsidRDefault="001A60BE">
            <w:pPr>
              <w:pStyle w:val="ConsPlusNormal0"/>
              <w:jc w:val="center"/>
            </w:pPr>
            <w:r w:rsidRPr="00DA6BE7">
              <w:t>80</w:t>
            </w:r>
          </w:p>
        </w:tc>
      </w:tr>
      <w:tr w:rsidR="00DA6BE7" w:rsidRPr="00DA6BE7" w14:paraId="50EA904C" w14:textId="77777777">
        <w:tc>
          <w:tcPr>
            <w:tcW w:w="850" w:type="dxa"/>
          </w:tcPr>
          <w:p w14:paraId="6C8A31DB" w14:textId="77777777" w:rsidR="00074F74" w:rsidRPr="00DA6BE7" w:rsidRDefault="001A60BE">
            <w:pPr>
              <w:pStyle w:val="ConsPlusNormal0"/>
              <w:jc w:val="center"/>
            </w:pPr>
            <w:r w:rsidRPr="00DA6BE7">
              <w:t>44.</w:t>
            </w:r>
          </w:p>
        </w:tc>
        <w:tc>
          <w:tcPr>
            <w:tcW w:w="2721" w:type="dxa"/>
          </w:tcPr>
          <w:p w14:paraId="0CA78451" w14:textId="77777777" w:rsidR="00074F74" w:rsidRPr="00DA6BE7" w:rsidRDefault="001A60BE">
            <w:pPr>
              <w:pStyle w:val="ConsPlusNormal0"/>
            </w:pPr>
            <w:r w:rsidRPr="00DA6BE7">
              <w:t>Строительство селекционно-племенного центра рыбоводства на базе Выгского рыбоводного завода ФГБУ "Главрыбвод" (в пос. Сосновец)</w:t>
            </w:r>
          </w:p>
        </w:tc>
        <w:tc>
          <w:tcPr>
            <w:tcW w:w="1871" w:type="dxa"/>
          </w:tcPr>
          <w:p w14:paraId="118BBE51" w14:textId="77777777" w:rsidR="00074F74" w:rsidRPr="00DA6BE7" w:rsidRDefault="001A60BE">
            <w:pPr>
              <w:pStyle w:val="ConsPlusNormal0"/>
            </w:pPr>
            <w:r w:rsidRPr="00DA6BE7">
              <w:t>ФГБУ "Главрыбвод"</w:t>
            </w:r>
          </w:p>
        </w:tc>
        <w:tc>
          <w:tcPr>
            <w:tcW w:w="1134" w:type="dxa"/>
          </w:tcPr>
          <w:p w14:paraId="3910E751" w14:textId="77777777" w:rsidR="00074F74" w:rsidRPr="00DA6BE7" w:rsidRDefault="001A60BE">
            <w:pPr>
              <w:pStyle w:val="ConsPlusNormal0"/>
              <w:jc w:val="center"/>
            </w:pPr>
            <w:r w:rsidRPr="00DA6BE7">
              <w:t>3000,0</w:t>
            </w:r>
          </w:p>
        </w:tc>
        <w:tc>
          <w:tcPr>
            <w:tcW w:w="1304" w:type="dxa"/>
          </w:tcPr>
          <w:p w14:paraId="5886E99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2023-2028</w:t>
            </w:r>
          </w:p>
        </w:tc>
        <w:tc>
          <w:tcPr>
            <w:tcW w:w="1191" w:type="dxa"/>
          </w:tcPr>
          <w:p w14:paraId="4ABD080C" w14:textId="77777777" w:rsidR="00074F74" w:rsidRPr="00DA6BE7" w:rsidRDefault="001A60BE">
            <w:pPr>
              <w:pStyle w:val="ConsPlusNormal0"/>
              <w:jc w:val="center"/>
            </w:pPr>
            <w:r w:rsidRPr="00DA6BE7">
              <w:t>80</w:t>
            </w:r>
          </w:p>
        </w:tc>
      </w:tr>
      <w:tr w:rsidR="00DA6BE7" w:rsidRPr="00DA6BE7" w14:paraId="594C3E2D" w14:textId="77777777">
        <w:tc>
          <w:tcPr>
            <w:tcW w:w="850" w:type="dxa"/>
          </w:tcPr>
          <w:p w14:paraId="51AE8894" w14:textId="77777777" w:rsidR="00074F74" w:rsidRPr="00DA6BE7" w:rsidRDefault="001A60BE">
            <w:pPr>
              <w:pStyle w:val="ConsPlusNormal0"/>
              <w:jc w:val="center"/>
            </w:pPr>
            <w:r w:rsidRPr="00DA6BE7">
              <w:t>45.</w:t>
            </w:r>
          </w:p>
        </w:tc>
        <w:tc>
          <w:tcPr>
            <w:tcW w:w="2721" w:type="dxa"/>
          </w:tcPr>
          <w:p w14:paraId="2FBA6EDB" w14:textId="77777777" w:rsidR="00074F74" w:rsidRPr="00DA6BE7" w:rsidRDefault="001A60BE">
            <w:pPr>
              <w:pStyle w:val="ConsPlusNormal0"/>
            </w:pPr>
            <w:r w:rsidRPr="00DA6BE7">
              <w:t>Строительство роботизированной молочной фермы на 1200 голов дойного стада коров в пгт</w:t>
            </w:r>
            <w:r w:rsidRPr="00DA6BE7">
              <w:t xml:space="preserve"> Пряжа</w:t>
            </w:r>
          </w:p>
        </w:tc>
        <w:tc>
          <w:tcPr>
            <w:tcW w:w="1871" w:type="dxa"/>
          </w:tcPr>
          <w:p w14:paraId="1E3BA047" w14:textId="77777777" w:rsidR="00074F74" w:rsidRPr="00DA6BE7" w:rsidRDefault="001A60BE">
            <w:pPr>
              <w:pStyle w:val="ConsPlusNormal0"/>
            </w:pPr>
            <w:r w:rsidRPr="00DA6BE7">
              <w:t>АО "Совхоз "Ведлозерский"</w:t>
            </w:r>
          </w:p>
        </w:tc>
        <w:tc>
          <w:tcPr>
            <w:tcW w:w="1134" w:type="dxa"/>
          </w:tcPr>
          <w:p w14:paraId="708079AA" w14:textId="77777777" w:rsidR="00074F74" w:rsidRPr="00DA6BE7" w:rsidRDefault="001A60BE">
            <w:pPr>
              <w:pStyle w:val="ConsPlusNormal0"/>
              <w:jc w:val="center"/>
            </w:pPr>
            <w:r w:rsidRPr="00DA6BE7">
              <w:t>2654,3</w:t>
            </w:r>
          </w:p>
        </w:tc>
        <w:tc>
          <w:tcPr>
            <w:tcW w:w="1304" w:type="dxa"/>
          </w:tcPr>
          <w:p w14:paraId="0BC85F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2023-2027</w:t>
            </w:r>
          </w:p>
        </w:tc>
        <w:tc>
          <w:tcPr>
            <w:tcW w:w="1191" w:type="dxa"/>
          </w:tcPr>
          <w:p w14:paraId="21085FB4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0A3474B7" w14:textId="77777777">
        <w:tc>
          <w:tcPr>
            <w:tcW w:w="850" w:type="dxa"/>
          </w:tcPr>
          <w:p w14:paraId="5CFA309E" w14:textId="77777777" w:rsidR="00074F74" w:rsidRPr="00DA6BE7" w:rsidRDefault="001A60BE">
            <w:pPr>
              <w:pStyle w:val="ConsPlusNormal0"/>
              <w:jc w:val="center"/>
            </w:pPr>
            <w:r w:rsidRPr="00DA6BE7">
              <w:t>46.</w:t>
            </w:r>
          </w:p>
        </w:tc>
        <w:tc>
          <w:tcPr>
            <w:tcW w:w="2721" w:type="dxa"/>
          </w:tcPr>
          <w:p w14:paraId="0528094D" w14:textId="77777777" w:rsidR="00074F74" w:rsidRPr="00DA6BE7" w:rsidRDefault="001A60BE">
            <w:pPr>
              <w:pStyle w:val="ConsPlusNormal0"/>
            </w:pPr>
            <w:r w:rsidRPr="00DA6BE7">
              <w:t>Строительство малькового цеха и центра селекции в области аквакультуры с использованием технологии замкнутого водоснабжения на базе корпусов бывшей птицефабрики</w:t>
            </w:r>
          </w:p>
        </w:tc>
        <w:tc>
          <w:tcPr>
            <w:tcW w:w="1871" w:type="dxa"/>
          </w:tcPr>
          <w:p w14:paraId="6BF971A9" w14:textId="77777777" w:rsidR="00074F74" w:rsidRPr="00DA6BE7" w:rsidRDefault="001A60BE">
            <w:pPr>
              <w:pStyle w:val="ConsPlusNormal0"/>
            </w:pPr>
            <w:r w:rsidRPr="00DA6BE7">
              <w:t>ООО "Федоренко Н.В."</w:t>
            </w:r>
          </w:p>
        </w:tc>
        <w:tc>
          <w:tcPr>
            <w:tcW w:w="1134" w:type="dxa"/>
          </w:tcPr>
          <w:p w14:paraId="5B8A646B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150,0</w:t>
            </w:r>
          </w:p>
        </w:tc>
        <w:tc>
          <w:tcPr>
            <w:tcW w:w="1304" w:type="dxa"/>
          </w:tcPr>
          <w:p w14:paraId="673B38C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65FF322A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12E078DC" w14:textId="77777777">
        <w:tc>
          <w:tcPr>
            <w:tcW w:w="850" w:type="dxa"/>
          </w:tcPr>
          <w:p w14:paraId="196E42D6" w14:textId="77777777" w:rsidR="00074F74" w:rsidRPr="00DA6BE7" w:rsidRDefault="001A60BE">
            <w:pPr>
              <w:pStyle w:val="ConsPlusNormal0"/>
              <w:jc w:val="center"/>
            </w:pPr>
            <w:r w:rsidRPr="00DA6BE7">
              <w:t>47.</w:t>
            </w:r>
          </w:p>
        </w:tc>
        <w:tc>
          <w:tcPr>
            <w:tcW w:w="2721" w:type="dxa"/>
          </w:tcPr>
          <w:p w14:paraId="3606C19E" w14:textId="77777777" w:rsidR="00074F74" w:rsidRPr="00DA6BE7" w:rsidRDefault="001A60BE">
            <w:pPr>
              <w:pStyle w:val="ConsPlusNormal0"/>
            </w:pPr>
            <w:r w:rsidRPr="00DA6BE7">
              <w:t>Организация производства кормов для рыб ценных пор</w:t>
            </w:r>
            <w:r w:rsidRPr="00DA6BE7">
              <w:t>од</w:t>
            </w:r>
          </w:p>
        </w:tc>
        <w:tc>
          <w:tcPr>
            <w:tcW w:w="1871" w:type="dxa"/>
          </w:tcPr>
          <w:p w14:paraId="3C3E94E1" w14:textId="77777777" w:rsidR="00074F74" w:rsidRPr="00DA6BE7" w:rsidRDefault="001A60BE">
            <w:pPr>
              <w:pStyle w:val="ConsPlusNormal0"/>
            </w:pPr>
            <w:r w:rsidRPr="00DA6BE7">
              <w:t>ООО "Аква Фид"</w:t>
            </w:r>
          </w:p>
        </w:tc>
        <w:tc>
          <w:tcPr>
            <w:tcW w:w="1134" w:type="dxa"/>
          </w:tcPr>
          <w:p w14:paraId="47E24458" w14:textId="77777777" w:rsidR="00074F74" w:rsidRPr="00DA6BE7" w:rsidRDefault="001A60BE">
            <w:pPr>
              <w:pStyle w:val="ConsPlusNormal0"/>
              <w:jc w:val="center"/>
            </w:pPr>
            <w:r w:rsidRPr="00DA6BE7">
              <w:t>1792,0</w:t>
            </w:r>
          </w:p>
        </w:tc>
        <w:tc>
          <w:tcPr>
            <w:tcW w:w="1304" w:type="dxa"/>
          </w:tcPr>
          <w:p w14:paraId="4E64BE2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2022-2026</w:t>
            </w:r>
          </w:p>
        </w:tc>
        <w:tc>
          <w:tcPr>
            <w:tcW w:w="1191" w:type="dxa"/>
          </w:tcPr>
          <w:p w14:paraId="09E0DF3A" w14:textId="77777777" w:rsidR="00074F74" w:rsidRPr="00DA6BE7" w:rsidRDefault="001A60BE">
            <w:pPr>
              <w:pStyle w:val="ConsPlusNormal0"/>
              <w:jc w:val="center"/>
            </w:pPr>
            <w:r w:rsidRPr="00DA6BE7">
              <w:t>41</w:t>
            </w:r>
          </w:p>
        </w:tc>
      </w:tr>
      <w:tr w:rsidR="00DA6BE7" w:rsidRPr="00DA6BE7" w14:paraId="1371E921" w14:textId="77777777">
        <w:tc>
          <w:tcPr>
            <w:tcW w:w="850" w:type="dxa"/>
          </w:tcPr>
          <w:p w14:paraId="488939A8" w14:textId="77777777" w:rsidR="00074F74" w:rsidRPr="00DA6BE7" w:rsidRDefault="001A60BE">
            <w:pPr>
              <w:pStyle w:val="ConsPlusNormal0"/>
              <w:jc w:val="center"/>
            </w:pPr>
            <w:r w:rsidRPr="00DA6BE7">
              <w:t>48.</w:t>
            </w:r>
          </w:p>
        </w:tc>
        <w:tc>
          <w:tcPr>
            <w:tcW w:w="2721" w:type="dxa"/>
          </w:tcPr>
          <w:p w14:paraId="5375C28A" w14:textId="77777777" w:rsidR="00074F74" w:rsidRPr="00DA6BE7" w:rsidRDefault="001A60BE">
            <w:pPr>
              <w:pStyle w:val="ConsPlusNormal0"/>
            </w:pPr>
            <w:r w:rsidRPr="00DA6BE7">
              <w:t>Инвестиционный проект по строительству рыбоперерабатывающего производства мощностью свыше 1000 тонн сырья в год</w:t>
            </w:r>
          </w:p>
        </w:tc>
        <w:tc>
          <w:tcPr>
            <w:tcW w:w="1871" w:type="dxa"/>
          </w:tcPr>
          <w:p w14:paraId="67B5002C" w14:textId="77777777" w:rsidR="00074F74" w:rsidRPr="00DA6BE7" w:rsidRDefault="001A60BE">
            <w:pPr>
              <w:pStyle w:val="ConsPlusNormal0"/>
            </w:pPr>
            <w:r w:rsidRPr="00DA6BE7">
              <w:t>ООО "ФХ "Парола"</w:t>
            </w:r>
          </w:p>
        </w:tc>
        <w:tc>
          <w:tcPr>
            <w:tcW w:w="1134" w:type="dxa"/>
          </w:tcPr>
          <w:p w14:paraId="25D4823C" w14:textId="77777777" w:rsidR="00074F74" w:rsidRPr="00DA6BE7" w:rsidRDefault="001A60BE">
            <w:pPr>
              <w:pStyle w:val="ConsPlusNormal0"/>
              <w:jc w:val="center"/>
            </w:pPr>
            <w:r w:rsidRPr="00DA6BE7">
              <w:t>&gt; 300,0</w:t>
            </w:r>
          </w:p>
        </w:tc>
        <w:tc>
          <w:tcPr>
            <w:tcW w:w="1304" w:type="dxa"/>
          </w:tcPr>
          <w:p w14:paraId="6495010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2023-2025</w:t>
            </w:r>
          </w:p>
        </w:tc>
        <w:tc>
          <w:tcPr>
            <w:tcW w:w="1191" w:type="dxa"/>
          </w:tcPr>
          <w:p w14:paraId="43544899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</w:tr>
      <w:tr w:rsidR="00DA6BE7" w:rsidRPr="00DA6BE7" w14:paraId="7C0C278A" w14:textId="77777777">
        <w:tc>
          <w:tcPr>
            <w:tcW w:w="850" w:type="dxa"/>
          </w:tcPr>
          <w:p w14:paraId="14095EC6" w14:textId="77777777" w:rsidR="00074F74" w:rsidRPr="00DA6BE7" w:rsidRDefault="001A60BE">
            <w:pPr>
              <w:pStyle w:val="ConsPlusNormal0"/>
              <w:jc w:val="center"/>
            </w:pPr>
            <w:r w:rsidRPr="00DA6BE7">
              <w:t>49.</w:t>
            </w:r>
          </w:p>
        </w:tc>
        <w:tc>
          <w:tcPr>
            <w:tcW w:w="2721" w:type="dxa"/>
          </w:tcPr>
          <w:p w14:paraId="468585DB" w14:textId="77777777" w:rsidR="00074F74" w:rsidRPr="00DA6BE7" w:rsidRDefault="001A60BE">
            <w:pPr>
              <w:pStyle w:val="ConsPlusNormal0"/>
            </w:pPr>
            <w:r w:rsidRPr="00DA6BE7">
              <w:t>Инвестиционный проект по строительству инкубационно-выростного завода по производству крупного рыбопо</w:t>
            </w:r>
            <w:r w:rsidRPr="00DA6BE7">
              <w:t xml:space="preserve">садочного </w:t>
            </w:r>
            <w:r w:rsidRPr="00DA6BE7">
              <w:lastRenderedPageBreak/>
              <w:t xml:space="preserve">материала лососевых видов рыб мощностью до 7 миллионов штук мальков в год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0B6CF7AE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"Инарктика СЗ"</w:t>
            </w:r>
          </w:p>
        </w:tc>
        <w:tc>
          <w:tcPr>
            <w:tcW w:w="1134" w:type="dxa"/>
          </w:tcPr>
          <w:p w14:paraId="6E668EDF" w14:textId="77777777" w:rsidR="00074F74" w:rsidRPr="00DA6BE7" w:rsidRDefault="001A60BE">
            <w:pPr>
              <w:pStyle w:val="ConsPlusNormal0"/>
              <w:jc w:val="center"/>
            </w:pPr>
            <w:r w:rsidRPr="00DA6BE7">
              <w:t>4000,0</w:t>
            </w:r>
          </w:p>
        </w:tc>
        <w:tc>
          <w:tcPr>
            <w:tcW w:w="1304" w:type="dxa"/>
          </w:tcPr>
          <w:p w14:paraId="6F83F7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2022-2024</w:t>
            </w:r>
          </w:p>
        </w:tc>
        <w:tc>
          <w:tcPr>
            <w:tcW w:w="1191" w:type="dxa"/>
          </w:tcPr>
          <w:p w14:paraId="34C81CF8" w14:textId="77777777" w:rsidR="00074F74" w:rsidRPr="00DA6BE7" w:rsidRDefault="001A60BE">
            <w:pPr>
              <w:pStyle w:val="ConsPlusNormal0"/>
              <w:jc w:val="center"/>
            </w:pPr>
            <w:r w:rsidRPr="00DA6BE7">
              <w:t>56</w:t>
            </w:r>
          </w:p>
        </w:tc>
      </w:tr>
      <w:tr w:rsidR="00DA6BE7" w:rsidRPr="00DA6BE7" w14:paraId="48CC92CE" w14:textId="77777777">
        <w:tc>
          <w:tcPr>
            <w:tcW w:w="850" w:type="dxa"/>
          </w:tcPr>
          <w:p w14:paraId="7955C3FA" w14:textId="77777777" w:rsidR="00074F74" w:rsidRPr="00DA6BE7" w:rsidRDefault="001A60BE">
            <w:pPr>
              <w:pStyle w:val="ConsPlusNormal0"/>
              <w:jc w:val="center"/>
            </w:pPr>
            <w:r w:rsidRPr="00DA6BE7">
              <w:t>50.</w:t>
            </w:r>
          </w:p>
        </w:tc>
        <w:tc>
          <w:tcPr>
            <w:tcW w:w="2721" w:type="dxa"/>
          </w:tcPr>
          <w:p w14:paraId="6A4C4EEB" w14:textId="77777777" w:rsidR="00074F74" w:rsidRPr="00DA6BE7" w:rsidRDefault="001A60BE">
            <w:pPr>
              <w:pStyle w:val="ConsPlusNormal0"/>
            </w:pPr>
            <w:r w:rsidRPr="00DA6BE7">
              <w:t>Инвестиционный проект по строительству в районе деревни Куйтежа комплекса по выращиванию мелкого и крупного рыбопосадочного материала, а также товарной форели в установках замкнутого водоснабжения</w:t>
            </w:r>
          </w:p>
        </w:tc>
        <w:tc>
          <w:tcPr>
            <w:tcW w:w="1871" w:type="dxa"/>
          </w:tcPr>
          <w:p w14:paraId="0C7C8C61" w14:textId="77777777" w:rsidR="00074F74" w:rsidRPr="00DA6BE7" w:rsidRDefault="001A60BE">
            <w:pPr>
              <w:pStyle w:val="ConsPlusNormal0"/>
            </w:pPr>
            <w:r w:rsidRPr="00DA6BE7">
              <w:t>ООО "Вечерний бриз"</w:t>
            </w:r>
          </w:p>
        </w:tc>
        <w:tc>
          <w:tcPr>
            <w:tcW w:w="1134" w:type="dxa"/>
          </w:tcPr>
          <w:p w14:paraId="2122142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1000,0</w:t>
            </w:r>
          </w:p>
        </w:tc>
        <w:tc>
          <w:tcPr>
            <w:tcW w:w="1304" w:type="dxa"/>
          </w:tcPr>
          <w:p w14:paraId="336B9E0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2020-2027</w:t>
            </w:r>
          </w:p>
        </w:tc>
        <w:tc>
          <w:tcPr>
            <w:tcW w:w="1191" w:type="dxa"/>
          </w:tcPr>
          <w:p w14:paraId="429AD43A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7E21C4E3" w14:textId="77777777">
        <w:tc>
          <w:tcPr>
            <w:tcW w:w="850" w:type="dxa"/>
          </w:tcPr>
          <w:p w14:paraId="6B28CB97" w14:textId="77777777" w:rsidR="00074F74" w:rsidRPr="00DA6BE7" w:rsidRDefault="001A60BE">
            <w:pPr>
              <w:pStyle w:val="ConsPlusNormal0"/>
              <w:jc w:val="center"/>
            </w:pPr>
            <w:r w:rsidRPr="00DA6BE7">
              <w:t>51.</w:t>
            </w:r>
          </w:p>
        </w:tc>
        <w:tc>
          <w:tcPr>
            <w:tcW w:w="2721" w:type="dxa"/>
          </w:tcPr>
          <w:p w14:paraId="17174922" w14:textId="77777777" w:rsidR="00074F74" w:rsidRPr="00DA6BE7" w:rsidRDefault="001A60BE">
            <w:pPr>
              <w:pStyle w:val="ConsPlusNormal0"/>
            </w:pPr>
            <w:r w:rsidRPr="00DA6BE7">
              <w:t>Инвестиционный</w:t>
            </w:r>
            <w:r w:rsidRPr="00DA6BE7">
              <w:t xml:space="preserve"> проект по строительству цеха по выращиванию форели в бетонных бассейнах с использованием технологии замкнутого водоснабжения (УЗВ). Планируемая мощность - до 500 тонн товарной рыбы с навеской 2 кг или крупного посадочного материала с навеской 250 грамм</w:t>
            </w:r>
          </w:p>
        </w:tc>
        <w:tc>
          <w:tcPr>
            <w:tcW w:w="1871" w:type="dxa"/>
          </w:tcPr>
          <w:p w14:paraId="735D58C4" w14:textId="77777777" w:rsidR="00074F74" w:rsidRPr="00DA6BE7" w:rsidRDefault="001A60BE">
            <w:pPr>
              <w:pStyle w:val="ConsPlusNormal0"/>
            </w:pPr>
            <w:r w:rsidRPr="00DA6BE7">
              <w:t>ОО</w:t>
            </w:r>
            <w:r w:rsidRPr="00DA6BE7">
              <w:t>О "Мусталахти"</w:t>
            </w:r>
          </w:p>
        </w:tc>
        <w:tc>
          <w:tcPr>
            <w:tcW w:w="1134" w:type="dxa"/>
          </w:tcPr>
          <w:p w14:paraId="5F2358FA" w14:textId="77777777" w:rsidR="00074F74" w:rsidRPr="00DA6BE7" w:rsidRDefault="001A60BE">
            <w:pPr>
              <w:pStyle w:val="ConsPlusNormal0"/>
              <w:jc w:val="center"/>
            </w:pPr>
            <w:r w:rsidRPr="00DA6BE7">
              <w:t>238,0</w:t>
            </w:r>
          </w:p>
        </w:tc>
        <w:tc>
          <w:tcPr>
            <w:tcW w:w="1304" w:type="dxa"/>
          </w:tcPr>
          <w:p w14:paraId="6A195FB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2023-2025</w:t>
            </w:r>
          </w:p>
        </w:tc>
        <w:tc>
          <w:tcPr>
            <w:tcW w:w="1191" w:type="dxa"/>
          </w:tcPr>
          <w:p w14:paraId="6A7AA53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</w:tr>
      <w:tr w:rsidR="00DA6BE7" w:rsidRPr="00DA6BE7" w14:paraId="69B100FD" w14:textId="77777777">
        <w:tc>
          <w:tcPr>
            <w:tcW w:w="850" w:type="dxa"/>
          </w:tcPr>
          <w:p w14:paraId="708B2D5A" w14:textId="77777777" w:rsidR="00074F74" w:rsidRPr="00DA6BE7" w:rsidRDefault="001A60BE">
            <w:pPr>
              <w:pStyle w:val="ConsPlusNormal0"/>
              <w:jc w:val="center"/>
            </w:pPr>
            <w:r w:rsidRPr="00DA6BE7">
              <w:t>52.</w:t>
            </w:r>
          </w:p>
        </w:tc>
        <w:tc>
          <w:tcPr>
            <w:tcW w:w="2721" w:type="dxa"/>
          </w:tcPr>
          <w:p w14:paraId="2657BD53" w14:textId="77777777" w:rsidR="00074F74" w:rsidRPr="00DA6BE7" w:rsidRDefault="001A60BE">
            <w:pPr>
              <w:pStyle w:val="ConsPlusNormal0"/>
            </w:pPr>
            <w:r w:rsidRPr="00DA6BE7">
              <w:t>Инвестиционный проект по строительству завода по производству рыбных кормов (мощностью 45 тыс. тонн в год)</w:t>
            </w:r>
          </w:p>
        </w:tc>
        <w:tc>
          <w:tcPr>
            <w:tcW w:w="1871" w:type="dxa"/>
          </w:tcPr>
          <w:p w14:paraId="0F06D4B9" w14:textId="77777777" w:rsidR="00074F74" w:rsidRPr="00DA6BE7" w:rsidRDefault="001A60BE">
            <w:pPr>
              <w:pStyle w:val="ConsPlusNormal0"/>
            </w:pPr>
            <w:r w:rsidRPr="00DA6BE7">
              <w:t>ООО "РусФиш"</w:t>
            </w:r>
          </w:p>
        </w:tc>
        <w:tc>
          <w:tcPr>
            <w:tcW w:w="1134" w:type="dxa"/>
          </w:tcPr>
          <w:p w14:paraId="141B8032" w14:textId="77777777" w:rsidR="00074F74" w:rsidRPr="00DA6BE7" w:rsidRDefault="001A60BE">
            <w:pPr>
              <w:pStyle w:val="ConsPlusNormal0"/>
              <w:jc w:val="center"/>
            </w:pPr>
            <w:r w:rsidRPr="00DA6BE7">
              <w:t>1600,0</w:t>
            </w:r>
          </w:p>
        </w:tc>
        <w:tc>
          <w:tcPr>
            <w:tcW w:w="1304" w:type="dxa"/>
          </w:tcPr>
          <w:p w14:paraId="7E11C07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2023-2026</w:t>
            </w:r>
          </w:p>
        </w:tc>
        <w:tc>
          <w:tcPr>
            <w:tcW w:w="1191" w:type="dxa"/>
          </w:tcPr>
          <w:p w14:paraId="0A11D8A6" w14:textId="77777777" w:rsidR="00074F74" w:rsidRPr="00DA6BE7" w:rsidRDefault="001A60BE">
            <w:pPr>
              <w:pStyle w:val="ConsPlusNormal0"/>
              <w:jc w:val="center"/>
            </w:pPr>
            <w:r w:rsidRPr="00DA6BE7">
              <w:t>89</w:t>
            </w:r>
          </w:p>
        </w:tc>
      </w:tr>
      <w:tr w:rsidR="00DA6BE7" w:rsidRPr="00DA6BE7" w14:paraId="498E01C7" w14:textId="77777777">
        <w:tc>
          <w:tcPr>
            <w:tcW w:w="850" w:type="dxa"/>
          </w:tcPr>
          <w:p w14:paraId="467FDBF3" w14:textId="77777777" w:rsidR="00074F74" w:rsidRPr="00DA6BE7" w:rsidRDefault="001A60BE">
            <w:pPr>
              <w:pStyle w:val="ConsPlusNormal0"/>
              <w:jc w:val="center"/>
            </w:pPr>
            <w:r w:rsidRPr="00DA6BE7">
              <w:t>53.</w:t>
            </w:r>
          </w:p>
        </w:tc>
        <w:tc>
          <w:tcPr>
            <w:tcW w:w="2721" w:type="dxa"/>
          </w:tcPr>
          <w:p w14:paraId="3225E4A7" w14:textId="77777777" w:rsidR="00074F74" w:rsidRPr="00DA6BE7" w:rsidRDefault="001A60BE">
            <w:pPr>
              <w:pStyle w:val="ConsPlusNormal0"/>
            </w:pPr>
            <w:r w:rsidRPr="00DA6BE7">
              <w:t>Ягодная и цветочная ферма в Сегежском муниципальном округе</w:t>
            </w:r>
          </w:p>
        </w:tc>
        <w:tc>
          <w:tcPr>
            <w:tcW w:w="1871" w:type="dxa"/>
          </w:tcPr>
          <w:p w14:paraId="72C1994E" w14:textId="77777777" w:rsidR="00074F74" w:rsidRPr="00DA6BE7" w:rsidRDefault="001A60BE">
            <w:pPr>
              <w:pStyle w:val="ConsPlusNormal0"/>
            </w:pPr>
            <w:r w:rsidRPr="00DA6BE7">
              <w:t>ИП Плотникова Н.В.</w:t>
            </w:r>
          </w:p>
        </w:tc>
        <w:tc>
          <w:tcPr>
            <w:tcW w:w="1134" w:type="dxa"/>
          </w:tcPr>
          <w:p w14:paraId="08233FD9" w14:textId="77777777" w:rsidR="00074F74" w:rsidRPr="00DA6BE7" w:rsidRDefault="001A60BE">
            <w:pPr>
              <w:pStyle w:val="ConsPlusNormal0"/>
              <w:jc w:val="center"/>
            </w:pPr>
            <w:r w:rsidRPr="00DA6BE7">
              <w:t>1,4</w:t>
            </w:r>
          </w:p>
        </w:tc>
        <w:tc>
          <w:tcPr>
            <w:tcW w:w="1304" w:type="dxa"/>
          </w:tcPr>
          <w:p w14:paraId="4B551AB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2022-2025</w:t>
            </w:r>
          </w:p>
        </w:tc>
        <w:tc>
          <w:tcPr>
            <w:tcW w:w="1191" w:type="dxa"/>
          </w:tcPr>
          <w:p w14:paraId="1AEE7869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</w:tr>
      <w:tr w:rsidR="00DA6BE7" w:rsidRPr="00DA6BE7" w14:paraId="0CF37836" w14:textId="77777777">
        <w:tc>
          <w:tcPr>
            <w:tcW w:w="850" w:type="dxa"/>
          </w:tcPr>
          <w:p w14:paraId="67E6FA85" w14:textId="77777777" w:rsidR="00074F74" w:rsidRPr="00DA6BE7" w:rsidRDefault="001A60BE">
            <w:pPr>
              <w:pStyle w:val="ConsPlusNormal0"/>
              <w:jc w:val="center"/>
            </w:pPr>
            <w:r w:rsidRPr="00DA6BE7">
              <w:t>54.</w:t>
            </w:r>
          </w:p>
        </w:tc>
        <w:tc>
          <w:tcPr>
            <w:tcW w:w="2721" w:type="dxa"/>
          </w:tcPr>
          <w:p w14:paraId="2325A83E" w14:textId="77777777" w:rsidR="00074F74" w:rsidRPr="00DA6BE7" w:rsidRDefault="001A60BE">
            <w:pPr>
              <w:pStyle w:val="ConsPlusNormal0"/>
            </w:pPr>
            <w:r w:rsidRPr="00DA6BE7">
              <w:t>Развитие производства молочной продукции, безалкогольных напитков и мармелада, расширение ассортимента и увеличение объемов выпуска продукции</w:t>
            </w:r>
          </w:p>
        </w:tc>
        <w:tc>
          <w:tcPr>
            <w:tcW w:w="1871" w:type="dxa"/>
          </w:tcPr>
          <w:p w14:paraId="76B429E3" w14:textId="77777777" w:rsidR="00074F74" w:rsidRPr="00DA6BE7" w:rsidRDefault="001A60BE">
            <w:pPr>
              <w:pStyle w:val="ConsPlusNormal0"/>
            </w:pPr>
            <w:r w:rsidRPr="00DA6BE7">
              <w:t>АО "Славмо"</w:t>
            </w:r>
          </w:p>
        </w:tc>
        <w:tc>
          <w:tcPr>
            <w:tcW w:w="1134" w:type="dxa"/>
          </w:tcPr>
          <w:p w14:paraId="78B7E1B9" w14:textId="77777777" w:rsidR="00074F74" w:rsidRPr="00DA6BE7" w:rsidRDefault="001A60BE">
            <w:pPr>
              <w:pStyle w:val="ConsPlusNormal0"/>
              <w:jc w:val="center"/>
            </w:pPr>
            <w:r w:rsidRPr="00DA6BE7">
              <w:t>443,6</w:t>
            </w:r>
          </w:p>
        </w:tc>
        <w:tc>
          <w:tcPr>
            <w:tcW w:w="1304" w:type="dxa"/>
          </w:tcPr>
          <w:p w14:paraId="415B649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2020-2025</w:t>
            </w:r>
          </w:p>
        </w:tc>
        <w:tc>
          <w:tcPr>
            <w:tcW w:w="1191" w:type="dxa"/>
          </w:tcPr>
          <w:p w14:paraId="6A2E4AAB" w14:textId="77777777" w:rsidR="00074F74" w:rsidRPr="00DA6BE7" w:rsidRDefault="001A60BE">
            <w:pPr>
              <w:pStyle w:val="ConsPlusNormal0"/>
              <w:jc w:val="center"/>
            </w:pPr>
            <w:r w:rsidRPr="00DA6BE7">
              <w:t>9</w:t>
            </w:r>
          </w:p>
        </w:tc>
      </w:tr>
      <w:tr w:rsidR="00DA6BE7" w:rsidRPr="00DA6BE7" w14:paraId="7C084FCD" w14:textId="77777777">
        <w:tc>
          <w:tcPr>
            <w:tcW w:w="9071" w:type="dxa"/>
            <w:gridSpan w:val="6"/>
          </w:tcPr>
          <w:p w14:paraId="73576D48" w14:textId="77777777" w:rsidR="00074F74" w:rsidRPr="00DA6BE7" w:rsidRDefault="001A60BE">
            <w:pPr>
              <w:pStyle w:val="ConsPlusNormal0"/>
            </w:pPr>
            <w:r w:rsidRPr="00DA6BE7">
              <w:t>Машиностроение и иные обрабатывающие производства</w:t>
            </w:r>
          </w:p>
        </w:tc>
      </w:tr>
      <w:tr w:rsidR="00DA6BE7" w:rsidRPr="00DA6BE7" w14:paraId="3EDE2E50" w14:textId="77777777">
        <w:tc>
          <w:tcPr>
            <w:tcW w:w="850" w:type="dxa"/>
          </w:tcPr>
          <w:p w14:paraId="65EA53FF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55.</w:t>
            </w:r>
          </w:p>
        </w:tc>
        <w:tc>
          <w:tcPr>
            <w:tcW w:w="2721" w:type="dxa"/>
          </w:tcPr>
          <w:p w14:paraId="69A54676" w14:textId="77777777" w:rsidR="00074F74" w:rsidRPr="00DA6BE7" w:rsidRDefault="001A60BE">
            <w:pPr>
              <w:pStyle w:val="ConsPlusNormal0"/>
            </w:pPr>
            <w:r w:rsidRPr="00DA6BE7">
              <w:t>Создание и освоение производства лесозаготовительной техники в Республике Карелия</w:t>
            </w:r>
          </w:p>
        </w:tc>
        <w:tc>
          <w:tcPr>
            <w:tcW w:w="1871" w:type="dxa"/>
          </w:tcPr>
          <w:p w14:paraId="048CFB22" w14:textId="77777777" w:rsidR="00074F74" w:rsidRPr="00DA6BE7" w:rsidRDefault="001A60BE">
            <w:pPr>
              <w:pStyle w:val="ConsPlusNormal0"/>
            </w:pPr>
            <w:r w:rsidRPr="00DA6BE7">
              <w:t>ООО "Амкодор-Онего"</w:t>
            </w:r>
          </w:p>
        </w:tc>
        <w:tc>
          <w:tcPr>
            <w:tcW w:w="1134" w:type="dxa"/>
          </w:tcPr>
          <w:p w14:paraId="2F8AE7CC" w14:textId="77777777" w:rsidR="00074F74" w:rsidRPr="00DA6BE7" w:rsidRDefault="001A60BE">
            <w:pPr>
              <w:pStyle w:val="ConsPlusNormal0"/>
              <w:jc w:val="center"/>
            </w:pPr>
            <w:r w:rsidRPr="00DA6BE7">
              <w:t>13440,0</w:t>
            </w:r>
          </w:p>
        </w:tc>
        <w:tc>
          <w:tcPr>
            <w:tcW w:w="1304" w:type="dxa"/>
          </w:tcPr>
          <w:p w14:paraId="7EEB498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2019-2030</w:t>
            </w:r>
          </w:p>
        </w:tc>
        <w:tc>
          <w:tcPr>
            <w:tcW w:w="1191" w:type="dxa"/>
          </w:tcPr>
          <w:p w14:paraId="2370F11A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</w:t>
            </w:r>
          </w:p>
        </w:tc>
      </w:tr>
      <w:tr w:rsidR="00DA6BE7" w:rsidRPr="00DA6BE7" w14:paraId="2F599C87" w14:textId="77777777">
        <w:tc>
          <w:tcPr>
            <w:tcW w:w="850" w:type="dxa"/>
          </w:tcPr>
          <w:p w14:paraId="6CA391EB" w14:textId="77777777" w:rsidR="00074F74" w:rsidRPr="00DA6BE7" w:rsidRDefault="001A60BE">
            <w:pPr>
              <w:pStyle w:val="ConsPlusNormal0"/>
              <w:jc w:val="center"/>
            </w:pPr>
            <w:r w:rsidRPr="00DA6BE7">
              <w:t>56.</w:t>
            </w:r>
          </w:p>
        </w:tc>
        <w:tc>
          <w:tcPr>
            <w:tcW w:w="2721" w:type="dxa"/>
          </w:tcPr>
          <w:p w14:paraId="5A21E2EC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нефтеперерабатывающего завода с нефтебазой в г. Беломорске ООО "Инновационная промышленная группа"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610B6FFE" w14:textId="77777777" w:rsidR="00074F74" w:rsidRPr="00DA6BE7" w:rsidRDefault="001A60BE">
            <w:pPr>
              <w:pStyle w:val="ConsPlusNormal0"/>
            </w:pPr>
            <w:r w:rsidRPr="00DA6BE7">
              <w:t>ООО "ИПГ"</w:t>
            </w:r>
          </w:p>
        </w:tc>
        <w:tc>
          <w:tcPr>
            <w:tcW w:w="1134" w:type="dxa"/>
          </w:tcPr>
          <w:p w14:paraId="0ED45192" w14:textId="77777777" w:rsidR="00074F74" w:rsidRPr="00DA6BE7" w:rsidRDefault="001A60BE">
            <w:pPr>
              <w:pStyle w:val="ConsPlusNormal0"/>
              <w:jc w:val="center"/>
            </w:pPr>
            <w:r w:rsidRPr="00DA6BE7">
              <w:t>3500,0</w:t>
            </w:r>
          </w:p>
        </w:tc>
        <w:tc>
          <w:tcPr>
            <w:tcW w:w="1304" w:type="dxa"/>
          </w:tcPr>
          <w:p w14:paraId="024A0FE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2017-2019</w:t>
            </w:r>
          </w:p>
        </w:tc>
        <w:tc>
          <w:tcPr>
            <w:tcW w:w="1191" w:type="dxa"/>
          </w:tcPr>
          <w:p w14:paraId="6E50DDCB" w14:textId="77777777" w:rsidR="00074F74" w:rsidRPr="00DA6BE7" w:rsidRDefault="001A60BE">
            <w:pPr>
              <w:pStyle w:val="ConsPlusNormal0"/>
              <w:jc w:val="center"/>
            </w:pPr>
            <w:r w:rsidRPr="00DA6BE7">
              <w:t>160</w:t>
            </w:r>
          </w:p>
        </w:tc>
      </w:tr>
      <w:tr w:rsidR="00DA6BE7" w:rsidRPr="00DA6BE7" w14:paraId="538F3CD3" w14:textId="77777777">
        <w:tc>
          <w:tcPr>
            <w:tcW w:w="850" w:type="dxa"/>
          </w:tcPr>
          <w:p w14:paraId="1BD6A11D" w14:textId="77777777" w:rsidR="00074F74" w:rsidRPr="00DA6BE7" w:rsidRDefault="001A60BE">
            <w:pPr>
              <w:pStyle w:val="ConsPlusNormal0"/>
              <w:jc w:val="center"/>
            </w:pPr>
            <w:r w:rsidRPr="00DA6BE7">
              <w:t>57.</w:t>
            </w:r>
          </w:p>
        </w:tc>
        <w:tc>
          <w:tcPr>
            <w:tcW w:w="2721" w:type="dxa"/>
          </w:tcPr>
          <w:p w14:paraId="13EFA69C" w14:textId="77777777" w:rsidR="00074F74" w:rsidRPr="00DA6BE7" w:rsidRDefault="001A60BE">
            <w:pPr>
              <w:pStyle w:val="ConsPlusNormal0"/>
            </w:pPr>
            <w:r w:rsidRPr="00DA6BE7">
              <w:t>Организация производства возд</w:t>
            </w:r>
            <w:r w:rsidRPr="00DA6BE7">
              <w:t>уховодов и изделий для вентиляции, вентиляционных турбин (дефлектор ротационный) в г. Петрозаводске &lt;1&gt;</w:t>
            </w:r>
          </w:p>
        </w:tc>
        <w:tc>
          <w:tcPr>
            <w:tcW w:w="1871" w:type="dxa"/>
          </w:tcPr>
          <w:p w14:paraId="6BD776AD" w14:textId="77777777" w:rsidR="00074F74" w:rsidRPr="00DA6BE7" w:rsidRDefault="001A60BE">
            <w:pPr>
              <w:pStyle w:val="ConsPlusNormal0"/>
            </w:pPr>
            <w:r w:rsidRPr="00DA6BE7">
              <w:t>ООО "Вирго"</w:t>
            </w:r>
          </w:p>
        </w:tc>
        <w:tc>
          <w:tcPr>
            <w:tcW w:w="1134" w:type="dxa"/>
          </w:tcPr>
          <w:p w14:paraId="43F0BA0B" w14:textId="77777777" w:rsidR="00074F74" w:rsidRPr="00DA6BE7" w:rsidRDefault="001A60BE">
            <w:pPr>
              <w:pStyle w:val="ConsPlusNormal0"/>
              <w:jc w:val="center"/>
            </w:pPr>
            <w:r w:rsidRPr="00DA6BE7">
              <w:t>6,5</w:t>
            </w:r>
          </w:p>
        </w:tc>
        <w:tc>
          <w:tcPr>
            <w:tcW w:w="1304" w:type="dxa"/>
          </w:tcPr>
          <w:p w14:paraId="051E00C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2015-2019</w:t>
            </w:r>
          </w:p>
        </w:tc>
        <w:tc>
          <w:tcPr>
            <w:tcW w:w="1191" w:type="dxa"/>
          </w:tcPr>
          <w:p w14:paraId="6B0FADE6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</w:tr>
      <w:tr w:rsidR="00DA6BE7" w:rsidRPr="00DA6BE7" w14:paraId="5E68BDED" w14:textId="77777777">
        <w:tc>
          <w:tcPr>
            <w:tcW w:w="850" w:type="dxa"/>
          </w:tcPr>
          <w:p w14:paraId="391D56A0" w14:textId="77777777" w:rsidR="00074F74" w:rsidRPr="00DA6BE7" w:rsidRDefault="001A60BE">
            <w:pPr>
              <w:pStyle w:val="ConsPlusNormal0"/>
              <w:jc w:val="center"/>
            </w:pPr>
            <w:r w:rsidRPr="00DA6BE7">
              <w:t>58.</w:t>
            </w:r>
          </w:p>
        </w:tc>
        <w:tc>
          <w:tcPr>
            <w:tcW w:w="2721" w:type="dxa"/>
          </w:tcPr>
          <w:p w14:paraId="35910826" w14:textId="77777777" w:rsidR="00074F74" w:rsidRPr="00DA6BE7" w:rsidRDefault="001A60BE">
            <w:pPr>
              <w:pStyle w:val="ConsPlusNormal0"/>
            </w:pPr>
            <w:r w:rsidRPr="00DA6BE7">
              <w:t>Строительство, реконструкция и техническое перевооружение (глубокая модернизация) производственных мощностей АО "Онежский судостроительно-судоремонтный завод" (1-й этап) &lt;1&gt;</w:t>
            </w:r>
          </w:p>
        </w:tc>
        <w:tc>
          <w:tcPr>
            <w:tcW w:w="1871" w:type="dxa"/>
          </w:tcPr>
          <w:p w14:paraId="17F27359" w14:textId="77777777" w:rsidR="00074F74" w:rsidRPr="00DA6BE7" w:rsidRDefault="001A60BE">
            <w:pPr>
              <w:pStyle w:val="ConsPlusNormal0"/>
            </w:pPr>
            <w:r w:rsidRPr="00DA6BE7">
              <w:t>АО "ОССЗ"</w:t>
            </w:r>
          </w:p>
        </w:tc>
        <w:tc>
          <w:tcPr>
            <w:tcW w:w="1134" w:type="dxa"/>
          </w:tcPr>
          <w:p w14:paraId="4B3FD321" w14:textId="77777777" w:rsidR="00074F74" w:rsidRPr="00DA6BE7" w:rsidRDefault="001A60BE">
            <w:pPr>
              <w:pStyle w:val="ConsPlusNormal0"/>
              <w:jc w:val="center"/>
            </w:pPr>
            <w:r w:rsidRPr="00DA6BE7">
              <w:t>5962,6</w:t>
            </w:r>
          </w:p>
        </w:tc>
        <w:tc>
          <w:tcPr>
            <w:tcW w:w="1304" w:type="dxa"/>
          </w:tcPr>
          <w:p w14:paraId="6A9382D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2019-2025</w:t>
            </w:r>
          </w:p>
        </w:tc>
        <w:tc>
          <w:tcPr>
            <w:tcW w:w="1191" w:type="dxa"/>
          </w:tcPr>
          <w:p w14:paraId="38102503" w14:textId="77777777" w:rsidR="00074F74" w:rsidRPr="00DA6BE7" w:rsidRDefault="001A60BE">
            <w:pPr>
              <w:pStyle w:val="ConsPlusNormal0"/>
              <w:jc w:val="center"/>
            </w:pPr>
            <w:r w:rsidRPr="00DA6BE7">
              <w:t>448</w:t>
            </w:r>
          </w:p>
        </w:tc>
      </w:tr>
      <w:tr w:rsidR="00DA6BE7" w:rsidRPr="00DA6BE7" w14:paraId="06C50B4D" w14:textId="77777777">
        <w:tc>
          <w:tcPr>
            <w:tcW w:w="850" w:type="dxa"/>
          </w:tcPr>
          <w:p w14:paraId="734B2521" w14:textId="77777777" w:rsidR="00074F74" w:rsidRPr="00DA6BE7" w:rsidRDefault="001A60BE">
            <w:pPr>
              <w:pStyle w:val="ConsPlusNormal0"/>
              <w:jc w:val="center"/>
            </w:pPr>
            <w:r w:rsidRPr="00DA6BE7">
              <w:t>59.</w:t>
            </w:r>
          </w:p>
        </w:tc>
        <w:tc>
          <w:tcPr>
            <w:tcW w:w="2721" w:type="dxa"/>
          </w:tcPr>
          <w:p w14:paraId="24DC62BE" w14:textId="77777777" w:rsidR="00074F74" w:rsidRPr="00DA6BE7" w:rsidRDefault="001A60BE">
            <w:pPr>
              <w:pStyle w:val="ConsPlusNormal0"/>
            </w:pPr>
            <w:r w:rsidRPr="00DA6BE7">
              <w:t>Инвестиционный проект глубокой модернизации АО</w:t>
            </w:r>
            <w:r w:rsidRPr="00DA6BE7">
              <w:t xml:space="preserve"> "Онежский судостроительно-судоремонтный завод" (2-й этап)</w:t>
            </w:r>
          </w:p>
        </w:tc>
        <w:tc>
          <w:tcPr>
            <w:tcW w:w="1871" w:type="dxa"/>
          </w:tcPr>
          <w:p w14:paraId="35C4E153" w14:textId="77777777" w:rsidR="00074F74" w:rsidRPr="00DA6BE7" w:rsidRDefault="001A60BE">
            <w:pPr>
              <w:pStyle w:val="ConsPlusNormal0"/>
            </w:pPr>
            <w:r w:rsidRPr="00DA6BE7">
              <w:t>АО "ОССЗ"</w:t>
            </w:r>
          </w:p>
        </w:tc>
        <w:tc>
          <w:tcPr>
            <w:tcW w:w="1134" w:type="dxa"/>
          </w:tcPr>
          <w:p w14:paraId="5D04FFD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2000,0</w:t>
            </w:r>
          </w:p>
        </w:tc>
        <w:tc>
          <w:tcPr>
            <w:tcW w:w="1304" w:type="dxa"/>
          </w:tcPr>
          <w:p w14:paraId="23D8FC3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2024-2027</w:t>
            </w:r>
          </w:p>
        </w:tc>
        <w:tc>
          <w:tcPr>
            <w:tcW w:w="1191" w:type="dxa"/>
          </w:tcPr>
          <w:p w14:paraId="565144B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76183B6E" w14:textId="77777777">
        <w:tc>
          <w:tcPr>
            <w:tcW w:w="850" w:type="dxa"/>
          </w:tcPr>
          <w:p w14:paraId="504F4A02" w14:textId="77777777" w:rsidR="00074F74" w:rsidRPr="00DA6BE7" w:rsidRDefault="001A60BE">
            <w:pPr>
              <w:pStyle w:val="ConsPlusNormal0"/>
              <w:jc w:val="center"/>
            </w:pPr>
            <w:r w:rsidRPr="00DA6BE7">
              <w:t>60.</w:t>
            </w:r>
          </w:p>
        </w:tc>
        <w:tc>
          <w:tcPr>
            <w:tcW w:w="2721" w:type="dxa"/>
          </w:tcPr>
          <w:p w14:paraId="0CD7220B" w14:textId="77777777" w:rsidR="00074F74" w:rsidRPr="00DA6BE7" w:rsidRDefault="001A60BE">
            <w:pPr>
              <w:pStyle w:val="ConsPlusNormal0"/>
            </w:pPr>
            <w:r w:rsidRPr="00DA6BE7">
              <w:t xml:space="preserve">Организация производства полной линейки базовых элементов опалубочного оборудования на собственной производственной базе в пос. Харлу </w:t>
            </w:r>
            <w:r w:rsidRPr="00DA6BE7">
              <w:lastRenderedPageBreak/>
              <w:t xml:space="preserve">Питкярантского округа ("Русская опалубка")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441C861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</w:t>
            </w:r>
            <w:r w:rsidRPr="00DA6BE7">
              <w:t>ОО "ПТК Тимбер Бимс Технологии"</w:t>
            </w:r>
          </w:p>
        </w:tc>
        <w:tc>
          <w:tcPr>
            <w:tcW w:w="1134" w:type="dxa"/>
          </w:tcPr>
          <w:p w14:paraId="5AB0F68C" w14:textId="77777777" w:rsidR="00074F74" w:rsidRPr="00DA6BE7" w:rsidRDefault="001A60BE">
            <w:pPr>
              <w:pStyle w:val="ConsPlusNormal0"/>
              <w:jc w:val="center"/>
            </w:pPr>
            <w:r w:rsidRPr="00DA6BE7">
              <w:t>340,0</w:t>
            </w:r>
          </w:p>
        </w:tc>
        <w:tc>
          <w:tcPr>
            <w:tcW w:w="1304" w:type="dxa"/>
          </w:tcPr>
          <w:p w14:paraId="51EF335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</w:t>
            </w:r>
          </w:p>
        </w:tc>
        <w:tc>
          <w:tcPr>
            <w:tcW w:w="1191" w:type="dxa"/>
          </w:tcPr>
          <w:p w14:paraId="6092AD89" w14:textId="77777777" w:rsidR="00074F74" w:rsidRPr="00DA6BE7" w:rsidRDefault="001A60BE">
            <w:pPr>
              <w:pStyle w:val="ConsPlusNormal0"/>
              <w:jc w:val="center"/>
            </w:pPr>
            <w:r w:rsidRPr="00DA6BE7">
              <w:t>65</w:t>
            </w:r>
          </w:p>
        </w:tc>
      </w:tr>
      <w:tr w:rsidR="00DA6BE7" w:rsidRPr="00DA6BE7" w14:paraId="5015D143" w14:textId="77777777">
        <w:tc>
          <w:tcPr>
            <w:tcW w:w="850" w:type="dxa"/>
          </w:tcPr>
          <w:p w14:paraId="1AACE2EC" w14:textId="77777777" w:rsidR="00074F74" w:rsidRPr="00DA6BE7" w:rsidRDefault="001A60BE">
            <w:pPr>
              <w:pStyle w:val="ConsPlusNormal0"/>
              <w:jc w:val="center"/>
            </w:pPr>
            <w:r w:rsidRPr="00DA6BE7">
              <w:t>61.</w:t>
            </w:r>
          </w:p>
        </w:tc>
        <w:tc>
          <w:tcPr>
            <w:tcW w:w="2721" w:type="dxa"/>
          </w:tcPr>
          <w:p w14:paraId="758A4A3A" w14:textId="77777777" w:rsidR="00074F74" w:rsidRPr="00DA6BE7" w:rsidRDefault="001A60BE">
            <w:pPr>
              <w:pStyle w:val="ConsPlusNormal0"/>
            </w:pPr>
            <w:r w:rsidRPr="00DA6BE7">
              <w:t>Строительство завода по производству сосудистых стентов и медицинского инструментария в г. Петрозаводске &lt;1&gt;</w:t>
            </w:r>
          </w:p>
        </w:tc>
        <w:tc>
          <w:tcPr>
            <w:tcW w:w="1871" w:type="dxa"/>
          </w:tcPr>
          <w:p w14:paraId="554E92BF" w14:textId="77777777" w:rsidR="00074F74" w:rsidRPr="00DA6BE7" w:rsidRDefault="001A60BE">
            <w:pPr>
              <w:pStyle w:val="ConsPlusNormal0"/>
            </w:pPr>
            <w:r w:rsidRPr="00DA6BE7">
              <w:t>ООО "Канкор"</w:t>
            </w:r>
          </w:p>
        </w:tc>
        <w:tc>
          <w:tcPr>
            <w:tcW w:w="1134" w:type="dxa"/>
          </w:tcPr>
          <w:p w14:paraId="42609702" w14:textId="77777777" w:rsidR="00074F74" w:rsidRPr="00DA6BE7" w:rsidRDefault="001A60BE">
            <w:pPr>
              <w:pStyle w:val="ConsPlusNormal0"/>
              <w:jc w:val="center"/>
            </w:pPr>
            <w:r w:rsidRPr="00DA6BE7">
              <w:t>750,0</w:t>
            </w:r>
          </w:p>
        </w:tc>
        <w:tc>
          <w:tcPr>
            <w:tcW w:w="1304" w:type="dxa"/>
          </w:tcPr>
          <w:p w14:paraId="0E8DF7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2017-2019</w:t>
            </w:r>
          </w:p>
        </w:tc>
        <w:tc>
          <w:tcPr>
            <w:tcW w:w="1191" w:type="dxa"/>
          </w:tcPr>
          <w:p w14:paraId="77609A8B" w14:textId="77777777" w:rsidR="00074F74" w:rsidRPr="00DA6BE7" w:rsidRDefault="001A60BE">
            <w:pPr>
              <w:pStyle w:val="ConsPlusNormal0"/>
              <w:jc w:val="center"/>
            </w:pPr>
            <w:r w:rsidRPr="00DA6BE7">
              <w:t>60</w:t>
            </w:r>
          </w:p>
        </w:tc>
      </w:tr>
      <w:tr w:rsidR="00DA6BE7" w:rsidRPr="00DA6BE7" w14:paraId="0D6EA3FD" w14:textId="77777777">
        <w:tc>
          <w:tcPr>
            <w:tcW w:w="850" w:type="dxa"/>
          </w:tcPr>
          <w:p w14:paraId="7009E076" w14:textId="77777777" w:rsidR="00074F74" w:rsidRPr="00DA6BE7" w:rsidRDefault="001A60BE">
            <w:pPr>
              <w:pStyle w:val="ConsPlusNormal0"/>
              <w:jc w:val="center"/>
            </w:pPr>
            <w:r w:rsidRPr="00DA6BE7">
              <w:t>62.</w:t>
            </w:r>
          </w:p>
        </w:tc>
        <w:tc>
          <w:tcPr>
            <w:tcW w:w="2721" w:type="dxa"/>
          </w:tcPr>
          <w:p w14:paraId="45F50900" w14:textId="77777777" w:rsidR="00074F74" w:rsidRPr="00DA6BE7" w:rsidRDefault="001A60BE">
            <w:pPr>
              <w:pStyle w:val="ConsPlusNormal0"/>
            </w:pPr>
            <w:r w:rsidRPr="00DA6BE7">
              <w:t>Поддержание производственных мощностей АО "АЭМ-технологии" на территории Петрозаводского филиала. (1-я и 2-я очереди)</w:t>
            </w:r>
          </w:p>
        </w:tc>
        <w:tc>
          <w:tcPr>
            <w:tcW w:w="1871" w:type="dxa"/>
          </w:tcPr>
          <w:p w14:paraId="646721D6" w14:textId="77777777" w:rsidR="00074F74" w:rsidRPr="00DA6BE7" w:rsidRDefault="001A60BE">
            <w:pPr>
              <w:pStyle w:val="ConsPlusNormal0"/>
            </w:pPr>
            <w:r w:rsidRPr="00DA6BE7">
              <w:t>филиал АО "АЭМ-технологии" "Петрозаводскмаш" в г. Петрозаводск</w:t>
            </w:r>
          </w:p>
        </w:tc>
        <w:tc>
          <w:tcPr>
            <w:tcW w:w="1134" w:type="dxa"/>
          </w:tcPr>
          <w:p w14:paraId="6389EA9A" w14:textId="77777777" w:rsidR="00074F74" w:rsidRPr="00DA6BE7" w:rsidRDefault="001A60BE">
            <w:pPr>
              <w:pStyle w:val="ConsPlusNormal0"/>
              <w:jc w:val="center"/>
            </w:pPr>
            <w:r w:rsidRPr="00DA6BE7">
              <w:t>1545,4</w:t>
            </w:r>
          </w:p>
        </w:tc>
        <w:tc>
          <w:tcPr>
            <w:tcW w:w="1304" w:type="dxa"/>
          </w:tcPr>
          <w:p w14:paraId="3CFA0A4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5F6A55E9" w14:textId="77777777" w:rsidR="00074F74" w:rsidRPr="00DA6BE7" w:rsidRDefault="001A60BE">
            <w:pPr>
              <w:pStyle w:val="ConsPlusNormal0"/>
              <w:jc w:val="center"/>
            </w:pPr>
            <w:r w:rsidRPr="00DA6BE7">
              <w:t>73</w:t>
            </w:r>
          </w:p>
        </w:tc>
      </w:tr>
      <w:tr w:rsidR="00DA6BE7" w:rsidRPr="00DA6BE7" w14:paraId="4421EC02" w14:textId="77777777">
        <w:tc>
          <w:tcPr>
            <w:tcW w:w="850" w:type="dxa"/>
          </w:tcPr>
          <w:p w14:paraId="6895DA4E" w14:textId="77777777" w:rsidR="00074F74" w:rsidRPr="00DA6BE7" w:rsidRDefault="001A60BE">
            <w:pPr>
              <w:pStyle w:val="ConsPlusNormal0"/>
              <w:jc w:val="center"/>
            </w:pPr>
            <w:r w:rsidRPr="00DA6BE7">
              <w:t>63.</w:t>
            </w:r>
          </w:p>
        </w:tc>
        <w:tc>
          <w:tcPr>
            <w:tcW w:w="2721" w:type="dxa"/>
          </w:tcPr>
          <w:p w14:paraId="57E4C16B" w14:textId="77777777" w:rsidR="00074F74" w:rsidRPr="00DA6BE7" w:rsidRDefault="001A60BE">
            <w:pPr>
              <w:pStyle w:val="ConsPlusNormal0"/>
            </w:pPr>
            <w:r w:rsidRPr="00DA6BE7">
              <w:t>Создание центра компетенции литейного производства</w:t>
            </w:r>
            <w:r w:rsidRPr="00DA6BE7">
              <w:t xml:space="preserve"> высокотехнологических отливок деталей и компонентов для машиностроения</w:t>
            </w:r>
          </w:p>
        </w:tc>
        <w:tc>
          <w:tcPr>
            <w:tcW w:w="1871" w:type="dxa"/>
          </w:tcPr>
          <w:p w14:paraId="7DDD12F7" w14:textId="77777777" w:rsidR="00074F74" w:rsidRPr="00DA6BE7" w:rsidRDefault="001A60BE">
            <w:pPr>
              <w:pStyle w:val="ConsPlusNormal0"/>
            </w:pPr>
            <w:r w:rsidRPr="00DA6BE7">
              <w:t>ООО "ЛЗ "ПЗМ"</w:t>
            </w:r>
          </w:p>
        </w:tc>
        <w:tc>
          <w:tcPr>
            <w:tcW w:w="1134" w:type="dxa"/>
          </w:tcPr>
          <w:p w14:paraId="252D798E" w14:textId="77777777" w:rsidR="00074F74" w:rsidRPr="00DA6BE7" w:rsidRDefault="001A60BE">
            <w:pPr>
              <w:pStyle w:val="ConsPlusNormal0"/>
              <w:jc w:val="center"/>
            </w:pPr>
            <w:r w:rsidRPr="00DA6BE7">
              <w:t>3200,0</w:t>
            </w:r>
          </w:p>
        </w:tc>
        <w:tc>
          <w:tcPr>
            <w:tcW w:w="1304" w:type="dxa"/>
          </w:tcPr>
          <w:p w14:paraId="5C9CFEB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0DE5CE24" w14:textId="77777777" w:rsidR="00074F74" w:rsidRPr="00DA6BE7" w:rsidRDefault="001A60BE">
            <w:pPr>
              <w:pStyle w:val="ConsPlusNormal0"/>
              <w:jc w:val="center"/>
            </w:pPr>
            <w:r w:rsidRPr="00DA6BE7">
              <w:t>40</w:t>
            </w:r>
          </w:p>
        </w:tc>
      </w:tr>
      <w:tr w:rsidR="00DA6BE7" w:rsidRPr="00DA6BE7" w14:paraId="7CDFF9E3" w14:textId="77777777">
        <w:tc>
          <w:tcPr>
            <w:tcW w:w="850" w:type="dxa"/>
          </w:tcPr>
          <w:p w14:paraId="6467D3A7" w14:textId="77777777" w:rsidR="00074F74" w:rsidRPr="00DA6BE7" w:rsidRDefault="001A60BE">
            <w:pPr>
              <w:pStyle w:val="ConsPlusNormal0"/>
              <w:jc w:val="center"/>
            </w:pPr>
            <w:r w:rsidRPr="00DA6BE7">
              <w:t>64.</w:t>
            </w:r>
          </w:p>
        </w:tc>
        <w:tc>
          <w:tcPr>
            <w:tcW w:w="2721" w:type="dxa"/>
          </w:tcPr>
          <w:p w14:paraId="7E2FA014" w14:textId="77777777" w:rsidR="00074F74" w:rsidRPr="00DA6BE7" w:rsidRDefault="001A60BE">
            <w:pPr>
              <w:pStyle w:val="ConsPlusNormal0"/>
            </w:pPr>
            <w:r w:rsidRPr="00DA6BE7">
              <w:t>Организация производства домокомплектов по каркасно-панельной технологии</w:t>
            </w:r>
          </w:p>
        </w:tc>
        <w:tc>
          <w:tcPr>
            <w:tcW w:w="1871" w:type="dxa"/>
          </w:tcPr>
          <w:p w14:paraId="041D2D7C" w14:textId="77777777" w:rsidR="00074F74" w:rsidRPr="00DA6BE7" w:rsidRDefault="001A60BE">
            <w:pPr>
              <w:pStyle w:val="ConsPlusNormal0"/>
            </w:pPr>
            <w:r w:rsidRPr="00DA6BE7">
              <w:t>ООО "Нодверк ГЛ"</w:t>
            </w:r>
          </w:p>
        </w:tc>
        <w:tc>
          <w:tcPr>
            <w:tcW w:w="1134" w:type="dxa"/>
          </w:tcPr>
          <w:p w14:paraId="6E66983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200,0</w:t>
            </w:r>
          </w:p>
        </w:tc>
        <w:tc>
          <w:tcPr>
            <w:tcW w:w="1304" w:type="dxa"/>
          </w:tcPr>
          <w:p w14:paraId="70EAF36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008802CC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3C52C20A" w14:textId="77777777">
        <w:tc>
          <w:tcPr>
            <w:tcW w:w="850" w:type="dxa"/>
          </w:tcPr>
          <w:p w14:paraId="378278FF" w14:textId="77777777" w:rsidR="00074F74" w:rsidRPr="00DA6BE7" w:rsidRDefault="001A60BE">
            <w:pPr>
              <w:pStyle w:val="ConsPlusNormal0"/>
              <w:jc w:val="center"/>
            </w:pPr>
            <w:r w:rsidRPr="00DA6BE7">
              <w:t>65.</w:t>
            </w:r>
          </w:p>
        </w:tc>
        <w:tc>
          <w:tcPr>
            <w:tcW w:w="2721" w:type="dxa"/>
          </w:tcPr>
          <w:p w14:paraId="2368937F" w14:textId="77777777" w:rsidR="00074F74" w:rsidRPr="00DA6BE7" w:rsidRDefault="001A60BE">
            <w:pPr>
              <w:pStyle w:val="ConsPlusNormal0"/>
            </w:pPr>
            <w:r w:rsidRPr="00DA6BE7">
              <w:t xml:space="preserve">Создание производства продукции из полимерпесчаного композита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7DEF4633" w14:textId="77777777" w:rsidR="00074F74" w:rsidRPr="00DA6BE7" w:rsidRDefault="001A60BE">
            <w:pPr>
              <w:pStyle w:val="ConsPlusNormal0"/>
            </w:pPr>
            <w:r w:rsidRPr="00DA6BE7">
              <w:t>ООО НПО "Роса"</w:t>
            </w:r>
          </w:p>
        </w:tc>
        <w:tc>
          <w:tcPr>
            <w:tcW w:w="1134" w:type="dxa"/>
          </w:tcPr>
          <w:p w14:paraId="5F651547" w14:textId="77777777" w:rsidR="00074F74" w:rsidRPr="00DA6BE7" w:rsidRDefault="001A60BE">
            <w:pPr>
              <w:pStyle w:val="ConsPlusNormal0"/>
              <w:jc w:val="center"/>
            </w:pPr>
            <w:r w:rsidRPr="00DA6BE7">
              <w:t>8,06</w:t>
            </w:r>
          </w:p>
        </w:tc>
        <w:tc>
          <w:tcPr>
            <w:tcW w:w="1304" w:type="dxa"/>
          </w:tcPr>
          <w:p w14:paraId="43EE1D4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2009-2024</w:t>
            </w:r>
          </w:p>
        </w:tc>
        <w:tc>
          <w:tcPr>
            <w:tcW w:w="1191" w:type="dxa"/>
          </w:tcPr>
          <w:p w14:paraId="20E640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</w:tr>
      <w:tr w:rsidR="00DA6BE7" w:rsidRPr="00DA6BE7" w14:paraId="00DB831D" w14:textId="77777777">
        <w:tc>
          <w:tcPr>
            <w:tcW w:w="850" w:type="dxa"/>
          </w:tcPr>
          <w:p w14:paraId="4DEAC11D" w14:textId="77777777" w:rsidR="00074F74" w:rsidRPr="00DA6BE7" w:rsidRDefault="001A60BE">
            <w:pPr>
              <w:pStyle w:val="ConsPlusNormal0"/>
              <w:jc w:val="center"/>
            </w:pPr>
            <w:r w:rsidRPr="00DA6BE7">
              <w:t>66.</w:t>
            </w:r>
          </w:p>
        </w:tc>
        <w:tc>
          <w:tcPr>
            <w:tcW w:w="2721" w:type="dxa"/>
          </w:tcPr>
          <w:p w14:paraId="41FF5A50" w14:textId="77777777" w:rsidR="00074F74" w:rsidRPr="00DA6BE7" w:rsidRDefault="001A60BE">
            <w:pPr>
              <w:pStyle w:val="ConsPlusNormal0"/>
            </w:pPr>
            <w:r w:rsidRPr="00DA6BE7">
              <w:t>Организация производства стоматологических ретракторов</w:t>
            </w:r>
          </w:p>
        </w:tc>
        <w:tc>
          <w:tcPr>
            <w:tcW w:w="1871" w:type="dxa"/>
          </w:tcPr>
          <w:p w14:paraId="7C3894A9" w14:textId="77777777" w:rsidR="00074F74" w:rsidRPr="00DA6BE7" w:rsidRDefault="001A60BE">
            <w:pPr>
              <w:pStyle w:val="ConsPlusNormal0"/>
            </w:pPr>
            <w:r w:rsidRPr="00DA6BE7">
              <w:t>ООО "Медсебс"</w:t>
            </w:r>
          </w:p>
        </w:tc>
        <w:tc>
          <w:tcPr>
            <w:tcW w:w="1134" w:type="dxa"/>
          </w:tcPr>
          <w:p w14:paraId="21AC234A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22,85</w:t>
            </w:r>
          </w:p>
        </w:tc>
        <w:tc>
          <w:tcPr>
            <w:tcW w:w="1304" w:type="dxa"/>
          </w:tcPr>
          <w:p w14:paraId="63D2862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1E716FD2" w14:textId="77777777" w:rsidR="00074F74" w:rsidRPr="00DA6BE7" w:rsidRDefault="001A60BE">
            <w:pPr>
              <w:pStyle w:val="ConsPlusNormal0"/>
              <w:jc w:val="center"/>
            </w:pPr>
            <w:r w:rsidRPr="00DA6BE7">
              <w:t>26</w:t>
            </w:r>
          </w:p>
        </w:tc>
      </w:tr>
      <w:tr w:rsidR="00DA6BE7" w:rsidRPr="00DA6BE7" w14:paraId="36D091ED" w14:textId="77777777">
        <w:tc>
          <w:tcPr>
            <w:tcW w:w="850" w:type="dxa"/>
          </w:tcPr>
          <w:p w14:paraId="0041AF61" w14:textId="77777777" w:rsidR="00074F74" w:rsidRPr="00DA6BE7" w:rsidRDefault="001A60BE">
            <w:pPr>
              <w:pStyle w:val="ConsPlusNormal0"/>
              <w:jc w:val="center"/>
            </w:pPr>
            <w:r w:rsidRPr="00DA6BE7">
              <w:t>67.</w:t>
            </w:r>
          </w:p>
        </w:tc>
        <w:tc>
          <w:tcPr>
            <w:tcW w:w="2721" w:type="dxa"/>
          </w:tcPr>
          <w:p w14:paraId="72F1C66C" w14:textId="77777777" w:rsidR="00074F74" w:rsidRPr="00DA6BE7" w:rsidRDefault="001A60BE">
            <w:pPr>
              <w:pStyle w:val="ConsPlusNormal0"/>
            </w:pPr>
            <w:r w:rsidRPr="00DA6BE7">
              <w:t>Организация камнеобрабатывающего производства ООО "БИОЭН Недра"</w:t>
            </w:r>
          </w:p>
        </w:tc>
        <w:tc>
          <w:tcPr>
            <w:tcW w:w="1871" w:type="dxa"/>
          </w:tcPr>
          <w:p w14:paraId="40560CB0" w14:textId="77777777" w:rsidR="00074F74" w:rsidRPr="00DA6BE7" w:rsidRDefault="001A60BE">
            <w:pPr>
              <w:pStyle w:val="ConsPlusNormal0"/>
            </w:pPr>
            <w:r w:rsidRPr="00DA6BE7">
              <w:t>ООО "БИОЭН Недра"</w:t>
            </w:r>
          </w:p>
        </w:tc>
        <w:tc>
          <w:tcPr>
            <w:tcW w:w="1134" w:type="dxa"/>
          </w:tcPr>
          <w:p w14:paraId="40319C38" w14:textId="77777777" w:rsidR="00074F74" w:rsidRPr="00DA6BE7" w:rsidRDefault="001A60BE">
            <w:pPr>
              <w:pStyle w:val="ConsPlusNormal0"/>
              <w:jc w:val="center"/>
            </w:pPr>
            <w:r w:rsidRPr="00DA6BE7">
              <w:t>511,5</w:t>
            </w:r>
          </w:p>
        </w:tc>
        <w:tc>
          <w:tcPr>
            <w:tcW w:w="1304" w:type="dxa"/>
          </w:tcPr>
          <w:p w14:paraId="4A42F9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2025-2027</w:t>
            </w:r>
          </w:p>
        </w:tc>
        <w:tc>
          <w:tcPr>
            <w:tcW w:w="1191" w:type="dxa"/>
          </w:tcPr>
          <w:p w14:paraId="0677A3B9" w14:textId="77777777" w:rsidR="00074F74" w:rsidRPr="00DA6BE7" w:rsidRDefault="001A60BE">
            <w:pPr>
              <w:pStyle w:val="ConsPlusNormal0"/>
              <w:jc w:val="center"/>
            </w:pPr>
            <w:r w:rsidRPr="00DA6BE7">
              <w:t>33</w:t>
            </w:r>
          </w:p>
        </w:tc>
      </w:tr>
      <w:tr w:rsidR="00DA6BE7" w:rsidRPr="00DA6BE7" w14:paraId="791A58EA" w14:textId="77777777">
        <w:tc>
          <w:tcPr>
            <w:tcW w:w="850" w:type="dxa"/>
          </w:tcPr>
          <w:p w14:paraId="7A7B00E5" w14:textId="77777777" w:rsidR="00074F74" w:rsidRPr="00DA6BE7" w:rsidRDefault="001A60BE">
            <w:pPr>
              <w:pStyle w:val="ConsPlusNormal0"/>
              <w:jc w:val="center"/>
            </w:pPr>
            <w:r w:rsidRPr="00DA6BE7">
              <w:t>68.</w:t>
            </w:r>
          </w:p>
        </w:tc>
        <w:tc>
          <w:tcPr>
            <w:tcW w:w="2721" w:type="dxa"/>
          </w:tcPr>
          <w:p w14:paraId="5BDE3C30" w14:textId="77777777" w:rsidR="00074F74" w:rsidRPr="00DA6BE7" w:rsidRDefault="001A60BE">
            <w:pPr>
              <w:pStyle w:val="ConsPlusNormal0"/>
            </w:pPr>
            <w:r w:rsidRPr="00DA6BE7">
              <w:t>ООО "Швейная фабрика "Арктика"</w:t>
            </w:r>
          </w:p>
        </w:tc>
        <w:tc>
          <w:tcPr>
            <w:tcW w:w="1871" w:type="dxa"/>
          </w:tcPr>
          <w:p w14:paraId="77B7E5F6" w14:textId="77777777" w:rsidR="00074F74" w:rsidRPr="00DA6BE7" w:rsidRDefault="001A60BE">
            <w:pPr>
              <w:pStyle w:val="ConsPlusNormal0"/>
            </w:pPr>
            <w:r w:rsidRPr="00DA6BE7">
              <w:t xml:space="preserve">ООО "Швейная фабрика </w:t>
            </w:r>
            <w:r w:rsidRPr="00DA6BE7">
              <w:lastRenderedPageBreak/>
              <w:t>"Арктика"</w:t>
            </w:r>
          </w:p>
        </w:tc>
        <w:tc>
          <w:tcPr>
            <w:tcW w:w="1134" w:type="dxa"/>
          </w:tcPr>
          <w:p w14:paraId="64FDF71D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75,0</w:t>
            </w:r>
          </w:p>
        </w:tc>
        <w:tc>
          <w:tcPr>
            <w:tcW w:w="1304" w:type="dxa"/>
          </w:tcPr>
          <w:p w14:paraId="7DFE115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2023-2027</w:t>
            </w:r>
          </w:p>
        </w:tc>
        <w:tc>
          <w:tcPr>
            <w:tcW w:w="1191" w:type="dxa"/>
          </w:tcPr>
          <w:p w14:paraId="16EC0F79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</w:t>
            </w:r>
          </w:p>
        </w:tc>
      </w:tr>
      <w:tr w:rsidR="00DA6BE7" w:rsidRPr="00DA6BE7" w14:paraId="4D455F1F" w14:textId="77777777">
        <w:tc>
          <w:tcPr>
            <w:tcW w:w="9071" w:type="dxa"/>
            <w:gridSpan w:val="6"/>
          </w:tcPr>
          <w:p w14:paraId="02D1FF8C" w14:textId="77777777" w:rsidR="00074F74" w:rsidRPr="00DA6BE7" w:rsidRDefault="001A60BE">
            <w:pPr>
              <w:pStyle w:val="ConsPlusNormal0"/>
            </w:pPr>
            <w:r w:rsidRPr="00DA6BE7">
              <w:t>Высокотехнологичные производства</w:t>
            </w:r>
          </w:p>
        </w:tc>
      </w:tr>
      <w:tr w:rsidR="00DA6BE7" w:rsidRPr="00DA6BE7" w14:paraId="282CC8D6" w14:textId="77777777">
        <w:tc>
          <w:tcPr>
            <w:tcW w:w="850" w:type="dxa"/>
          </w:tcPr>
          <w:p w14:paraId="795F0A1E" w14:textId="77777777" w:rsidR="00074F74" w:rsidRPr="00DA6BE7" w:rsidRDefault="001A60BE">
            <w:pPr>
              <w:pStyle w:val="ConsPlusNormal0"/>
              <w:jc w:val="center"/>
            </w:pPr>
            <w:r w:rsidRPr="00DA6BE7">
              <w:t>69.</w:t>
            </w:r>
          </w:p>
        </w:tc>
        <w:tc>
          <w:tcPr>
            <w:tcW w:w="2721" w:type="dxa"/>
          </w:tcPr>
          <w:p w14:paraId="4E141A48" w14:textId="77777777" w:rsidR="00074F74" w:rsidRPr="00DA6BE7" w:rsidRDefault="001A60BE">
            <w:pPr>
              <w:pStyle w:val="ConsPlusNormal0"/>
            </w:pPr>
            <w:r w:rsidRPr="00DA6BE7">
              <w:t>Разработка сквозной технологии производства функциональных пищевых продуктов для обеспечения пищевой безопасности северных территорий России &lt;1&gt;</w:t>
            </w:r>
          </w:p>
        </w:tc>
        <w:tc>
          <w:tcPr>
            <w:tcW w:w="1871" w:type="dxa"/>
          </w:tcPr>
          <w:p w14:paraId="74411FE2" w14:textId="77777777" w:rsidR="00074F74" w:rsidRPr="00DA6BE7" w:rsidRDefault="001A60BE">
            <w:pPr>
              <w:pStyle w:val="ConsPlusNormal0"/>
            </w:pPr>
            <w:r w:rsidRPr="00DA6BE7">
              <w:t xml:space="preserve">ФГБОУ ВО "Петрозаводский государственный университет", ООО Фирма "Торговый дом "Ярмарка", Министерство науки и </w:t>
            </w:r>
            <w:r w:rsidRPr="00DA6BE7">
              <w:t>высшего образования Российской Федерации</w:t>
            </w:r>
          </w:p>
        </w:tc>
        <w:tc>
          <w:tcPr>
            <w:tcW w:w="1134" w:type="dxa"/>
          </w:tcPr>
          <w:p w14:paraId="0171183E" w14:textId="77777777" w:rsidR="00074F74" w:rsidRPr="00DA6BE7" w:rsidRDefault="001A60BE">
            <w:pPr>
              <w:pStyle w:val="ConsPlusNormal0"/>
              <w:jc w:val="center"/>
            </w:pPr>
            <w:r w:rsidRPr="00DA6BE7">
              <w:t>300,0</w:t>
            </w:r>
          </w:p>
        </w:tc>
        <w:tc>
          <w:tcPr>
            <w:tcW w:w="1304" w:type="dxa"/>
          </w:tcPr>
          <w:p w14:paraId="6ABBAEC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2017-2019</w:t>
            </w:r>
          </w:p>
        </w:tc>
        <w:tc>
          <w:tcPr>
            <w:tcW w:w="1191" w:type="dxa"/>
          </w:tcPr>
          <w:p w14:paraId="3D2DFC17" w14:textId="77777777" w:rsidR="00074F74" w:rsidRPr="00DA6BE7" w:rsidRDefault="001A60BE">
            <w:pPr>
              <w:pStyle w:val="ConsPlusNormal0"/>
              <w:jc w:val="center"/>
            </w:pPr>
            <w:r w:rsidRPr="00DA6BE7">
              <w:t>60</w:t>
            </w:r>
          </w:p>
        </w:tc>
      </w:tr>
      <w:tr w:rsidR="00DA6BE7" w:rsidRPr="00DA6BE7" w14:paraId="7F19EE36" w14:textId="77777777">
        <w:tc>
          <w:tcPr>
            <w:tcW w:w="850" w:type="dxa"/>
          </w:tcPr>
          <w:p w14:paraId="59218259" w14:textId="77777777" w:rsidR="00074F74" w:rsidRPr="00DA6BE7" w:rsidRDefault="001A60BE">
            <w:pPr>
              <w:pStyle w:val="ConsPlusNormal0"/>
              <w:jc w:val="center"/>
            </w:pPr>
            <w:r w:rsidRPr="00DA6BE7">
              <w:t>70.</w:t>
            </w:r>
          </w:p>
        </w:tc>
        <w:tc>
          <w:tcPr>
            <w:tcW w:w="2721" w:type="dxa"/>
          </w:tcPr>
          <w:p w14:paraId="75926A8B" w14:textId="77777777" w:rsidR="00074F74" w:rsidRPr="00DA6BE7" w:rsidRDefault="001A60BE">
            <w:pPr>
              <w:pStyle w:val="ConsPlusNormal0"/>
            </w:pPr>
            <w:r w:rsidRPr="00DA6BE7">
              <w:t>Расширение действующего производства программных систем планирования и управления производством для лесопромышленного комплекса и других отраслей</w:t>
            </w:r>
          </w:p>
        </w:tc>
        <w:tc>
          <w:tcPr>
            <w:tcW w:w="1871" w:type="dxa"/>
          </w:tcPr>
          <w:p w14:paraId="0D0E4B03" w14:textId="77777777" w:rsidR="00074F74" w:rsidRPr="00DA6BE7" w:rsidRDefault="001A60BE">
            <w:pPr>
              <w:pStyle w:val="ConsPlusNormal0"/>
            </w:pPr>
            <w:r w:rsidRPr="00DA6BE7">
              <w:t>IT-парк ФГБОУ ВО "Петрозаводский государственный университет", ООО "Опти-софт"</w:t>
            </w:r>
          </w:p>
        </w:tc>
        <w:tc>
          <w:tcPr>
            <w:tcW w:w="1134" w:type="dxa"/>
          </w:tcPr>
          <w:p w14:paraId="786076F2" w14:textId="77777777" w:rsidR="00074F74" w:rsidRPr="00DA6BE7" w:rsidRDefault="001A60BE">
            <w:pPr>
              <w:pStyle w:val="ConsPlusNormal0"/>
              <w:jc w:val="center"/>
            </w:pPr>
            <w:r w:rsidRPr="00DA6BE7">
              <w:t>600,0</w:t>
            </w:r>
          </w:p>
        </w:tc>
        <w:tc>
          <w:tcPr>
            <w:tcW w:w="1304" w:type="dxa"/>
          </w:tcPr>
          <w:p w14:paraId="27C01F5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2015-2025</w:t>
            </w:r>
          </w:p>
        </w:tc>
        <w:tc>
          <w:tcPr>
            <w:tcW w:w="1191" w:type="dxa"/>
          </w:tcPr>
          <w:p w14:paraId="107F4F8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</w:t>
            </w:r>
          </w:p>
        </w:tc>
      </w:tr>
      <w:tr w:rsidR="00DA6BE7" w:rsidRPr="00DA6BE7" w14:paraId="315C0DFB" w14:textId="77777777">
        <w:tc>
          <w:tcPr>
            <w:tcW w:w="850" w:type="dxa"/>
          </w:tcPr>
          <w:p w14:paraId="20D49278" w14:textId="77777777" w:rsidR="00074F74" w:rsidRPr="00DA6BE7" w:rsidRDefault="001A60BE">
            <w:pPr>
              <w:pStyle w:val="ConsPlusNormal0"/>
              <w:jc w:val="center"/>
            </w:pPr>
            <w:r w:rsidRPr="00DA6BE7">
              <w:t>71.</w:t>
            </w:r>
          </w:p>
        </w:tc>
        <w:tc>
          <w:tcPr>
            <w:tcW w:w="2721" w:type="dxa"/>
          </w:tcPr>
          <w:p w14:paraId="1603BB05" w14:textId="77777777" w:rsidR="00074F74" w:rsidRPr="00DA6BE7" w:rsidRDefault="001A60BE">
            <w:pPr>
              <w:pStyle w:val="ConsPlusNormal0"/>
            </w:pPr>
            <w:r w:rsidRPr="00DA6BE7">
              <w:t>Создан</w:t>
            </w:r>
            <w:r w:rsidRPr="00DA6BE7">
              <w:t xml:space="preserve">ие твердотельных систем хранения данных с использованием интегральных микросхем высокой степени интеграции, произведенных по технологиям трехмерного многокристального корпусирования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282A75DA" w14:textId="77777777" w:rsidR="00074F74" w:rsidRPr="00DA6BE7" w:rsidRDefault="001A60BE">
            <w:pPr>
              <w:pStyle w:val="ConsPlusNormal0"/>
            </w:pPr>
            <w:r w:rsidRPr="00DA6BE7">
              <w:t>ФГБОУ ВО "Петрозаводский государственный университет", АО "ДжиЭс-Нанотех", ООО "Опти-софт", Министерство науки и высшего образования Российской Федерации</w:t>
            </w:r>
          </w:p>
        </w:tc>
        <w:tc>
          <w:tcPr>
            <w:tcW w:w="1134" w:type="dxa"/>
          </w:tcPr>
          <w:p w14:paraId="7FF7E729" w14:textId="77777777" w:rsidR="00074F74" w:rsidRPr="00DA6BE7" w:rsidRDefault="001A60BE">
            <w:pPr>
              <w:pStyle w:val="ConsPlusNormal0"/>
              <w:jc w:val="center"/>
            </w:pPr>
            <w:r w:rsidRPr="00DA6BE7">
              <w:t>375,0</w:t>
            </w:r>
          </w:p>
        </w:tc>
        <w:tc>
          <w:tcPr>
            <w:tcW w:w="1304" w:type="dxa"/>
          </w:tcPr>
          <w:p w14:paraId="646C0E3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2017-2020</w:t>
            </w:r>
          </w:p>
        </w:tc>
        <w:tc>
          <w:tcPr>
            <w:tcW w:w="1191" w:type="dxa"/>
          </w:tcPr>
          <w:p w14:paraId="206A8424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4213B060" w14:textId="77777777">
        <w:tc>
          <w:tcPr>
            <w:tcW w:w="850" w:type="dxa"/>
          </w:tcPr>
          <w:p w14:paraId="339112CD" w14:textId="77777777" w:rsidR="00074F74" w:rsidRPr="00DA6BE7" w:rsidRDefault="001A60BE">
            <w:pPr>
              <w:pStyle w:val="ConsPlusNormal0"/>
              <w:jc w:val="center"/>
            </w:pPr>
            <w:r w:rsidRPr="00DA6BE7">
              <w:t>72.</w:t>
            </w:r>
          </w:p>
        </w:tc>
        <w:tc>
          <w:tcPr>
            <w:tcW w:w="2721" w:type="dxa"/>
          </w:tcPr>
          <w:p w14:paraId="5F8B1A49" w14:textId="77777777" w:rsidR="00074F74" w:rsidRPr="00DA6BE7" w:rsidRDefault="001A60BE">
            <w:pPr>
              <w:pStyle w:val="ConsPlusNormal0"/>
            </w:pPr>
            <w:r w:rsidRPr="00DA6BE7">
              <w:t xml:space="preserve">Разработка гибридной технологии производства многокристальных микросхем с одновременным применением процессов </w:t>
            </w:r>
            <w:r w:rsidRPr="00DA6BE7">
              <w:lastRenderedPageBreak/>
              <w:t>корпусирования Flip-Chip и Wire Bond для создания отечественных импортозамещающих микроэлектронных модулей высокой степени интеграции &lt;1&gt;</w:t>
            </w:r>
          </w:p>
        </w:tc>
        <w:tc>
          <w:tcPr>
            <w:tcW w:w="1871" w:type="dxa"/>
          </w:tcPr>
          <w:p w14:paraId="767C5E39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ФГБОУ ВО</w:t>
            </w:r>
            <w:r w:rsidRPr="00DA6BE7">
              <w:t xml:space="preserve"> "Петрозаводский государственный университет", ООО "Опти-софт"</w:t>
            </w:r>
          </w:p>
        </w:tc>
        <w:tc>
          <w:tcPr>
            <w:tcW w:w="1134" w:type="dxa"/>
          </w:tcPr>
          <w:p w14:paraId="1C37ACA4" w14:textId="77777777" w:rsidR="00074F74" w:rsidRPr="00DA6BE7" w:rsidRDefault="001A60BE">
            <w:pPr>
              <w:pStyle w:val="ConsPlusNormal0"/>
              <w:jc w:val="center"/>
            </w:pPr>
            <w:r w:rsidRPr="00DA6BE7">
              <w:t>225,0</w:t>
            </w:r>
          </w:p>
        </w:tc>
        <w:tc>
          <w:tcPr>
            <w:tcW w:w="1304" w:type="dxa"/>
          </w:tcPr>
          <w:p w14:paraId="1EE6D3D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2018-2020</w:t>
            </w:r>
          </w:p>
        </w:tc>
        <w:tc>
          <w:tcPr>
            <w:tcW w:w="1191" w:type="dxa"/>
          </w:tcPr>
          <w:p w14:paraId="1859A4CB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614F36E5" w14:textId="77777777">
        <w:tc>
          <w:tcPr>
            <w:tcW w:w="850" w:type="dxa"/>
          </w:tcPr>
          <w:p w14:paraId="0862284C" w14:textId="77777777" w:rsidR="00074F74" w:rsidRPr="00DA6BE7" w:rsidRDefault="001A60BE">
            <w:pPr>
              <w:pStyle w:val="ConsPlusNormal0"/>
              <w:jc w:val="center"/>
            </w:pPr>
            <w:r w:rsidRPr="00DA6BE7">
              <w:t>73.</w:t>
            </w:r>
          </w:p>
        </w:tc>
        <w:tc>
          <w:tcPr>
            <w:tcW w:w="2721" w:type="dxa"/>
          </w:tcPr>
          <w:p w14:paraId="38B0A1C9" w14:textId="77777777" w:rsidR="00074F74" w:rsidRPr="00DA6BE7" w:rsidRDefault="001A60BE">
            <w:pPr>
              <w:pStyle w:val="ConsPlusNormal0"/>
            </w:pPr>
            <w:r w:rsidRPr="00DA6BE7">
              <w:t>Моделирование, синтез и исследование свойств наноструктурированных магнито-плазменных кристаллов &lt;1&gt;</w:t>
            </w:r>
          </w:p>
        </w:tc>
        <w:tc>
          <w:tcPr>
            <w:tcW w:w="1871" w:type="dxa"/>
          </w:tcPr>
          <w:p w14:paraId="6B3B5C02" w14:textId="77777777" w:rsidR="00074F74" w:rsidRPr="00DA6BE7" w:rsidRDefault="001A60BE">
            <w:pPr>
              <w:pStyle w:val="ConsPlusNormal0"/>
            </w:pPr>
            <w:r w:rsidRPr="00DA6BE7">
              <w:t xml:space="preserve">ФГБОУ ВО "Петрозаводский государственный университет", Министерство </w:t>
            </w:r>
            <w:r w:rsidRPr="00DA6BE7">
              <w:t>образования и науки Российской Федерации</w:t>
            </w:r>
          </w:p>
        </w:tc>
        <w:tc>
          <w:tcPr>
            <w:tcW w:w="1134" w:type="dxa"/>
          </w:tcPr>
          <w:p w14:paraId="5F459736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15,0</w:t>
            </w:r>
          </w:p>
        </w:tc>
        <w:tc>
          <w:tcPr>
            <w:tcW w:w="1304" w:type="dxa"/>
          </w:tcPr>
          <w:p w14:paraId="0BC6CE6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2017-2019</w:t>
            </w:r>
          </w:p>
        </w:tc>
        <w:tc>
          <w:tcPr>
            <w:tcW w:w="1191" w:type="dxa"/>
          </w:tcPr>
          <w:p w14:paraId="64E932D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9AF662A" w14:textId="77777777">
        <w:tc>
          <w:tcPr>
            <w:tcW w:w="850" w:type="dxa"/>
          </w:tcPr>
          <w:p w14:paraId="36F9C728" w14:textId="77777777" w:rsidR="00074F74" w:rsidRPr="00DA6BE7" w:rsidRDefault="001A60BE">
            <w:pPr>
              <w:pStyle w:val="ConsPlusNormal0"/>
              <w:jc w:val="center"/>
            </w:pPr>
            <w:r w:rsidRPr="00DA6BE7">
              <w:t>74.</w:t>
            </w:r>
          </w:p>
        </w:tc>
        <w:tc>
          <w:tcPr>
            <w:tcW w:w="2721" w:type="dxa"/>
          </w:tcPr>
          <w:p w14:paraId="275A2CD0" w14:textId="77777777" w:rsidR="00074F74" w:rsidRPr="00DA6BE7" w:rsidRDefault="001A60BE">
            <w:pPr>
              <w:pStyle w:val="ConsPlusNormal0"/>
            </w:pPr>
            <w:r w:rsidRPr="00DA6BE7">
              <w:t>Развитие в Республике Карелия опережающих технологий прогноза устойчивости объектов электроэнергетики в эксплуатации при электромагнитных воздействиях на базе разработки и производства нового испытательного и измерительного оборудования</w:t>
            </w:r>
          </w:p>
        </w:tc>
        <w:tc>
          <w:tcPr>
            <w:tcW w:w="1871" w:type="dxa"/>
          </w:tcPr>
          <w:p w14:paraId="4975F4E3" w14:textId="77777777" w:rsidR="00074F74" w:rsidRPr="00DA6BE7" w:rsidRDefault="001A60BE">
            <w:pPr>
              <w:pStyle w:val="ConsPlusNormal0"/>
            </w:pPr>
            <w:r w:rsidRPr="00DA6BE7">
              <w:t>ООО "НПП "Прорыв"</w:t>
            </w:r>
          </w:p>
        </w:tc>
        <w:tc>
          <w:tcPr>
            <w:tcW w:w="1134" w:type="dxa"/>
          </w:tcPr>
          <w:p w14:paraId="4D4093B0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  <w:r w:rsidRPr="00DA6BE7">
              <w:t>00,0</w:t>
            </w:r>
          </w:p>
        </w:tc>
        <w:tc>
          <w:tcPr>
            <w:tcW w:w="1304" w:type="dxa"/>
          </w:tcPr>
          <w:p w14:paraId="416E9E0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2024-2030</w:t>
            </w:r>
          </w:p>
        </w:tc>
        <w:tc>
          <w:tcPr>
            <w:tcW w:w="1191" w:type="dxa"/>
          </w:tcPr>
          <w:p w14:paraId="4BB068C0" w14:textId="77777777" w:rsidR="00074F74" w:rsidRPr="00DA6BE7" w:rsidRDefault="001A60BE">
            <w:pPr>
              <w:pStyle w:val="ConsPlusNormal0"/>
              <w:jc w:val="center"/>
            </w:pPr>
            <w:r w:rsidRPr="00DA6BE7">
              <w:t>37</w:t>
            </w:r>
          </w:p>
        </w:tc>
      </w:tr>
      <w:tr w:rsidR="00DA6BE7" w:rsidRPr="00DA6BE7" w14:paraId="6EA17040" w14:textId="77777777">
        <w:tc>
          <w:tcPr>
            <w:tcW w:w="850" w:type="dxa"/>
          </w:tcPr>
          <w:p w14:paraId="68EF3FFB" w14:textId="77777777" w:rsidR="00074F74" w:rsidRPr="00DA6BE7" w:rsidRDefault="001A60BE">
            <w:pPr>
              <w:pStyle w:val="ConsPlusNormal0"/>
              <w:jc w:val="center"/>
            </w:pPr>
            <w:r w:rsidRPr="00DA6BE7">
              <w:t>75.</w:t>
            </w:r>
          </w:p>
        </w:tc>
        <w:tc>
          <w:tcPr>
            <w:tcW w:w="2721" w:type="dxa"/>
          </w:tcPr>
          <w:p w14:paraId="3D768183" w14:textId="77777777" w:rsidR="00074F74" w:rsidRPr="00DA6BE7" w:rsidRDefault="001A60BE">
            <w:pPr>
              <w:pStyle w:val="ConsPlusNormal0"/>
            </w:pPr>
            <w:r w:rsidRPr="00DA6BE7">
              <w:t>ТЕХНОПАРК: Центр промышленных разработок и производства "Технодар"</w:t>
            </w:r>
          </w:p>
        </w:tc>
        <w:tc>
          <w:tcPr>
            <w:tcW w:w="1871" w:type="dxa"/>
          </w:tcPr>
          <w:p w14:paraId="065345B3" w14:textId="77777777" w:rsidR="00074F74" w:rsidRPr="00DA6BE7" w:rsidRDefault="001A60BE">
            <w:pPr>
              <w:pStyle w:val="ConsPlusNormal0"/>
            </w:pPr>
            <w:r w:rsidRPr="00DA6BE7">
              <w:t>ООО "Технокип"</w:t>
            </w:r>
          </w:p>
        </w:tc>
        <w:tc>
          <w:tcPr>
            <w:tcW w:w="1134" w:type="dxa"/>
          </w:tcPr>
          <w:p w14:paraId="43A5A5F7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220,0</w:t>
            </w:r>
          </w:p>
        </w:tc>
        <w:tc>
          <w:tcPr>
            <w:tcW w:w="1304" w:type="dxa"/>
          </w:tcPr>
          <w:p w14:paraId="44DCC89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2024-2030</w:t>
            </w:r>
          </w:p>
        </w:tc>
        <w:tc>
          <w:tcPr>
            <w:tcW w:w="1191" w:type="dxa"/>
          </w:tcPr>
          <w:p w14:paraId="6507930E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03AC0766" w14:textId="77777777">
        <w:tc>
          <w:tcPr>
            <w:tcW w:w="850" w:type="dxa"/>
          </w:tcPr>
          <w:p w14:paraId="425C443B" w14:textId="77777777" w:rsidR="00074F74" w:rsidRPr="00DA6BE7" w:rsidRDefault="001A60BE">
            <w:pPr>
              <w:pStyle w:val="ConsPlusNormal0"/>
              <w:jc w:val="center"/>
            </w:pPr>
            <w:r w:rsidRPr="00DA6BE7">
              <w:t>76.</w:t>
            </w:r>
          </w:p>
        </w:tc>
        <w:tc>
          <w:tcPr>
            <w:tcW w:w="2721" w:type="dxa"/>
          </w:tcPr>
          <w:p w14:paraId="68B2645F" w14:textId="77777777" w:rsidR="00074F74" w:rsidRPr="00DA6BE7" w:rsidRDefault="001A60BE">
            <w:pPr>
              <w:pStyle w:val="ConsPlusNormal0"/>
            </w:pPr>
            <w:r w:rsidRPr="00DA6BE7">
              <w:t>Эдган Машинери - высокотехнологичное производство комплектующих для различных отраслей промышленности на станках с ЧПУ</w:t>
            </w:r>
          </w:p>
        </w:tc>
        <w:tc>
          <w:tcPr>
            <w:tcW w:w="1871" w:type="dxa"/>
          </w:tcPr>
          <w:p w14:paraId="1EC181A8" w14:textId="77777777" w:rsidR="00074F74" w:rsidRPr="00DA6BE7" w:rsidRDefault="001A60BE">
            <w:pPr>
              <w:pStyle w:val="ConsPlusNormal0"/>
            </w:pPr>
            <w:r w:rsidRPr="00DA6BE7">
              <w:t>ООО "Эдган Машинери"</w:t>
            </w:r>
          </w:p>
        </w:tc>
        <w:tc>
          <w:tcPr>
            <w:tcW w:w="1134" w:type="dxa"/>
          </w:tcPr>
          <w:p w14:paraId="0097C827" w14:textId="77777777" w:rsidR="00074F74" w:rsidRPr="00DA6BE7" w:rsidRDefault="001A60BE">
            <w:pPr>
              <w:pStyle w:val="ConsPlusNormal0"/>
              <w:jc w:val="center"/>
            </w:pPr>
            <w:r w:rsidRPr="00DA6BE7">
              <w:t>110,9</w:t>
            </w:r>
          </w:p>
        </w:tc>
        <w:tc>
          <w:tcPr>
            <w:tcW w:w="1304" w:type="dxa"/>
          </w:tcPr>
          <w:p w14:paraId="59E6238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2024-2025</w:t>
            </w:r>
          </w:p>
        </w:tc>
        <w:tc>
          <w:tcPr>
            <w:tcW w:w="1191" w:type="dxa"/>
          </w:tcPr>
          <w:p w14:paraId="6CEE0E6B" w14:textId="77777777" w:rsidR="00074F74" w:rsidRPr="00DA6BE7" w:rsidRDefault="001A60BE">
            <w:pPr>
              <w:pStyle w:val="ConsPlusNormal0"/>
              <w:jc w:val="center"/>
            </w:pPr>
            <w:r w:rsidRPr="00DA6BE7">
              <w:t>19</w:t>
            </w:r>
          </w:p>
        </w:tc>
      </w:tr>
      <w:tr w:rsidR="00DA6BE7" w:rsidRPr="00DA6BE7" w14:paraId="3A2F2437" w14:textId="77777777">
        <w:tc>
          <w:tcPr>
            <w:tcW w:w="9071" w:type="dxa"/>
            <w:gridSpan w:val="6"/>
          </w:tcPr>
          <w:p w14:paraId="79A49683" w14:textId="77777777" w:rsidR="00074F74" w:rsidRPr="00DA6BE7" w:rsidRDefault="001A60BE">
            <w:pPr>
              <w:pStyle w:val="ConsPlusNormal0"/>
            </w:pPr>
            <w:r w:rsidRPr="00DA6BE7">
              <w:t>Транспортная инфраструктура</w:t>
            </w:r>
          </w:p>
        </w:tc>
      </w:tr>
      <w:tr w:rsidR="00DA6BE7" w:rsidRPr="00DA6BE7" w14:paraId="55E3C8D4" w14:textId="77777777">
        <w:tc>
          <w:tcPr>
            <w:tcW w:w="850" w:type="dxa"/>
          </w:tcPr>
          <w:p w14:paraId="3D8D18F0" w14:textId="77777777" w:rsidR="00074F74" w:rsidRPr="00DA6BE7" w:rsidRDefault="001A60BE">
            <w:pPr>
              <w:pStyle w:val="ConsPlusNormal0"/>
              <w:jc w:val="center"/>
            </w:pPr>
            <w:r w:rsidRPr="00DA6BE7">
              <w:t>77.</w:t>
            </w:r>
          </w:p>
        </w:tc>
        <w:tc>
          <w:tcPr>
            <w:tcW w:w="2721" w:type="dxa"/>
          </w:tcPr>
          <w:p w14:paraId="6902898D" w14:textId="77777777" w:rsidR="00074F74" w:rsidRPr="00DA6BE7" w:rsidRDefault="001A60BE">
            <w:pPr>
              <w:pStyle w:val="ConsPlusNormal0"/>
            </w:pPr>
            <w:r w:rsidRPr="00DA6BE7">
              <w:t xml:space="preserve">Реконструкция зданий и сооружений вокзального </w:t>
            </w:r>
            <w:r w:rsidRPr="00DA6BE7">
              <w:lastRenderedPageBreak/>
              <w:t>комплекса, переустройство железнодорожной инфраструктуры, г. Петрозаводск</w:t>
            </w:r>
          </w:p>
        </w:tc>
        <w:tc>
          <w:tcPr>
            <w:tcW w:w="1871" w:type="dxa"/>
          </w:tcPr>
          <w:p w14:paraId="2163C25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ОАО "РЖД"</w:t>
            </w:r>
          </w:p>
        </w:tc>
        <w:tc>
          <w:tcPr>
            <w:tcW w:w="1134" w:type="dxa"/>
          </w:tcPr>
          <w:p w14:paraId="0B22339C" w14:textId="77777777" w:rsidR="00074F74" w:rsidRPr="00DA6BE7" w:rsidRDefault="001A60BE">
            <w:pPr>
              <w:pStyle w:val="ConsPlusNormal0"/>
              <w:jc w:val="center"/>
            </w:pPr>
            <w:r w:rsidRPr="00DA6BE7">
              <w:t>738,5</w:t>
            </w:r>
          </w:p>
        </w:tc>
        <w:tc>
          <w:tcPr>
            <w:tcW w:w="1304" w:type="dxa"/>
          </w:tcPr>
          <w:p w14:paraId="3A22922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2016-2019</w:t>
            </w:r>
          </w:p>
        </w:tc>
        <w:tc>
          <w:tcPr>
            <w:tcW w:w="1191" w:type="dxa"/>
          </w:tcPr>
          <w:p w14:paraId="5B4DE1F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1D56D96" w14:textId="77777777">
        <w:tc>
          <w:tcPr>
            <w:tcW w:w="850" w:type="dxa"/>
          </w:tcPr>
          <w:p w14:paraId="1E9C5B03" w14:textId="77777777" w:rsidR="00074F74" w:rsidRPr="00DA6BE7" w:rsidRDefault="001A60BE">
            <w:pPr>
              <w:pStyle w:val="ConsPlusNormal0"/>
              <w:jc w:val="center"/>
            </w:pPr>
            <w:r w:rsidRPr="00DA6BE7">
              <w:t>78.</w:t>
            </w:r>
          </w:p>
        </w:tc>
        <w:tc>
          <w:tcPr>
            <w:tcW w:w="2721" w:type="dxa"/>
          </w:tcPr>
          <w:p w14:paraId="6F5C4E70" w14:textId="77777777" w:rsidR="00074F74" w:rsidRPr="00DA6BE7" w:rsidRDefault="001A60BE">
            <w:pPr>
              <w:pStyle w:val="ConsPlusNormal0"/>
            </w:pPr>
            <w:r w:rsidRPr="00DA6BE7">
              <w:t>Реконструкция посадочной площадки в г. Костомукше</w:t>
            </w:r>
          </w:p>
        </w:tc>
        <w:tc>
          <w:tcPr>
            <w:tcW w:w="1871" w:type="dxa"/>
          </w:tcPr>
          <w:p w14:paraId="433A2269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</w:t>
            </w:r>
            <w:r w:rsidRPr="00DA6BE7">
              <w:t>зи Республики Карелия</w:t>
            </w:r>
          </w:p>
        </w:tc>
        <w:tc>
          <w:tcPr>
            <w:tcW w:w="1134" w:type="dxa"/>
          </w:tcPr>
          <w:p w14:paraId="2846FC93" w14:textId="77777777" w:rsidR="00074F74" w:rsidRPr="00DA6BE7" w:rsidRDefault="001A60BE">
            <w:pPr>
              <w:pStyle w:val="ConsPlusNormal0"/>
              <w:jc w:val="center"/>
            </w:pPr>
            <w:r w:rsidRPr="00DA6BE7">
              <w:t>2278,786</w:t>
            </w:r>
          </w:p>
        </w:tc>
        <w:tc>
          <w:tcPr>
            <w:tcW w:w="1304" w:type="dxa"/>
          </w:tcPr>
          <w:p w14:paraId="4654527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2027-2029</w:t>
            </w:r>
          </w:p>
        </w:tc>
        <w:tc>
          <w:tcPr>
            <w:tcW w:w="1191" w:type="dxa"/>
          </w:tcPr>
          <w:p w14:paraId="2BED835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</w:t>
            </w:r>
          </w:p>
        </w:tc>
      </w:tr>
      <w:tr w:rsidR="00DA6BE7" w:rsidRPr="00DA6BE7" w14:paraId="14939261" w14:textId="77777777">
        <w:tc>
          <w:tcPr>
            <w:tcW w:w="850" w:type="dxa"/>
          </w:tcPr>
          <w:p w14:paraId="03D9F56D" w14:textId="77777777" w:rsidR="00074F74" w:rsidRPr="00DA6BE7" w:rsidRDefault="001A60BE">
            <w:pPr>
              <w:pStyle w:val="ConsPlusNormal0"/>
              <w:jc w:val="center"/>
            </w:pPr>
            <w:r w:rsidRPr="00DA6BE7">
              <w:t>79.</w:t>
            </w:r>
          </w:p>
        </w:tc>
        <w:tc>
          <w:tcPr>
            <w:tcW w:w="2721" w:type="dxa"/>
          </w:tcPr>
          <w:p w14:paraId="5BA91995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объектов на территории гражданского сектора аэропорта Петрозаводск (Бесовец)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014751CF" w14:textId="77777777" w:rsidR="00074F74" w:rsidRPr="00DA6BE7" w:rsidRDefault="001A60BE">
            <w:pPr>
              <w:pStyle w:val="ConsPlusNormal0"/>
            </w:pPr>
            <w:r w:rsidRPr="00DA6BE7">
              <w:t>ООО "Аэроинвест", 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281A1C2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1013,7</w:t>
            </w:r>
          </w:p>
        </w:tc>
        <w:tc>
          <w:tcPr>
            <w:tcW w:w="1304" w:type="dxa"/>
          </w:tcPr>
          <w:p w14:paraId="0CB71FF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2016-2021</w:t>
            </w:r>
          </w:p>
        </w:tc>
        <w:tc>
          <w:tcPr>
            <w:tcW w:w="1191" w:type="dxa"/>
          </w:tcPr>
          <w:p w14:paraId="68515E1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83DCF94" w14:textId="77777777">
        <w:tc>
          <w:tcPr>
            <w:tcW w:w="850" w:type="dxa"/>
          </w:tcPr>
          <w:p w14:paraId="7C635253" w14:textId="77777777" w:rsidR="00074F74" w:rsidRPr="00DA6BE7" w:rsidRDefault="001A60BE">
            <w:pPr>
              <w:pStyle w:val="ConsPlusNormal0"/>
              <w:jc w:val="center"/>
            </w:pPr>
            <w:r w:rsidRPr="00DA6BE7">
              <w:t>80.</w:t>
            </w:r>
          </w:p>
        </w:tc>
        <w:tc>
          <w:tcPr>
            <w:tcW w:w="2721" w:type="dxa"/>
          </w:tcPr>
          <w:p w14:paraId="095A381C" w14:textId="77777777" w:rsidR="00074F74" w:rsidRPr="00DA6BE7" w:rsidRDefault="001A60BE">
            <w:pPr>
              <w:pStyle w:val="ConsPlusNormal0"/>
            </w:pPr>
            <w:r w:rsidRPr="00DA6BE7">
              <w:t>Реконструкция автовокзала в г. Петрозаводске и опорной сети авт</w:t>
            </w:r>
            <w:r w:rsidRPr="00DA6BE7">
              <w:t>останций Республики Карелия &lt;1&gt;</w:t>
            </w:r>
          </w:p>
        </w:tc>
        <w:tc>
          <w:tcPr>
            <w:tcW w:w="1871" w:type="dxa"/>
          </w:tcPr>
          <w:p w14:paraId="65274AAF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2F69047A" w14:textId="77777777" w:rsidR="00074F74" w:rsidRPr="00DA6BE7" w:rsidRDefault="001A60BE">
            <w:pPr>
              <w:pStyle w:val="ConsPlusNormal0"/>
              <w:jc w:val="center"/>
            </w:pPr>
            <w:r w:rsidRPr="00DA6BE7">
              <w:t>552,5</w:t>
            </w:r>
          </w:p>
        </w:tc>
        <w:tc>
          <w:tcPr>
            <w:tcW w:w="1304" w:type="dxa"/>
          </w:tcPr>
          <w:p w14:paraId="6ADD7B2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2019-2022</w:t>
            </w:r>
          </w:p>
        </w:tc>
        <w:tc>
          <w:tcPr>
            <w:tcW w:w="1191" w:type="dxa"/>
          </w:tcPr>
          <w:p w14:paraId="4DCBA32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A03CD65" w14:textId="77777777">
        <w:tc>
          <w:tcPr>
            <w:tcW w:w="850" w:type="dxa"/>
          </w:tcPr>
          <w:p w14:paraId="16512926" w14:textId="77777777" w:rsidR="00074F74" w:rsidRPr="00DA6BE7" w:rsidRDefault="001A60BE">
            <w:pPr>
              <w:pStyle w:val="ConsPlusNormal0"/>
              <w:jc w:val="center"/>
            </w:pPr>
            <w:r w:rsidRPr="00DA6BE7">
              <w:t>81.</w:t>
            </w:r>
          </w:p>
        </w:tc>
        <w:tc>
          <w:tcPr>
            <w:tcW w:w="2721" w:type="dxa"/>
          </w:tcPr>
          <w:p w14:paraId="42A45C1D" w14:textId="77777777" w:rsidR="00074F74" w:rsidRPr="00DA6BE7" w:rsidRDefault="001A60BE">
            <w:pPr>
              <w:pStyle w:val="ConsPlusNormal0"/>
            </w:pPr>
            <w:r w:rsidRPr="00DA6BE7">
              <w:t>Реконструкция ул. Достоевского от ул. Зайцева до ул. Боровой с устройством тоннеля под железнодорожными путями по ул. Халтурин</w:t>
            </w:r>
            <w:r w:rsidRPr="00DA6BE7">
              <w:t>а в г. Петрозаводске</w:t>
            </w:r>
          </w:p>
        </w:tc>
        <w:tc>
          <w:tcPr>
            <w:tcW w:w="1871" w:type="dxa"/>
          </w:tcPr>
          <w:p w14:paraId="366E9F0D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4CD87962" w14:textId="77777777" w:rsidR="00074F74" w:rsidRPr="00DA6BE7" w:rsidRDefault="001A60BE">
            <w:pPr>
              <w:pStyle w:val="ConsPlusNormal0"/>
              <w:jc w:val="center"/>
            </w:pPr>
            <w:r w:rsidRPr="00DA6BE7">
              <w:t>7938,9</w:t>
            </w:r>
          </w:p>
        </w:tc>
        <w:tc>
          <w:tcPr>
            <w:tcW w:w="1304" w:type="dxa"/>
          </w:tcPr>
          <w:p w14:paraId="27B57F4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78E0254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F294349" w14:textId="77777777">
        <w:tc>
          <w:tcPr>
            <w:tcW w:w="850" w:type="dxa"/>
          </w:tcPr>
          <w:p w14:paraId="0EEB6E0A" w14:textId="77777777" w:rsidR="00074F74" w:rsidRPr="00DA6BE7" w:rsidRDefault="001A60BE">
            <w:pPr>
              <w:pStyle w:val="ConsPlusNormal0"/>
              <w:jc w:val="center"/>
            </w:pPr>
            <w:r w:rsidRPr="00DA6BE7">
              <w:t>82.</w:t>
            </w:r>
          </w:p>
        </w:tc>
        <w:tc>
          <w:tcPr>
            <w:tcW w:w="2721" w:type="dxa"/>
          </w:tcPr>
          <w:p w14:paraId="78E94102" w14:textId="77777777" w:rsidR="00074F74" w:rsidRPr="00DA6BE7" w:rsidRDefault="001A60BE">
            <w:pPr>
              <w:pStyle w:val="ConsPlusNormal0"/>
            </w:pPr>
            <w:r w:rsidRPr="00DA6BE7">
              <w:t>Строительство (продление) пр. Комсомольского до II транспортного полукольца в г. Петрозаводске</w:t>
            </w:r>
          </w:p>
        </w:tc>
        <w:tc>
          <w:tcPr>
            <w:tcW w:w="1871" w:type="dxa"/>
          </w:tcPr>
          <w:p w14:paraId="276FDF97" w14:textId="77777777" w:rsidR="00074F74" w:rsidRPr="00DA6BE7" w:rsidRDefault="001A60BE">
            <w:pPr>
              <w:pStyle w:val="ConsPlusNormal0"/>
            </w:pPr>
            <w:r w:rsidRPr="00DA6BE7">
              <w:t>Правительство</w:t>
            </w:r>
            <w:r w:rsidRPr="00DA6BE7">
              <w:t xml:space="preserve"> Республики Карелия, Администрация Петрозаводского городского </w:t>
            </w:r>
            <w:r w:rsidRPr="00DA6BE7">
              <w:lastRenderedPageBreak/>
              <w:t>округа</w:t>
            </w:r>
          </w:p>
        </w:tc>
        <w:tc>
          <w:tcPr>
            <w:tcW w:w="1134" w:type="dxa"/>
          </w:tcPr>
          <w:p w14:paraId="09E1730F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2041,8</w:t>
            </w:r>
          </w:p>
        </w:tc>
        <w:tc>
          <w:tcPr>
            <w:tcW w:w="1304" w:type="dxa"/>
          </w:tcPr>
          <w:p w14:paraId="2907B9B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286BEB2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5A74FD9" w14:textId="77777777">
        <w:tc>
          <w:tcPr>
            <w:tcW w:w="850" w:type="dxa"/>
          </w:tcPr>
          <w:p w14:paraId="7D07149E" w14:textId="77777777" w:rsidR="00074F74" w:rsidRPr="00DA6BE7" w:rsidRDefault="001A60BE">
            <w:pPr>
              <w:pStyle w:val="ConsPlusNormal0"/>
              <w:jc w:val="center"/>
            </w:pPr>
            <w:r w:rsidRPr="00DA6BE7">
              <w:t>83.</w:t>
            </w:r>
          </w:p>
        </w:tc>
        <w:tc>
          <w:tcPr>
            <w:tcW w:w="2721" w:type="dxa"/>
          </w:tcPr>
          <w:p w14:paraId="13AEEE15" w14:textId="77777777" w:rsidR="00074F74" w:rsidRPr="00DA6BE7" w:rsidRDefault="001A60BE">
            <w:pPr>
              <w:pStyle w:val="ConsPlusNormal0"/>
            </w:pPr>
            <w:r w:rsidRPr="00DA6BE7">
              <w:t>Строительство мостового перехода через пролив Логмозерский Онежского озера в микрорайоне Соломенное г. Петрозаводска взамен существующего наплавного моста</w:t>
            </w:r>
          </w:p>
        </w:tc>
        <w:tc>
          <w:tcPr>
            <w:tcW w:w="1871" w:type="dxa"/>
          </w:tcPr>
          <w:p w14:paraId="38F058B2" w14:textId="77777777" w:rsidR="00074F74" w:rsidRPr="00DA6BE7" w:rsidRDefault="001A60BE">
            <w:pPr>
              <w:pStyle w:val="ConsPlusNormal0"/>
            </w:pPr>
            <w:r w:rsidRPr="00DA6BE7">
              <w:t>Министер</w:t>
            </w:r>
            <w:r w:rsidRPr="00DA6BE7">
              <w:t>ство по дорожному хозяйству, транспорту и связи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77877FEC" w14:textId="77777777" w:rsidR="00074F74" w:rsidRPr="00DA6BE7" w:rsidRDefault="001A60BE">
            <w:pPr>
              <w:pStyle w:val="ConsPlusNormal0"/>
              <w:jc w:val="center"/>
            </w:pPr>
            <w:r w:rsidRPr="00DA6BE7">
              <w:t>9694,6</w:t>
            </w:r>
          </w:p>
        </w:tc>
        <w:tc>
          <w:tcPr>
            <w:tcW w:w="1304" w:type="dxa"/>
          </w:tcPr>
          <w:p w14:paraId="24438A1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2025-2028</w:t>
            </w:r>
          </w:p>
        </w:tc>
        <w:tc>
          <w:tcPr>
            <w:tcW w:w="1191" w:type="dxa"/>
          </w:tcPr>
          <w:p w14:paraId="4E14F92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50F21A9" w14:textId="77777777">
        <w:tc>
          <w:tcPr>
            <w:tcW w:w="850" w:type="dxa"/>
          </w:tcPr>
          <w:p w14:paraId="4EAEE2EA" w14:textId="77777777" w:rsidR="00074F74" w:rsidRPr="00DA6BE7" w:rsidRDefault="001A60BE">
            <w:pPr>
              <w:pStyle w:val="ConsPlusNormal0"/>
              <w:jc w:val="center"/>
            </w:pPr>
            <w:r w:rsidRPr="00DA6BE7">
              <w:t>84.</w:t>
            </w:r>
          </w:p>
        </w:tc>
        <w:tc>
          <w:tcPr>
            <w:tcW w:w="2721" w:type="dxa"/>
          </w:tcPr>
          <w:p w14:paraId="264415DC" w14:textId="77777777" w:rsidR="00074F74" w:rsidRPr="00DA6BE7" w:rsidRDefault="001A60BE">
            <w:pPr>
              <w:pStyle w:val="ConsPlusNormal0"/>
            </w:pPr>
            <w:r w:rsidRPr="00DA6BE7">
              <w:t>Реконструкция участка автодороги "Кола", км 435 - Петрозаводск в части устройства путепровода через железнодорожные пути на км 1</w:t>
            </w:r>
          </w:p>
        </w:tc>
        <w:tc>
          <w:tcPr>
            <w:tcW w:w="1871" w:type="dxa"/>
          </w:tcPr>
          <w:p w14:paraId="1D074D26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3C27756F" w14:textId="77777777" w:rsidR="00074F74" w:rsidRPr="00DA6BE7" w:rsidRDefault="001A60BE">
            <w:pPr>
              <w:pStyle w:val="ConsPlusNormal0"/>
              <w:jc w:val="center"/>
            </w:pPr>
            <w:r w:rsidRPr="00DA6BE7">
              <w:t>4595,8</w:t>
            </w:r>
          </w:p>
        </w:tc>
        <w:tc>
          <w:tcPr>
            <w:tcW w:w="1304" w:type="dxa"/>
          </w:tcPr>
          <w:p w14:paraId="50D0F9D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2026-2028</w:t>
            </w:r>
          </w:p>
        </w:tc>
        <w:tc>
          <w:tcPr>
            <w:tcW w:w="1191" w:type="dxa"/>
          </w:tcPr>
          <w:p w14:paraId="7C0E8B9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6167D6C" w14:textId="77777777">
        <w:tc>
          <w:tcPr>
            <w:tcW w:w="850" w:type="dxa"/>
          </w:tcPr>
          <w:p w14:paraId="408B3493" w14:textId="77777777" w:rsidR="00074F74" w:rsidRPr="00DA6BE7" w:rsidRDefault="001A60BE">
            <w:pPr>
              <w:pStyle w:val="ConsPlusNormal0"/>
              <w:jc w:val="center"/>
            </w:pPr>
            <w:r w:rsidRPr="00DA6BE7">
              <w:t>85.</w:t>
            </w:r>
          </w:p>
        </w:tc>
        <w:tc>
          <w:tcPr>
            <w:tcW w:w="2721" w:type="dxa"/>
          </w:tcPr>
          <w:p w14:paraId="376CBF9F" w14:textId="77777777" w:rsidR="00074F74" w:rsidRPr="00DA6BE7" w:rsidRDefault="001A60BE">
            <w:pPr>
              <w:pStyle w:val="ConsPlusNormal0"/>
            </w:pPr>
            <w:r w:rsidRPr="00DA6BE7">
              <w:t>Строительство мостового пере</w:t>
            </w:r>
            <w:r w:rsidRPr="00DA6BE7">
              <w:t>хода по ул. Промышленной в г. Сортавале через пролив Ворссунсалми на остров Риеккалансари взамен существующего наплавного понтонного моста</w:t>
            </w:r>
          </w:p>
        </w:tc>
        <w:tc>
          <w:tcPr>
            <w:tcW w:w="1871" w:type="dxa"/>
          </w:tcPr>
          <w:p w14:paraId="620016E5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Республики Карелия, администрация Сортавальского муниципально</w:t>
            </w:r>
            <w:r w:rsidRPr="00DA6BE7">
              <w:t>го округа</w:t>
            </w:r>
          </w:p>
        </w:tc>
        <w:tc>
          <w:tcPr>
            <w:tcW w:w="1134" w:type="dxa"/>
          </w:tcPr>
          <w:p w14:paraId="387B2AC1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1300,0</w:t>
            </w:r>
          </w:p>
        </w:tc>
        <w:tc>
          <w:tcPr>
            <w:tcW w:w="1304" w:type="dxa"/>
          </w:tcPr>
          <w:p w14:paraId="682406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2026-2027</w:t>
            </w:r>
          </w:p>
        </w:tc>
        <w:tc>
          <w:tcPr>
            <w:tcW w:w="1191" w:type="dxa"/>
          </w:tcPr>
          <w:p w14:paraId="491E2FA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B2FF273" w14:textId="77777777">
        <w:tc>
          <w:tcPr>
            <w:tcW w:w="850" w:type="dxa"/>
          </w:tcPr>
          <w:p w14:paraId="47D65FB7" w14:textId="77777777" w:rsidR="00074F74" w:rsidRPr="00DA6BE7" w:rsidRDefault="001A60BE">
            <w:pPr>
              <w:pStyle w:val="ConsPlusNormal0"/>
              <w:jc w:val="center"/>
            </w:pPr>
            <w:r w:rsidRPr="00DA6BE7">
              <w:t>86.</w:t>
            </w:r>
          </w:p>
        </w:tc>
        <w:tc>
          <w:tcPr>
            <w:tcW w:w="2721" w:type="dxa"/>
          </w:tcPr>
          <w:p w14:paraId="0622D443" w14:textId="77777777" w:rsidR="00074F74" w:rsidRPr="00DA6BE7" w:rsidRDefault="001A60BE">
            <w:pPr>
              <w:pStyle w:val="ConsPlusNormal0"/>
            </w:pPr>
            <w:r w:rsidRPr="00DA6BE7">
              <w:t>Магазин автозапчастей со встроенными помещениями сервиса обслуживания и ремонта легковых автомобилей</w:t>
            </w:r>
          </w:p>
        </w:tc>
        <w:tc>
          <w:tcPr>
            <w:tcW w:w="1871" w:type="dxa"/>
          </w:tcPr>
          <w:p w14:paraId="0135CD95" w14:textId="77777777" w:rsidR="00074F74" w:rsidRPr="00DA6BE7" w:rsidRDefault="001A60BE">
            <w:pPr>
              <w:pStyle w:val="ConsPlusNormal0"/>
            </w:pPr>
            <w:r w:rsidRPr="00DA6BE7">
              <w:t>ООО "Ремзона"</w:t>
            </w:r>
          </w:p>
        </w:tc>
        <w:tc>
          <w:tcPr>
            <w:tcW w:w="1134" w:type="dxa"/>
          </w:tcPr>
          <w:p w14:paraId="081C8C4C" w14:textId="77777777" w:rsidR="00074F74" w:rsidRPr="00DA6BE7" w:rsidRDefault="001A60BE">
            <w:pPr>
              <w:pStyle w:val="ConsPlusNormal0"/>
              <w:jc w:val="center"/>
            </w:pPr>
            <w:r w:rsidRPr="00DA6BE7">
              <w:t>18,00</w:t>
            </w:r>
          </w:p>
        </w:tc>
        <w:tc>
          <w:tcPr>
            <w:tcW w:w="1304" w:type="dxa"/>
          </w:tcPr>
          <w:p w14:paraId="4A3EF7C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2023-2025</w:t>
            </w:r>
          </w:p>
        </w:tc>
        <w:tc>
          <w:tcPr>
            <w:tcW w:w="1191" w:type="dxa"/>
          </w:tcPr>
          <w:p w14:paraId="6CB58804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4BF508CC" w14:textId="77777777">
        <w:tc>
          <w:tcPr>
            <w:tcW w:w="850" w:type="dxa"/>
          </w:tcPr>
          <w:p w14:paraId="4974D5F5" w14:textId="77777777" w:rsidR="00074F74" w:rsidRPr="00DA6BE7" w:rsidRDefault="001A60BE">
            <w:pPr>
              <w:pStyle w:val="ConsPlusNormal0"/>
              <w:jc w:val="center"/>
            </w:pPr>
            <w:r w:rsidRPr="00DA6BE7">
              <w:t>87.</w:t>
            </w:r>
          </w:p>
        </w:tc>
        <w:tc>
          <w:tcPr>
            <w:tcW w:w="2721" w:type="dxa"/>
          </w:tcPr>
          <w:p w14:paraId="2240E9FA" w14:textId="77777777" w:rsidR="00074F74" w:rsidRPr="00DA6BE7" w:rsidRDefault="001A60BE">
            <w:pPr>
              <w:pStyle w:val="ConsPlusNormal0"/>
            </w:pPr>
            <w:r w:rsidRPr="00DA6BE7">
              <w:t>Реконструкция ул. Хейкконена в г. Петрозаводске</w:t>
            </w:r>
          </w:p>
        </w:tc>
        <w:tc>
          <w:tcPr>
            <w:tcW w:w="1871" w:type="dxa"/>
          </w:tcPr>
          <w:p w14:paraId="2F5CEAB9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1AA578F3" w14:textId="77777777" w:rsidR="00074F74" w:rsidRPr="00DA6BE7" w:rsidRDefault="001A60BE">
            <w:pPr>
              <w:pStyle w:val="ConsPlusNormal0"/>
              <w:jc w:val="center"/>
            </w:pPr>
            <w:r w:rsidRPr="00DA6BE7">
              <w:t>886,9</w:t>
            </w:r>
          </w:p>
        </w:tc>
        <w:tc>
          <w:tcPr>
            <w:tcW w:w="1304" w:type="dxa"/>
          </w:tcPr>
          <w:p w14:paraId="591DCF8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67AF524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7FB8829" w14:textId="77777777">
        <w:tc>
          <w:tcPr>
            <w:tcW w:w="850" w:type="dxa"/>
          </w:tcPr>
          <w:p w14:paraId="125F5620" w14:textId="77777777" w:rsidR="00074F74" w:rsidRPr="00DA6BE7" w:rsidRDefault="001A60BE">
            <w:pPr>
              <w:pStyle w:val="ConsPlusNormal0"/>
              <w:jc w:val="center"/>
            </w:pPr>
            <w:r w:rsidRPr="00DA6BE7">
              <w:t>88.</w:t>
            </w:r>
          </w:p>
        </w:tc>
        <w:tc>
          <w:tcPr>
            <w:tcW w:w="2721" w:type="dxa"/>
          </w:tcPr>
          <w:p w14:paraId="6E77BF32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автомобильной дороги проезд Тидена (от </w:t>
            </w:r>
            <w:r w:rsidRPr="00DA6BE7">
              <w:lastRenderedPageBreak/>
              <w:t>Вытегорского шоссе до продления пр. Комсомольского) в г. Петрозаводске</w:t>
            </w:r>
          </w:p>
        </w:tc>
        <w:tc>
          <w:tcPr>
            <w:tcW w:w="1871" w:type="dxa"/>
          </w:tcPr>
          <w:p w14:paraId="02EEDC8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Правительство Республики Карелия, </w:t>
            </w:r>
            <w:r w:rsidRPr="00DA6BE7">
              <w:lastRenderedPageBreak/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208DCD61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3378,6</w:t>
            </w:r>
          </w:p>
        </w:tc>
        <w:tc>
          <w:tcPr>
            <w:tcW w:w="1304" w:type="dxa"/>
          </w:tcPr>
          <w:p w14:paraId="7B0CC28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338FA00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82EB7A1" w14:textId="77777777">
        <w:tc>
          <w:tcPr>
            <w:tcW w:w="850" w:type="dxa"/>
          </w:tcPr>
          <w:p w14:paraId="77A34F47" w14:textId="77777777" w:rsidR="00074F74" w:rsidRPr="00DA6BE7" w:rsidRDefault="001A60BE">
            <w:pPr>
              <w:pStyle w:val="ConsPlusNormal0"/>
              <w:jc w:val="center"/>
            </w:pPr>
            <w:r w:rsidRPr="00DA6BE7">
              <w:t>89.</w:t>
            </w:r>
          </w:p>
        </w:tc>
        <w:tc>
          <w:tcPr>
            <w:tcW w:w="2721" w:type="dxa"/>
          </w:tcPr>
          <w:p w14:paraId="4F255472" w14:textId="77777777" w:rsidR="00074F74" w:rsidRPr="00DA6BE7" w:rsidRDefault="001A60BE">
            <w:pPr>
              <w:pStyle w:val="ConsPlusNormal0"/>
            </w:pPr>
            <w:r w:rsidRPr="00DA6BE7">
              <w:t>Реконструкция ул. Железнод</w:t>
            </w:r>
            <w:r w:rsidRPr="00DA6BE7">
              <w:t>орожной в пос. Рабочеостровск, по которой обеспечивается проезд к врачебной амбулатории</w:t>
            </w:r>
          </w:p>
        </w:tc>
        <w:tc>
          <w:tcPr>
            <w:tcW w:w="1871" w:type="dxa"/>
          </w:tcPr>
          <w:p w14:paraId="66258AC7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Карелия, администрация Кемского муниципального округа</w:t>
            </w:r>
          </w:p>
        </w:tc>
        <w:tc>
          <w:tcPr>
            <w:tcW w:w="1134" w:type="dxa"/>
          </w:tcPr>
          <w:p w14:paraId="4949EDAD" w14:textId="77777777" w:rsidR="00074F74" w:rsidRPr="00DA6BE7" w:rsidRDefault="001A60BE">
            <w:pPr>
              <w:pStyle w:val="ConsPlusNormal0"/>
              <w:jc w:val="center"/>
            </w:pPr>
            <w:r w:rsidRPr="00DA6BE7">
              <w:t>73,2</w:t>
            </w:r>
          </w:p>
        </w:tc>
        <w:tc>
          <w:tcPr>
            <w:tcW w:w="1304" w:type="dxa"/>
          </w:tcPr>
          <w:p w14:paraId="342FE99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2D20A38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4347C5F" w14:textId="77777777">
        <w:tc>
          <w:tcPr>
            <w:tcW w:w="850" w:type="dxa"/>
          </w:tcPr>
          <w:p w14:paraId="134774CE" w14:textId="77777777" w:rsidR="00074F74" w:rsidRPr="00DA6BE7" w:rsidRDefault="001A60BE">
            <w:pPr>
              <w:pStyle w:val="ConsPlusNormal0"/>
              <w:jc w:val="center"/>
            </w:pPr>
            <w:r w:rsidRPr="00DA6BE7">
              <w:t>90.</w:t>
            </w:r>
          </w:p>
        </w:tc>
        <w:tc>
          <w:tcPr>
            <w:tcW w:w="2721" w:type="dxa"/>
          </w:tcPr>
          <w:p w14:paraId="3758CA18" w14:textId="77777777" w:rsidR="00074F74" w:rsidRPr="00DA6BE7" w:rsidRDefault="001A60BE">
            <w:pPr>
              <w:pStyle w:val="ConsPlusNormal0"/>
            </w:pPr>
            <w:r w:rsidRPr="00DA6BE7">
              <w:t>Строительство мостового перехода по улице Промышленной в г. Сортавале через пролив Ворссунсалми на остров Риеккалансаари взамен существующего наплавного понтонного моста</w:t>
            </w:r>
          </w:p>
        </w:tc>
        <w:tc>
          <w:tcPr>
            <w:tcW w:w="1871" w:type="dxa"/>
          </w:tcPr>
          <w:p w14:paraId="644DCA97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Карелия, администрация Сортавальского городского округа</w:t>
            </w:r>
          </w:p>
        </w:tc>
        <w:tc>
          <w:tcPr>
            <w:tcW w:w="1134" w:type="dxa"/>
          </w:tcPr>
          <w:p w14:paraId="1761F4D3" w14:textId="77777777" w:rsidR="00074F74" w:rsidRPr="00DA6BE7" w:rsidRDefault="001A60BE">
            <w:pPr>
              <w:pStyle w:val="ConsPlusNormal0"/>
              <w:jc w:val="center"/>
            </w:pPr>
            <w:r w:rsidRPr="00DA6BE7">
              <w:t>1636,</w:t>
            </w:r>
            <w:r w:rsidRPr="00DA6BE7">
              <w:t>4</w:t>
            </w:r>
          </w:p>
        </w:tc>
        <w:tc>
          <w:tcPr>
            <w:tcW w:w="1304" w:type="dxa"/>
          </w:tcPr>
          <w:p w14:paraId="23FA00B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2028</w:t>
            </w:r>
          </w:p>
        </w:tc>
        <w:tc>
          <w:tcPr>
            <w:tcW w:w="1191" w:type="dxa"/>
          </w:tcPr>
          <w:p w14:paraId="48F96F6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E89B9D2" w14:textId="77777777">
        <w:tc>
          <w:tcPr>
            <w:tcW w:w="850" w:type="dxa"/>
          </w:tcPr>
          <w:p w14:paraId="0C93FED7" w14:textId="77777777" w:rsidR="00074F74" w:rsidRPr="00DA6BE7" w:rsidRDefault="001A60BE">
            <w:pPr>
              <w:pStyle w:val="ConsPlusNormal0"/>
              <w:jc w:val="center"/>
            </w:pPr>
            <w:r w:rsidRPr="00DA6BE7">
              <w:t>91.</w:t>
            </w:r>
          </w:p>
        </w:tc>
        <w:tc>
          <w:tcPr>
            <w:tcW w:w="2721" w:type="dxa"/>
          </w:tcPr>
          <w:p w14:paraId="24A425AB" w14:textId="77777777" w:rsidR="00074F74" w:rsidRPr="00DA6BE7" w:rsidRDefault="001A60BE">
            <w:pPr>
              <w:pStyle w:val="ConsPlusNormal0"/>
            </w:pPr>
            <w:r w:rsidRPr="00DA6BE7">
              <w:t>Реконструкция автомобильной дороги "Кола", км 435 - Петрозаводск, в части устройства путепровода через железнодорожные пути на км 1</w:t>
            </w:r>
          </w:p>
        </w:tc>
        <w:tc>
          <w:tcPr>
            <w:tcW w:w="1871" w:type="dxa"/>
          </w:tcPr>
          <w:p w14:paraId="4845E75D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</w:t>
            </w:r>
          </w:p>
        </w:tc>
        <w:tc>
          <w:tcPr>
            <w:tcW w:w="1134" w:type="dxa"/>
          </w:tcPr>
          <w:p w14:paraId="3CC9B73F" w14:textId="77777777" w:rsidR="00074F74" w:rsidRPr="00DA6BE7" w:rsidRDefault="001A60BE">
            <w:pPr>
              <w:pStyle w:val="ConsPlusNormal0"/>
              <w:jc w:val="center"/>
            </w:pPr>
            <w:r w:rsidRPr="00DA6BE7">
              <w:t>5748,9</w:t>
            </w:r>
          </w:p>
        </w:tc>
        <w:tc>
          <w:tcPr>
            <w:tcW w:w="1304" w:type="dxa"/>
          </w:tcPr>
          <w:p w14:paraId="2187CB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718DF8A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0526EBE" w14:textId="77777777">
        <w:tc>
          <w:tcPr>
            <w:tcW w:w="850" w:type="dxa"/>
          </w:tcPr>
          <w:p w14:paraId="34AA9750" w14:textId="77777777" w:rsidR="00074F74" w:rsidRPr="00DA6BE7" w:rsidRDefault="001A60BE">
            <w:pPr>
              <w:pStyle w:val="ConsPlusNormal0"/>
              <w:jc w:val="center"/>
            </w:pPr>
            <w:r w:rsidRPr="00DA6BE7">
              <w:t>92.</w:t>
            </w:r>
          </w:p>
        </w:tc>
        <w:tc>
          <w:tcPr>
            <w:tcW w:w="2721" w:type="dxa"/>
          </w:tcPr>
          <w:p w14:paraId="0F7BB2CE" w14:textId="77777777" w:rsidR="00074F74" w:rsidRPr="00DA6BE7" w:rsidRDefault="001A60BE">
            <w:pPr>
              <w:pStyle w:val="ConsPlusNormal0"/>
            </w:pPr>
            <w:r w:rsidRPr="00DA6BE7">
              <w:t>Устройство парковки на км 30 автомобильной дороги Великая Губа - Оятевщина</w:t>
            </w:r>
          </w:p>
        </w:tc>
        <w:tc>
          <w:tcPr>
            <w:tcW w:w="1871" w:type="dxa"/>
          </w:tcPr>
          <w:p w14:paraId="17873B0A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</w:t>
            </w:r>
          </w:p>
        </w:tc>
        <w:tc>
          <w:tcPr>
            <w:tcW w:w="1134" w:type="dxa"/>
          </w:tcPr>
          <w:p w14:paraId="39F0BCEF" w14:textId="77777777" w:rsidR="00074F74" w:rsidRPr="00DA6BE7" w:rsidRDefault="001A60BE">
            <w:pPr>
              <w:pStyle w:val="ConsPlusNormal0"/>
              <w:jc w:val="center"/>
            </w:pPr>
            <w:r w:rsidRPr="00DA6BE7">
              <w:t>129,6</w:t>
            </w:r>
          </w:p>
        </w:tc>
        <w:tc>
          <w:tcPr>
            <w:tcW w:w="1304" w:type="dxa"/>
          </w:tcPr>
          <w:p w14:paraId="638CEF8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30CE95B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5D32F4C" w14:textId="77777777">
        <w:tc>
          <w:tcPr>
            <w:tcW w:w="850" w:type="dxa"/>
          </w:tcPr>
          <w:p w14:paraId="756F19A8" w14:textId="77777777" w:rsidR="00074F74" w:rsidRPr="00DA6BE7" w:rsidRDefault="001A60BE">
            <w:pPr>
              <w:pStyle w:val="ConsPlusNormal0"/>
              <w:jc w:val="center"/>
            </w:pPr>
            <w:r w:rsidRPr="00DA6BE7">
              <w:t>93.</w:t>
            </w:r>
          </w:p>
        </w:tc>
        <w:tc>
          <w:tcPr>
            <w:tcW w:w="2721" w:type="dxa"/>
          </w:tcPr>
          <w:p w14:paraId="4238296F" w14:textId="77777777" w:rsidR="00074F74" w:rsidRPr="00DA6BE7" w:rsidRDefault="001A60BE">
            <w:pPr>
              <w:pStyle w:val="ConsPlusNormal0"/>
            </w:pPr>
            <w:r w:rsidRPr="00DA6BE7">
              <w:t>Строительство автомобильной дороги от ул. Чапаева с устройством парковки в районе Паровозного сквера в г. Петрозаводске</w:t>
            </w:r>
          </w:p>
        </w:tc>
        <w:tc>
          <w:tcPr>
            <w:tcW w:w="1871" w:type="dxa"/>
          </w:tcPr>
          <w:p w14:paraId="7F9A62A9" w14:textId="77777777" w:rsidR="00074F74" w:rsidRPr="00DA6BE7" w:rsidRDefault="001A60BE">
            <w:pPr>
              <w:pStyle w:val="ConsPlusNormal0"/>
            </w:pPr>
            <w:r w:rsidRPr="00DA6BE7">
              <w:t>Прави</w:t>
            </w:r>
            <w:r w:rsidRPr="00DA6BE7">
              <w:t>тельство Республики Карелия, Администрация Петрозаводского городского округа</w:t>
            </w:r>
          </w:p>
        </w:tc>
        <w:tc>
          <w:tcPr>
            <w:tcW w:w="1134" w:type="dxa"/>
          </w:tcPr>
          <w:p w14:paraId="60C7D75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206,8</w:t>
            </w:r>
          </w:p>
        </w:tc>
        <w:tc>
          <w:tcPr>
            <w:tcW w:w="1304" w:type="dxa"/>
          </w:tcPr>
          <w:p w14:paraId="6D9D1E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2025 - 2026</w:t>
            </w:r>
          </w:p>
        </w:tc>
        <w:tc>
          <w:tcPr>
            <w:tcW w:w="1191" w:type="dxa"/>
          </w:tcPr>
          <w:p w14:paraId="3FB3F53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B152F60" w14:textId="77777777">
        <w:tc>
          <w:tcPr>
            <w:tcW w:w="850" w:type="dxa"/>
          </w:tcPr>
          <w:p w14:paraId="41CA5B2A" w14:textId="77777777" w:rsidR="00074F74" w:rsidRPr="00DA6BE7" w:rsidRDefault="001A60BE">
            <w:pPr>
              <w:pStyle w:val="ConsPlusNormal0"/>
              <w:jc w:val="center"/>
            </w:pPr>
            <w:r w:rsidRPr="00DA6BE7">
              <w:t>94.</w:t>
            </w:r>
          </w:p>
        </w:tc>
        <w:tc>
          <w:tcPr>
            <w:tcW w:w="2721" w:type="dxa"/>
          </w:tcPr>
          <w:p w14:paraId="0B182B1C" w14:textId="77777777" w:rsidR="00074F74" w:rsidRPr="00DA6BE7" w:rsidRDefault="001A60BE">
            <w:pPr>
              <w:pStyle w:val="ConsPlusNormal0"/>
            </w:pPr>
            <w:r w:rsidRPr="00DA6BE7">
              <w:t>Строительство терминала автобусного сообщения в г. Беломорске</w:t>
            </w:r>
          </w:p>
        </w:tc>
        <w:tc>
          <w:tcPr>
            <w:tcW w:w="1871" w:type="dxa"/>
          </w:tcPr>
          <w:p w14:paraId="393A8446" w14:textId="77777777" w:rsidR="00074F74" w:rsidRPr="00DA6BE7" w:rsidRDefault="001A60BE">
            <w:pPr>
              <w:pStyle w:val="ConsPlusNormal0"/>
            </w:pPr>
            <w:r w:rsidRPr="00DA6BE7">
              <w:t xml:space="preserve">Министерство по дорожному хозяйству, транспорту и связи Республики Карелия, </w:t>
            </w:r>
            <w:r w:rsidRPr="00DA6BE7">
              <w:lastRenderedPageBreak/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14F146A0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115,0</w:t>
            </w:r>
          </w:p>
        </w:tc>
        <w:tc>
          <w:tcPr>
            <w:tcW w:w="1304" w:type="dxa"/>
          </w:tcPr>
          <w:p w14:paraId="072F2F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  <w:tc>
          <w:tcPr>
            <w:tcW w:w="1191" w:type="dxa"/>
          </w:tcPr>
          <w:p w14:paraId="3847F1D4" w14:textId="77777777" w:rsidR="00074F74" w:rsidRPr="00DA6BE7" w:rsidRDefault="001A60BE">
            <w:pPr>
              <w:pStyle w:val="ConsPlusNormal0"/>
              <w:jc w:val="center"/>
            </w:pPr>
            <w:r w:rsidRPr="00DA6BE7">
              <w:t>8</w:t>
            </w:r>
          </w:p>
        </w:tc>
      </w:tr>
      <w:tr w:rsidR="00DA6BE7" w:rsidRPr="00DA6BE7" w14:paraId="03961AC3" w14:textId="77777777">
        <w:tc>
          <w:tcPr>
            <w:tcW w:w="850" w:type="dxa"/>
          </w:tcPr>
          <w:p w14:paraId="36C75C27" w14:textId="77777777" w:rsidR="00074F74" w:rsidRPr="00DA6BE7" w:rsidRDefault="001A60BE">
            <w:pPr>
              <w:pStyle w:val="ConsPlusNormal0"/>
              <w:jc w:val="center"/>
            </w:pPr>
            <w:r w:rsidRPr="00DA6BE7">
              <w:t>95.</w:t>
            </w:r>
          </w:p>
        </w:tc>
        <w:tc>
          <w:tcPr>
            <w:tcW w:w="2721" w:type="dxa"/>
          </w:tcPr>
          <w:p w14:paraId="19271BB0" w14:textId="77777777" w:rsidR="00074F74" w:rsidRPr="00DA6BE7" w:rsidRDefault="001A60BE">
            <w:pPr>
              <w:pStyle w:val="ConsPlusNormal0"/>
            </w:pPr>
            <w:r w:rsidRPr="00DA6BE7">
              <w:t>Реконструкция посадочной площадки в пгт Калевала</w:t>
            </w:r>
          </w:p>
        </w:tc>
        <w:tc>
          <w:tcPr>
            <w:tcW w:w="1871" w:type="dxa"/>
          </w:tcPr>
          <w:p w14:paraId="0C5DE869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</w:t>
            </w:r>
            <w:r w:rsidRPr="00DA6BE7">
              <w:t>ки Карелия, 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09A9C3D6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1500,0</w:t>
            </w:r>
          </w:p>
        </w:tc>
        <w:tc>
          <w:tcPr>
            <w:tcW w:w="1304" w:type="dxa"/>
          </w:tcPr>
          <w:p w14:paraId="50CAAB5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  <w:tc>
          <w:tcPr>
            <w:tcW w:w="1191" w:type="dxa"/>
          </w:tcPr>
          <w:p w14:paraId="0A1C87E5" w14:textId="77777777" w:rsidR="00074F74" w:rsidRPr="00DA6BE7" w:rsidRDefault="001A60BE">
            <w:pPr>
              <w:pStyle w:val="ConsPlusNormal0"/>
              <w:jc w:val="center"/>
            </w:pPr>
            <w:r w:rsidRPr="00DA6BE7">
              <w:t>13</w:t>
            </w:r>
          </w:p>
        </w:tc>
      </w:tr>
      <w:tr w:rsidR="00DA6BE7" w:rsidRPr="00DA6BE7" w14:paraId="7FEB9DF1" w14:textId="77777777">
        <w:tc>
          <w:tcPr>
            <w:tcW w:w="850" w:type="dxa"/>
          </w:tcPr>
          <w:p w14:paraId="308D51A7" w14:textId="77777777" w:rsidR="00074F74" w:rsidRPr="00DA6BE7" w:rsidRDefault="001A60BE">
            <w:pPr>
              <w:pStyle w:val="ConsPlusNormal0"/>
              <w:jc w:val="center"/>
            </w:pPr>
            <w:r w:rsidRPr="00DA6BE7">
              <w:t>96.</w:t>
            </w:r>
          </w:p>
        </w:tc>
        <w:tc>
          <w:tcPr>
            <w:tcW w:w="2721" w:type="dxa"/>
          </w:tcPr>
          <w:p w14:paraId="388250F4" w14:textId="77777777" w:rsidR="00074F74" w:rsidRPr="00DA6BE7" w:rsidRDefault="001A60BE">
            <w:pPr>
              <w:pStyle w:val="ConsPlusNormal0"/>
            </w:pPr>
            <w:r w:rsidRPr="00DA6BE7">
              <w:t>Реконструкция посадочной площадки в г. Пудоже</w:t>
            </w:r>
          </w:p>
        </w:tc>
        <w:tc>
          <w:tcPr>
            <w:tcW w:w="1871" w:type="dxa"/>
          </w:tcPr>
          <w:p w14:paraId="7A687FF2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Республики Карелия, администрация Пудожского муниципального района</w:t>
            </w:r>
          </w:p>
        </w:tc>
        <w:tc>
          <w:tcPr>
            <w:tcW w:w="1134" w:type="dxa"/>
          </w:tcPr>
          <w:p w14:paraId="160168EB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1000,0</w:t>
            </w:r>
          </w:p>
        </w:tc>
        <w:tc>
          <w:tcPr>
            <w:tcW w:w="1304" w:type="dxa"/>
          </w:tcPr>
          <w:p w14:paraId="4F22B8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  <w:tc>
          <w:tcPr>
            <w:tcW w:w="1191" w:type="dxa"/>
          </w:tcPr>
          <w:p w14:paraId="020E76A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</w:t>
            </w:r>
          </w:p>
        </w:tc>
      </w:tr>
      <w:tr w:rsidR="00DA6BE7" w:rsidRPr="00DA6BE7" w14:paraId="4F9CB406" w14:textId="77777777">
        <w:tc>
          <w:tcPr>
            <w:tcW w:w="850" w:type="dxa"/>
          </w:tcPr>
          <w:p w14:paraId="0D171141" w14:textId="77777777" w:rsidR="00074F74" w:rsidRPr="00DA6BE7" w:rsidRDefault="001A60BE">
            <w:pPr>
              <w:pStyle w:val="ConsPlusNormal0"/>
              <w:jc w:val="center"/>
            </w:pPr>
            <w:r w:rsidRPr="00DA6BE7">
              <w:t>97.</w:t>
            </w:r>
          </w:p>
        </w:tc>
        <w:tc>
          <w:tcPr>
            <w:tcW w:w="2721" w:type="dxa"/>
          </w:tcPr>
          <w:p w14:paraId="48FDA7FB" w14:textId="77777777" w:rsidR="00074F74" w:rsidRPr="00DA6BE7" w:rsidRDefault="001A60BE">
            <w:pPr>
              <w:pStyle w:val="ConsPlusNormal0"/>
            </w:pPr>
            <w:r w:rsidRPr="00DA6BE7">
              <w:t>Реконструкция посадочной площадки в пгт Хелюля</w:t>
            </w:r>
          </w:p>
        </w:tc>
        <w:tc>
          <w:tcPr>
            <w:tcW w:w="1871" w:type="dxa"/>
          </w:tcPr>
          <w:p w14:paraId="462218F5" w14:textId="77777777" w:rsidR="00074F74" w:rsidRPr="00DA6BE7" w:rsidRDefault="001A60BE">
            <w:pPr>
              <w:pStyle w:val="ConsPlusNormal0"/>
            </w:pPr>
            <w:r w:rsidRPr="00DA6BE7">
              <w:t>Министерство по дорожному хозяйству, транспорту и связи Республики</w:t>
            </w:r>
            <w:r w:rsidRPr="00DA6BE7">
              <w:t xml:space="preserve"> Карелия, 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2524418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1000,0</w:t>
            </w:r>
          </w:p>
        </w:tc>
        <w:tc>
          <w:tcPr>
            <w:tcW w:w="1304" w:type="dxa"/>
          </w:tcPr>
          <w:p w14:paraId="7AF1A4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  <w:tc>
          <w:tcPr>
            <w:tcW w:w="1191" w:type="dxa"/>
          </w:tcPr>
          <w:p w14:paraId="234CAD2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</w:t>
            </w:r>
          </w:p>
        </w:tc>
      </w:tr>
      <w:tr w:rsidR="00DA6BE7" w:rsidRPr="00DA6BE7" w14:paraId="7B51CDC0" w14:textId="77777777">
        <w:tc>
          <w:tcPr>
            <w:tcW w:w="850" w:type="dxa"/>
          </w:tcPr>
          <w:p w14:paraId="49B31CC0" w14:textId="77777777" w:rsidR="00074F74" w:rsidRPr="00DA6BE7" w:rsidRDefault="001A60BE">
            <w:pPr>
              <w:pStyle w:val="ConsPlusNormal0"/>
              <w:jc w:val="center"/>
            </w:pPr>
            <w:r w:rsidRPr="00DA6BE7">
              <w:t>98.</w:t>
            </w:r>
          </w:p>
        </w:tc>
        <w:tc>
          <w:tcPr>
            <w:tcW w:w="2721" w:type="dxa"/>
          </w:tcPr>
          <w:p w14:paraId="7762D208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посадочной площадки, обеспечивающей прием, обслуживание и выпуск беспилотных воздушных судов, на территории существующей посадочной площадки "Пески" (Республика </w:t>
            </w:r>
            <w:r w:rsidRPr="00DA6BE7">
              <w:lastRenderedPageBreak/>
              <w:t>Карелия, г. Петрозаводск, ш. Соломенское)</w:t>
            </w:r>
          </w:p>
        </w:tc>
        <w:tc>
          <w:tcPr>
            <w:tcW w:w="1871" w:type="dxa"/>
          </w:tcPr>
          <w:p w14:paraId="2520666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Министерство по дорожному хозяйству, транспорту и связи Республики Карелия</w:t>
            </w:r>
          </w:p>
        </w:tc>
        <w:tc>
          <w:tcPr>
            <w:tcW w:w="1134" w:type="dxa"/>
          </w:tcPr>
          <w:p w14:paraId="67057407" w14:textId="77777777" w:rsidR="00074F74" w:rsidRPr="00DA6BE7" w:rsidRDefault="001A60BE">
            <w:pPr>
              <w:pStyle w:val="ConsPlusNormal0"/>
              <w:jc w:val="center"/>
            </w:pPr>
            <w:r w:rsidRPr="00DA6BE7">
              <w:t>166,8</w:t>
            </w:r>
          </w:p>
        </w:tc>
        <w:tc>
          <w:tcPr>
            <w:tcW w:w="1304" w:type="dxa"/>
          </w:tcPr>
          <w:p w14:paraId="57411EF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2030</w:t>
            </w:r>
          </w:p>
        </w:tc>
        <w:tc>
          <w:tcPr>
            <w:tcW w:w="1191" w:type="dxa"/>
          </w:tcPr>
          <w:p w14:paraId="784E9FB5" w14:textId="77777777" w:rsidR="00074F74" w:rsidRPr="00DA6BE7" w:rsidRDefault="001A60BE">
            <w:pPr>
              <w:pStyle w:val="ConsPlusNormal0"/>
              <w:jc w:val="center"/>
            </w:pPr>
            <w:r w:rsidRPr="00DA6BE7">
              <w:t>5</w:t>
            </w:r>
          </w:p>
        </w:tc>
      </w:tr>
      <w:tr w:rsidR="00DA6BE7" w:rsidRPr="00DA6BE7" w14:paraId="53A29141" w14:textId="77777777">
        <w:tc>
          <w:tcPr>
            <w:tcW w:w="9071" w:type="dxa"/>
            <w:gridSpan w:val="6"/>
          </w:tcPr>
          <w:p w14:paraId="0C4F2747" w14:textId="77777777" w:rsidR="00074F74" w:rsidRPr="00DA6BE7" w:rsidRDefault="001A60BE">
            <w:pPr>
              <w:pStyle w:val="ConsPlusNormal0"/>
            </w:pPr>
            <w:r w:rsidRPr="00DA6BE7">
              <w:t>Энергетика</w:t>
            </w:r>
          </w:p>
        </w:tc>
      </w:tr>
      <w:tr w:rsidR="00DA6BE7" w:rsidRPr="00DA6BE7" w14:paraId="303740B0" w14:textId="77777777">
        <w:tc>
          <w:tcPr>
            <w:tcW w:w="850" w:type="dxa"/>
          </w:tcPr>
          <w:p w14:paraId="1EAB48E0" w14:textId="77777777" w:rsidR="00074F74" w:rsidRPr="00DA6BE7" w:rsidRDefault="001A60BE">
            <w:pPr>
              <w:pStyle w:val="ConsPlusNormal0"/>
              <w:jc w:val="center"/>
            </w:pPr>
            <w:r w:rsidRPr="00DA6BE7">
              <w:t>99.</w:t>
            </w:r>
          </w:p>
        </w:tc>
        <w:tc>
          <w:tcPr>
            <w:tcW w:w="2721" w:type="dxa"/>
          </w:tcPr>
          <w:p w14:paraId="2C17802F" w14:textId="77777777" w:rsidR="00074F74" w:rsidRPr="00DA6BE7" w:rsidRDefault="001A60BE">
            <w:pPr>
              <w:pStyle w:val="ConsPlusNormal0"/>
            </w:pPr>
            <w:r w:rsidRPr="00DA6BE7">
              <w:t>Реализация инвестиционной программы публичного акционерного общества "Россети Северо-Запад" на 2024-2028 годы (в части Республики Карелия)</w:t>
            </w:r>
          </w:p>
        </w:tc>
        <w:tc>
          <w:tcPr>
            <w:tcW w:w="1871" w:type="dxa"/>
          </w:tcPr>
          <w:p w14:paraId="1C9D5781" w14:textId="77777777" w:rsidR="00074F74" w:rsidRPr="00DA6BE7" w:rsidRDefault="001A60BE">
            <w:pPr>
              <w:pStyle w:val="ConsPlusNormal0"/>
            </w:pPr>
            <w:r w:rsidRPr="00DA6BE7">
              <w:t>Карельский Филиал ПАО "Россети Северо-Запад"</w:t>
            </w:r>
          </w:p>
        </w:tc>
        <w:tc>
          <w:tcPr>
            <w:tcW w:w="1134" w:type="dxa"/>
          </w:tcPr>
          <w:p w14:paraId="5B32ADD4" w14:textId="77777777" w:rsidR="00074F74" w:rsidRPr="00DA6BE7" w:rsidRDefault="001A60BE">
            <w:pPr>
              <w:pStyle w:val="ConsPlusNormal0"/>
              <w:jc w:val="center"/>
            </w:pPr>
            <w:r w:rsidRPr="00DA6BE7">
              <w:t>5331,6</w:t>
            </w:r>
          </w:p>
        </w:tc>
        <w:tc>
          <w:tcPr>
            <w:tcW w:w="1304" w:type="dxa"/>
          </w:tcPr>
          <w:p w14:paraId="4243802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2024-2028</w:t>
            </w:r>
          </w:p>
        </w:tc>
        <w:tc>
          <w:tcPr>
            <w:tcW w:w="1191" w:type="dxa"/>
          </w:tcPr>
          <w:p w14:paraId="3298EFE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2308B61" w14:textId="77777777">
        <w:tc>
          <w:tcPr>
            <w:tcW w:w="850" w:type="dxa"/>
          </w:tcPr>
          <w:p w14:paraId="52B9716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100.</w:t>
            </w:r>
          </w:p>
        </w:tc>
        <w:tc>
          <w:tcPr>
            <w:tcW w:w="2721" w:type="dxa"/>
          </w:tcPr>
          <w:p w14:paraId="2F3FA773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и дальнейшая эксплуатация МГЭС "Белопорожская ГЭС-1" и МГЭС "Белопорожская ГЭС-2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807C15E" w14:textId="77777777" w:rsidR="00074F74" w:rsidRPr="00DA6BE7" w:rsidRDefault="001A60BE">
            <w:pPr>
              <w:pStyle w:val="ConsPlusNormal0"/>
            </w:pPr>
            <w:r w:rsidRPr="00DA6BE7">
              <w:t>ООО "НГБП"</w:t>
            </w:r>
          </w:p>
        </w:tc>
        <w:tc>
          <w:tcPr>
            <w:tcW w:w="1134" w:type="dxa"/>
          </w:tcPr>
          <w:p w14:paraId="1C91FDC8" w14:textId="77777777" w:rsidR="00074F74" w:rsidRPr="00DA6BE7" w:rsidRDefault="001A60BE">
            <w:pPr>
              <w:pStyle w:val="ConsPlusNormal0"/>
              <w:jc w:val="center"/>
            </w:pPr>
            <w:r w:rsidRPr="00DA6BE7">
              <w:t>11800,0</w:t>
            </w:r>
          </w:p>
        </w:tc>
        <w:tc>
          <w:tcPr>
            <w:tcW w:w="1304" w:type="dxa"/>
          </w:tcPr>
          <w:p w14:paraId="27C191D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2016 - 2024</w:t>
            </w:r>
          </w:p>
        </w:tc>
        <w:tc>
          <w:tcPr>
            <w:tcW w:w="1191" w:type="dxa"/>
          </w:tcPr>
          <w:p w14:paraId="480490B7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</w:tr>
      <w:tr w:rsidR="00DA6BE7" w:rsidRPr="00DA6BE7" w14:paraId="325F316F" w14:textId="77777777">
        <w:tc>
          <w:tcPr>
            <w:tcW w:w="850" w:type="dxa"/>
          </w:tcPr>
          <w:p w14:paraId="4B5FEC5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101.</w:t>
            </w:r>
          </w:p>
        </w:tc>
        <w:tc>
          <w:tcPr>
            <w:tcW w:w="2721" w:type="dxa"/>
          </w:tcPr>
          <w:p w14:paraId="39FAB938" w14:textId="77777777" w:rsidR="00074F74" w:rsidRPr="00DA6BE7" w:rsidRDefault="001A60BE">
            <w:pPr>
              <w:pStyle w:val="ConsPlusNormal0"/>
            </w:pPr>
            <w:r w:rsidRPr="00DA6BE7">
              <w:t>Строительство Сегозерской ГЭС</w:t>
            </w:r>
          </w:p>
        </w:tc>
        <w:tc>
          <w:tcPr>
            <w:tcW w:w="1871" w:type="dxa"/>
          </w:tcPr>
          <w:p w14:paraId="62A07D99" w14:textId="77777777" w:rsidR="00074F74" w:rsidRPr="00DA6BE7" w:rsidRDefault="001A60BE">
            <w:pPr>
              <w:pStyle w:val="ConsPlusNormal0"/>
            </w:pPr>
            <w:r w:rsidRPr="00DA6BE7">
              <w:t>ООО "ЭН+ГИДРО"</w:t>
            </w:r>
          </w:p>
        </w:tc>
        <w:tc>
          <w:tcPr>
            <w:tcW w:w="1134" w:type="dxa"/>
          </w:tcPr>
          <w:p w14:paraId="41FF31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1400,0</w:t>
            </w:r>
          </w:p>
        </w:tc>
        <w:tc>
          <w:tcPr>
            <w:tcW w:w="1304" w:type="dxa"/>
          </w:tcPr>
          <w:p w14:paraId="76252E9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2020-2027</w:t>
            </w:r>
          </w:p>
        </w:tc>
        <w:tc>
          <w:tcPr>
            <w:tcW w:w="1191" w:type="dxa"/>
          </w:tcPr>
          <w:p w14:paraId="0B78BFB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A109A2B" w14:textId="77777777">
        <w:tc>
          <w:tcPr>
            <w:tcW w:w="850" w:type="dxa"/>
          </w:tcPr>
          <w:p w14:paraId="08F84F6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102.</w:t>
            </w:r>
          </w:p>
        </w:tc>
        <w:tc>
          <w:tcPr>
            <w:tcW w:w="2721" w:type="dxa"/>
          </w:tcPr>
          <w:p w14:paraId="390A3732" w14:textId="77777777" w:rsidR="00074F74" w:rsidRPr="00DA6BE7" w:rsidRDefault="001A60BE">
            <w:pPr>
              <w:pStyle w:val="ConsPlusNormal0"/>
            </w:pPr>
            <w:r w:rsidRPr="00DA6BE7">
              <w:t>Реализация долгосрочной инвестиционной программы АО "Петербургская сбытовая компания" по виду деятельности "передача электрической энергии"</w:t>
            </w:r>
          </w:p>
        </w:tc>
        <w:tc>
          <w:tcPr>
            <w:tcW w:w="1871" w:type="dxa"/>
          </w:tcPr>
          <w:p w14:paraId="57F455C6" w14:textId="77777777" w:rsidR="00074F74" w:rsidRPr="00DA6BE7" w:rsidRDefault="001A60BE">
            <w:pPr>
              <w:pStyle w:val="ConsPlusNormal0"/>
            </w:pPr>
            <w:r w:rsidRPr="00DA6BE7">
              <w:t>АО "Петербургская сбытовая компания"</w:t>
            </w:r>
          </w:p>
        </w:tc>
        <w:tc>
          <w:tcPr>
            <w:tcW w:w="1134" w:type="dxa"/>
          </w:tcPr>
          <w:p w14:paraId="538B7A40" w14:textId="77777777" w:rsidR="00074F74" w:rsidRPr="00DA6BE7" w:rsidRDefault="001A60BE">
            <w:pPr>
              <w:pStyle w:val="ConsPlusNormal0"/>
              <w:jc w:val="center"/>
            </w:pPr>
            <w:r w:rsidRPr="00DA6BE7">
              <w:t>7538,8</w:t>
            </w:r>
          </w:p>
        </w:tc>
        <w:tc>
          <w:tcPr>
            <w:tcW w:w="1304" w:type="dxa"/>
          </w:tcPr>
          <w:p w14:paraId="28DDC39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2024-2029</w:t>
            </w:r>
          </w:p>
        </w:tc>
        <w:tc>
          <w:tcPr>
            <w:tcW w:w="1191" w:type="dxa"/>
          </w:tcPr>
          <w:p w14:paraId="5EA63A1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D0E9055" w14:textId="77777777">
        <w:tc>
          <w:tcPr>
            <w:tcW w:w="850" w:type="dxa"/>
          </w:tcPr>
          <w:p w14:paraId="59F7347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103.</w:t>
            </w:r>
          </w:p>
        </w:tc>
        <w:tc>
          <w:tcPr>
            <w:tcW w:w="2721" w:type="dxa"/>
          </w:tcPr>
          <w:p w14:paraId="7BA4B90E" w14:textId="77777777" w:rsidR="00074F74" w:rsidRPr="00DA6BE7" w:rsidRDefault="001A60BE">
            <w:pPr>
              <w:pStyle w:val="ConsPlusNormal0"/>
            </w:pPr>
            <w:r w:rsidRPr="00DA6BE7">
              <w:t>Реализация дол</w:t>
            </w:r>
            <w:r w:rsidRPr="00DA6BE7">
              <w:t>госрочной инвестиционной программы акционерного общества "Объединенные региональные электрические сети Петрозаводска" на период 2025-2029 гг.</w:t>
            </w:r>
          </w:p>
        </w:tc>
        <w:tc>
          <w:tcPr>
            <w:tcW w:w="1871" w:type="dxa"/>
          </w:tcPr>
          <w:p w14:paraId="795C49A4" w14:textId="77777777" w:rsidR="00074F74" w:rsidRPr="00DA6BE7" w:rsidRDefault="001A60BE">
            <w:pPr>
              <w:pStyle w:val="ConsPlusNormal0"/>
            </w:pPr>
            <w:r w:rsidRPr="00DA6BE7">
              <w:t>АО "ОРЭС - Петрозаводск"</w:t>
            </w:r>
          </w:p>
        </w:tc>
        <w:tc>
          <w:tcPr>
            <w:tcW w:w="1134" w:type="dxa"/>
          </w:tcPr>
          <w:p w14:paraId="648206A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1246,92</w:t>
            </w:r>
          </w:p>
        </w:tc>
        <w:tc>
          <w:tcPr>
            <w:tcW w:w="1304" w:type="dxa"/>
          </w:tcPr>
          <w:p w14:paraId="6B45E1B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72F0703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72FE443" w14:textId="77777777">
        <w:tc>
          <w:tcPr>
            <w:tcW w:w="850" w:type="dxa"/>
          </w:tcPr>
          <w:p w14:paraId="02C3BAF7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104.</w:t>
            </w:r>
          </w:p>
        </w:tc>
        <w:tc>
          <w:tcPr>
            <w:tcW w:w="2721" w:type="dxa"/>
          </w:tcPr>
          <w:p w14:paraId="29E83E0B" w14:textId="77777777" w:rsidR="00074F74" w:rsidRPr="00DA6BE7" w:rsidRDefault="001A60BE">
            <w:pPr>
              <w:pStyle w:val="ConsPlusNormal0"/>
            </w:pPr>
            <w:r w:rsidRPr="00DA6BE7">
              <w:t xml:space="preserve">Реализация программы повышения надежности электросетевого комплекса Республики Карелия в целях </w:t>
            </w:r>
            <w:r w:rsidRPr="00DA6BE7">
              <w:lastRenderedPageBreak/>
              <w:t>повышения надежности и качества электроснабжения потребителей на 2025-2027 годы</w:t>
            </w:r>
          </w:p>
        </w:tc>
        <w:tc>
          <w:tcPr>
            <w:tcW w:w="1871" w:type="dxa"/>
          </w:tcPr>
          <w:p w14:paraId="4DA0FB32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ПАО "Россети Северо-Запад"</w:t>
            </w:r>
          </w:p>
        </w:tc>
        <w:tc>
          <w:tcPr>
            <w:tcW w:w="1134" w:type="dxa"/>
          </w:tcPr>
          <w:p w14:paraId="33D19DC8" w14:textId="77777777" w:rsidR="00074F74" w:rsidRPr="00DA6BE7" w:rsidRDefault="001A60BE">
            <w:pPr>
              <w:pStyle w:val="ConsPlusNormal0"/>
              <w:jc w:val="center"/>
            </w:pPr>
            <w:r w:rsidRPr="00DA6BE7">
              <w:t>2368,17</w:t>
            </w:r>
          </w:p>
        </w:tc>
        <w:tc>
          <w:tcPr>
            <w:tcW w:w="1304" w:type="dxa"/>
          </w:tcPr>
          <w:p w14:paraId="0B9EDBB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2025-2027</w:t>
            </w:r>
          </w:p>
        </w:tc>
        <w:tc>
          <w:tcPr>
            <w:tcW w:w="1191" w:type="dxa"/>
          </w:tcPr>
          <w:p w14:paraId="6860086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D4B4F1C" w14:textId="77777777">
        <w:tc>
          <w:tcPr>
            <w:tcW w:w="850" w:type="dxa"/>
          </w:tcPr>
          <w:p w14:paraId="1354ADB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105.</w:t>
            </w:r>
          </w:p>
        </w:tc>
        <w:tc>
          <w:tcPr>
            <w:tcW w:w="2721" w:type="dxa"/>
          </w:tcPr>
          <w:p w14:paraId="3298207D" w14:textId="77777777" w:rsidR="00074F74" w:rsidRPr="00DA6BE7" w:rsidRDefault="001A60BE">
            <w:pPr>
              <w:pStyle w:val="ConsPlusNormal0"/>
            </w:pPr>
            <w:r w:rsidRPr="00DA6BE7">
              <w:t>Организация уличного освещен</w:t>
            </w:r>
            <w:r w:rsidRPr="00DA6BE7">
              <w:t>ия территории в дер. Вокнаволок (ул. Перттунена, ул. Перкова, ул. Набережная)</w:t>
            </w:r>
          </w:p>
        </w:tc>
        <w:tc>
          <w:tcPr>
            <w:tcW w:w="1871" w:type="dxa"/>
          </w:tcPr>
          <w:p w14:paraId="1123364D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0EE6E81D" w14:textId="77777777" w:rsidR="00074F74" w:rsidRPr="00DA6BE7" w:rsidRDefault="001A60BE">
            <w:pPr>
              <w:pStyle w:val="ConsPlusNormal0"/>
              <w:jc w:val="center"/>
            </w:pPr>
            <w:r w:rsidRPr="00DA6BE7">
              <w:t>2,30</w:t>
            </w:r>
          </w:p>
        </w:tc>
        <w:tc>
          <w:tcPr>
            <w:tcW w:w="1304" w:type="dxa"/>
          </w:tcPr>
          <w:p w14:paraId="4B63669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</w:t>
            </w:r>
          </w:p>
        </w:tc>
        <w:tc>
          <w:tcPr>
            <w:tcW w:w="1191" w:type="dxa"/>
          </w:tcPr>
          <w:p w14:paraId="3F63A8B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8E9BDA8" w14:textId="77777777">
        <w:tc>
          <w:tcPr>
            <w:tcW w:w="9071" w:type="dxa"/>
            <w:gridSpan w:val="6"/>
          </w:tcPr>
          <w:p w14:paraId="7D26E9F1" w14:textId="77777777" w:rsidR="00074F74" w:rsidRPr="00DA6BE7" w:rsidRDefault="001A60BE">
            <w:pPr>
              <w:pStyle w:val="ConsPlusNormal0"/>
            </w:pPr>
            <w:r w:rsidRPr="00DA6BE7">
              <w:t>Газоснабжение и жилищно-коммунальное хозяйство</w:t>
            </w:r>
          </w:p>
        </w:tc>
      </w:tr>
      <w:tr w:rsidR="00DA6BE7" w:rsidRPr="00DA6BE7" w14:paraId="5B12840E" w14:textId="77777777">
        <w:tc>
          <w:tcPr>
            <w:tcW w:w="850" w:type="dxa"/>
          </w:tcPr>
          <w:p w14:paraId="1A1DC0A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106.</w:t>
            </w:r>
          </w:p>
        </w:tc>
        <w:tc>
          <w:tcPr>
            <w:tcW w:w="2721" w:type="dxa"/>
          </w:tcPr>
          <w:p w14:paraId="0274B2B8" w14:textId="77777777" w:rsidR="00074F74" w:rsidRPr="00DA6BE7" w:rsidRDefault="001A60BE">
            <w:pPr>
              <w:pStyle w:val="ConsPlusNormal0"/>
            </w:pPr>
            <w:r w:rsidRPr="00DA6BE7">
              <w:t>Строительство объектов газификации на территории районов Северного Приладожья</w:t>
            </w:r>
          </w:p>
        </w:tc>
        <w:tc>
          <w:tcPr>
            <w:tcW w:w="1871" w:type="dxa"/>
          </w:tcPr>
          <w:p w14:paraId="51F8ED79" w14:textId="77777777" w:rsidR="00074F74" w:rsidRPr="00DA6BE7" w:rsidRDefault="001A60BE">
            <w:pPr>
              <w:pStyle w:val="ConsPlusNormal0"/>
            </w:pPr>
            <w:r w:rsidRPr="00DA6BE7">
              <w:t>ПАО "Газпром", Правительство Республики Карелия</w:t>
            </w:r>
          </w:p>
        </w:tc>
        <w:tc>
          <w:tcPr>
            <w:tcW w:w="1134" w:type="dxa"/>
          </w:tcPr>
          <w:p w14:paraId="55BB1060" w14:textId="77777777" w:rsidR="00074F74" w:rsidRPr="00DA6BE7" w:rsidRDefault="001A60BE">
            <w:pPr>
              <w:pStyle w:val="ConsPlusNormal0"/>
              <w:jc w:val="center"/>
            </w:pPr>
            <w:r w:rsidRPr="00DA6BE7">
              <w:t>13211,3</w:t>
            </w:r>
          </w:p>
        </w:tc>
        <w:tc>
          <w:tcPr>
            <w:tcW w:w="1304" w:type="dxa"/>
          </w:tcPr>
          <w:p w14:paraId="0470266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2012-2029</w:t>
            </w:r>
          </w:p>
        </w:tc>
        <w:tc>
          <w:tcPr>
            <w:tcW w:w="1191" w:type="dxa"/>
          </w:tcPr>
          <w:p w14:paraId="5D7E8DC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D41B7B5" w14:textId="77777777">
        <w:tc>
          <w:tcPr>
            <w:tcW w:w="850" w:type="dxa"/>
          </w:tcPr>
          <w:p w14:paraId="7060E8B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107.</w:t>
            </w:r>
          </w:p>
        </w:tc>
        <w:tc>
          <w:tcPr>
            <w:tcW w:w="2721" w:type="dxa"/>
          </w:tcPr>
          <w:p w14:paraId="50CCE0AA" w14:textId="77777777" w:rsidR="00074F74" w:rsidRPr="00DA6BE7" w:rsidRDefault="001A60BE">
            <w:pPr>
              <w:pStyle w:val="ConsPlusNormal0"/>
            </w:pPr>
            <w:r w:rsidRPr="00DA6BE7">
              <w:t>Строительство газопровода отвода от МГ Грязовец - Ленинград до ГРС Кириллов, ГРС Липин Бор, ГРС Вытегра, ГРС Пудож (90 км), межпоселковых газопроводов (135 км)</w:t>
            </w:r>
          </w:p>
        </w:tc>
        <w:tc>
          <w:tcPr>
            <w:tcW w:w="1871" w:type="dxa"/>
          </w:tcPr>
          <w:p w14:paraId="5ED3C37B" w14:textId="77777777" w:rsidR="00074F74" w:rsidRPr="00DA6BE7" w:rsidRDefault="001A60BE">
            <w:pPr>
              <w:pStyle w:val="ConsPlusNormal0"/>
            </w:pPr>
            <w:r w:rsidRPr="00DA6BE7">
              <w:t>ПАО "Газпром", Правительство Республики Карелия</w:t>
            </w:r>
          </w:p>
        </w:tc>
        <w:tc>
          <w:tcPr>
            <w:tcW w:w="1134" w:type="dxa"/>
          </w:tcPr>
          <w:p w14:paraId="7CFF2A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22000,0</w:t>
            </w:r>
          </w:p>
        </w:tc>
        <w:tc>
          <w:tcPr>
            <w:tcW w:w="1304" w:type="dxa"/>
          </w:tcPr>
          <w:p w14:paraId="641B35D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2015-2027</w:t>
            </w:r>
          </w:p>
        </w:tc>
        <w:tc>
          <w:tcPr>
            <w:tcW w:w="1191" w:type="dxa"/>
          </w:tcPr>
          <w:p w14:paraId="02ECB0A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EACE42B" w14:textId="77777777">
        <w:tc>
          <w:tcPr>
            <w:tcW w:w="850" w:type="dxa"/>
          </w:tcPr>
          <w:p w14:paraId="6D3167B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108.</w:t>
            </w:r>
          </w:p>
        </w:tc>
        <w:tc>
          <w:tcPr>
            <w:tcW w:w="2721" w:type="dxa"/>
          </w:tcPr>
          <w:p w14:paraId="1B646A24" w14:textId="77777777" w:rsidR="00074F74" w:rsidRPr="00DA6BE7" w:rsidRDefault="001A60BE">
            <w:pPr>
              <w:pStyle w:val="ConsPlusNormal0"/>
            </w:pPr>
            <w:r w:rsidRPr="00DA6BE7">
              <w:t>Газификация Сегежского муниципального округа, Медвежьегорского муниципального округа и Костомукшского муниципального округа в соответствии с поручением Председателя Правительства Российской Федерации Д.А. Медведева от 23 июня 2015 года ДМ-П9-4196р</w:t>
            </w:r>
          </w:p>
        </w:tc>
        <w:tc>
          <w:tcPr>
            <w:tcW w:w="1871" w:type="dxa"/>
          </w:tcPr>
          <w:p w14:paraId="7648A364" w14:textId="77777777" w:rsidR="00074F74" w:rsidRPr="00DA6BE7" w:rsidRDefault="001A60BE">
            <w:pPr>
              <w:pStyle w:val="ConsPlusNormal0"/>
            </w:pPr>
            <w:r w:rsidRPr="00DA6BE7">
              <w:t>ПАО "Газ</w:t>
            </w:r>
            <w:r w:rsidRPr="00DA6BE7">
              <w:t>пром межрегионгаз"</w:t>
            </w:r>
          </w:p>
        </w:tc>
        <w:tc>
          <w:tcPr>
            <w:tcW w:w="1134" w:type="dxa"/>
          </w:tcPr>
          <w:p w14:paraId="5BB13BFF" w14:textId="77777777" w:rsidR="00074F74" w:rsidRPr="00DA6BE7" w:rsidRDefault="001A60BE">
            <w:pPr>
              <w:pStyle w:val="ConsPlusNormal0"/>
              <w:jc w:val="center"/>
            </w:pPr>
            <w:r w:rsidRPr="00DA6BE7">
              <w:t>38733,6</w:t>
            </w:r>
          </w:p>
        </w:tc>
        <w:tc>
          <w:tcPr>
            <w:tcW w:w="1304" w:type="dxa"/>
          </w:tcPr>
          <w:p w14:paraId="39578B7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2017-2030</w:t>
            </w:r>
          </w:p>
        </w:tc>
        <w:tc>
          <w:tcPr>
            <w:tcW w:w="1191" w:type="dxa"/>
          </w:tcPr>
          <w:p w14:paraId="6E8E284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92D07C3" w14:textId="77777777">
        <w:tc>
          <w:tcPr>
            <w:tcW w:w="850" w:type="dxa"/>
          </w:tcPr>
          <w:p w14:paraId="29BA298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109.</w:t>
            </w:r>
          </w:p>
        </w:tc>
        <w:tc>
          <w:tcPr>
            <w:tcW w:w="2721" w:type="dxa"/>
          </w:tcPr>
          <w:p w14:paraId="65D6F235" w14:textId="77777777" w:rsidR="00074F74" w:rsidRPr="00DA6BE7" w:rsidRDefault="001A60BE">
            <w:pPr>
              <w:pStyle w:val="ConsPlusNormal0"/>
            </w:pPr>
            <w:r w:rsidRPr="00DA6BE7">
              <w:t>Строительство полигона для размещения отходов 4 - 5-го класса</w:t>
            </w:r>
          </w:p>
        </w:tc>
        <w:tc>
          <w:tcPr>
            <w:tcW w:w="1871" w:type="dxa"/>
          </w:tcPr>
          <w:p w14:paraId="0216CBE0" w14:textId="77777777" w:rsidR="00074F74" w:rsidRPr="00DA6BE7" w:rsidRDefault="001A60BE">
            <w:pPr>
              <w:pStyle w:val="ConsPlusNormal0"/>
            </w:pPr>
            <w:r w:rsidRPr="00DA6BE7">
              <w:t>ООО "Сегежа-Эко"</w:t>
            </w:r>
          </w:p>
        </w:tc>
        <w:tc>
          <w:tcPr>
            <w:tcW w:w="1134" w:type="dxa"/>
          </w:tcPr>
          <w:p w14:paraId="3F980413" w14:textId="77777777" w:rsidR="00074F74" w:rsidRPr="00DA6BE7" w:rsidRDefault="001A60BE">
            <w:pPr>
              <w:pStyle w:val="ConsPlusNormal0"/>
              <w:jc w:val="center"/>
            </w:pPr>
            <w:r w:rsidRPr="00DA6BE7">
              <w:t>432,7</w:t>
            </w:r>
          </w:p>
        </w:tc>
        <w:tc>
          <w:tcPr>
            <w:tcW w:w="1304" w:type="dxa"/>
          </w:tcPr>
          <w:p w14:paraId="45E1337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2024-2025</w:t>
            </w:r>
          </w:p>
        </w:tc>
        <w:tc>
          <w:tcPr>
            <w:tcW w:w="1191" w:type="dxa"/>
          </w:tcPr>
          <w:p w14:paraId="6B80D9B6" w14:textId="77777777" w:rsidR="00074F74" w:rsidRPr="00DA6BE7" w:rsidRDefault="001A60BE">
            <w:pPr>
              <w:pStyle w:val="ConsPlusNormal0"/>
              <w:jc w:val="center"/>
            </w:pPr>
            <w:r w:rsidRPr="00DA6BE7">
              <w:t>21</w:t>
            </w:r>
          </w:p>
        </w:tc>
      </w:tr>
      <w:tr w:rsidR="00DA6BE7" w:rsidRPr="00DA6BE7" w14:paraId="25D45489" w14:textId="77777777">
        <w:tc>
          <w:tcPr>
            <w:tcW w:w="9071" w:type="dxa"/>
            <w:gridSpan w:val="6"/>
          </w:tcPr>
          <w:p w14:paraId="5F8FAC5D" w14:textId="77777777" w:rsidR="00074F74" w:rsidRPr="00DA6BE7" w:rsidRDefault="001A60BE">
            <w:pPr>
              <w:pStyle w:val="ConsPlusNormal0"/>
            </w:pPr>
            <w:r w:rsidRPr="00DA6BE7">
              <w:t>Оптовая и розничная торговля</w:t>
            </w:r>
          </w:p>
        </w:tc>
      </w:tr>
      <w:tr w:rsidR="00DA6BE7" w:rsidRPr="00DA6BE7" w14:paraId="3F05AF3B" w14:textId="77777777">
        <w:tc>
          <w:tcPr>
            <w:tcW w:w="850" w:type="dxa"/>
          </w:tcPr>
          <w:p w14:paraId="5DBBE30F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110.</w:t>
            </w:r>
          </w:p>
        </w:tc>
        <w:tc>
          <w:tcPr>
            <w:tcW w:w="2721" w:type="dxa"/>
          </w:tcPr>
          <w:p w14:paraId="0C02A7BF" w14:textId="77777777" w:rsidR="00074F74" w:rsidRPr="00DA6BE7" w:rsidRDefault="001A60BE">
            <w:pPr>
              <w:pStyle w:val="ConsPlusNormal0"/>
            </w:pPr>
            <w:r w:rsidRPr="00DA6BE7">
              <w:t xml:space="preserve">Создание логистического (оптово-распределительного) центра с производством по переработке дикорастущих ягод и грибов, фруктов и овощей на территории Петрозаводского городского округа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5CE9F013" w14:textId="77777777" w:rsidR="00074F74" w:rsidRPr="00DA6BE7" w:rsidRDefault="001A60BE">
            <w:pPr>
              <w:pStyle w:val="ConsPlusNormal0"/>
            </w:pPr>
            <w:r w:rsidRPr="00DA6BE7">
              <w:t>ООО УК "РусБиоАльянс"</w:t>
            </w:r>
          </w:p>
        </w:tc>
        <w:tc>
          <w:tcPr>
            <w:tcW w:w="1134" w:type="dxa"/>
          </w:tcPr>
          <w:p w14:paraId="15ABF0C2" w14:textId="77777777" w:rsidR="00074F74" w:rsidRPr="00DA6BE7" w:rsidRDefault="001A60BE">
            <w:pPr>
              <w:pStyle w:val="ConsPlusNormal0"/>
              <w:jc w:val="center"/>
            </w:pPr>
            <w:r w:rsidRPr="00DA6BE7">
              <w:t>550,0</w:t>
            </w:r>
          </w:p>
        </w:tc>
        <w:tc>
          <w:tcPr>
            <w:tcW w:w="1304" w:type="dxa"/>
          </w:tcPr>
          <w:p w14:paraId="003FEC8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2017-2019</w:t>
            </w:r>
          </w:p>
        </w:tc>
        <w:tc>
          <w:tcPr>
            <w:tcW w:w="1191" w:type="dxa"/>
          </w:tcPr>
          <w:p w14:paraId="2F61339C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</w:t>
            </w:r>
          </w:p>
        </w:tc>
      </w:tr>
      <w:tr w:rsidR="00DA6BE7" w:rsidRPr="00DA6BE7" w14:paraId="4D3FC692" w14:textId="77777777">
        <w:tc>
          <w:tcPr>
            <w:tcW w:w="850" w:type="dxa"/>
          </w:tcPr>
          <w:p w14:paraId="58203E34" w14:textId="77777777" w:rsidR="00074F74" w:rsidRPr="00DA6BE7" w:rsidRDefault="001A60BE">
            <w:pPr>
              <w:pStyle w:val="ConsPlusNormal0"/>
              <w:jc w:val="center"/>
            </w:pPr>
            <w:r w:rsidRPr="00DA6BE7">
              <w:t>111.</w:t>
            </w:r>
          </w:p>
        </w:tc>
        <w:tc>
          <w:tcPr>
            <w:tcW w:w="2721" w:type="dxa"/>
          </w:tcPr>
          <w:p w14:paraId="67FF2D93" w14:textId="77777777" w:rsidR="00074F74" w:rsidRPr="00DA6BE7" w:rsidRDefault="001A60BE">
            <w:pPr>
              <w:pStyle w:val="ConsPlusNormal0"/>
            </w:pPr>
            <w:r w:rsidRPr="00DA6BE7">
              <w:t>Создание и эксплуатация семейного досугового центра "ЛОТОС PLAZA" &lt;1&gt;</w:t>
            </w:r>
          </w:p>
        </w:tc>
        <w:tc>
          <w:tcPr>
            <w:tcW w:w="1871" w:type="dxa"/>
          </w:tcPr>
          <w:p w14:paraId="438454B1" w14:textId="77777777" w:rsidR="00074F74" w:rsidRPr="00DA6BE7" w:rsidRDefault="001A60BE">
            <w:pPr>
              <w:pStyle w:val="ConsPlusNormal0"/>
            </w:pPr>
            <w:r w:rsidRPr="00DA6BE7">
              <w:t>ООО Сигма РЦ"</w:t>
            </w:r>
          </w:p>
        </w:tc>
        <w:tc>
          <w:tcPr>
            <w:tcW w:w="1134" w:type="dxa"/>
          </w:tcPr>
          <w:p w14:paraId="46B1E08B" w14:textId="77777777" w:rsidR="00074F74" w:rsidRPr="00DA6BE7" w:rsidRDefault="001A60BE">
            <w:pPr>
              <w:pStyle w:val="ConsPlusNormal0"/>
              <w:jc w:val="center"/>
            </w:pPr>
            <w:r w:rsidRPr="00DA6BE7">
              <w:t>3718,8</w:t>
            </w:r>
          </w:p>
        </w:tc>
        <w:tc>
          <w:tcPr>
            <w:tcW w:w="1304" w:type="dxa"/>
          </w:tcPr>
          <w:p w14:paraId="310010F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2013-2019</w:t>
            </w:r>
          </w:p>
        </w:tc>
        <w:tc>
          <w:tcPr>
            <w:tcW w:w="1191" w:type="dxa"/>
          </w:tcPr>
          <w:p w14:paraId="6A97666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2000</w:t>
            </w:r>
          </w:p>
        </w:tc>
      </w:tr>
      <w:tr w:rsidR="00DA6BE7" w:rsidRPr="00DA6BE7" w14:paraId="14E20ED4" w14:textId="77777777">
        <w:tc>
          <w:tcPr>
            <w:tcW w:w="9071" w:type="dxa"/>
            <w:gridSpan w:val="6"/>
          </w:tcPr>
          <w:p w14:paraId="22B1AA61" w14:textId="77777777" w:rsidR="00074F74" w:rsidRPr="00DA6BE7" w:rsidRDefault="001A60BE">
            <w:pPr>
              <w:pStyle w:val="ConsPlusNormal0"/>
            </w:pPr>
            <w:r w:rsidRPr="00DA6BE7">
              <w:t>Здравоохранение и предоставление социальных услуг</w:t>
            </w:r>
          </w:p>
        </w:tc>
      </w:tr>
      <w:tr w:rsidR="00DA6BE7" w:rsidRPr="00DA6BE7" w14:paraId="02BEC5E4" w14:textId="77777777">
        <w:tc>
          <w:tcPr>
            <w:tcW w:w="850" w:type="dxa"/>
          </w:tcPr>
          <w:p w14:paraId="3F5F88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112.</w:t>
            </w:r>
          </w:p>
        </w:tc>
        <w:tc>
          <w:tcPr>
            <w:tcW w:w="2721" w:type="dxa"/>
          </w:tcPr>
          <w:p w14:paraId="4EFE940D" w14:textId="77777777" w:rsidR="00074F74" w:rsidRPr="00DA6BE7" w:rsidRDefault="001A60BE">
            <w:pPr>
              <w:pStyle w:val="ConsPlusNormal0"/>
            </w:pPr>
            <w:r w:rsidRPr="00DA6BE7">
              <w:t>Создание офтальмологического центра в г. Петрозаводске &lt;1&gt;</w:t>
            </w:r>
          </w:p>
        </w:tc>
        <w:tc>
          <w:tcPr>
            <w:tcW w:w="1871" w:type="dxa"/>
          </w:tcPr>
          <w:p w14:paraId="178288C6" w14:textId="77777777" w:rsidR="00074F74" w:rsidRPr="00DA6BE7" w:rsidRDefault="001A60BE">
            <w:pPr>
              <w:pStyle w:val="ConsPlusNormal0"/>
            </w:pPr>
            <w:r w:rsidRPr="00DA6BE7">
              <w:t>ООО "ОЦК"</w:t>
            </w:r>
          </w:p>
        </w:tc>
        <w:tc>
          <w:tcPr>
            <w:tcW w:w="1134" w:type="dxa"/>
          </w:tcPr>
          <w:p w14:paraId="05C5C37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200,0</w:t>
            </w:r>
          </w:p>
        </w:tc>
        <w:tc>
          <w:tcPr>
            <w:tcW w:w="1304" w:type="dxa"/>
          </w:tcPr>
          <w:p w14:paraId="0EE7595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2017-2020</w:t>
            </w:r>
          </w:p>
        </w:tc>
        <w:tc>
          <w:tcPr>
            <w:tcW w:w="1191" w:type="dxa"/>
          </w:tcPr>
          <w:p w14:paraId="5C59F953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6697793A" w14:textId="77777777">
        <w:tc>
          <w:tcPr>
            <w:tcW w:w="850" w:type="dxa"/>
          </w:tcPr>
          <w:p w14:paraId="6BBA5C0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113.</w:t>
            </w:r>
          </w:p>
        </w:tc>
        <w:tc>
          <w:tcPr>
            <w:tcW w:w="2721" w:type="dxa"/>
          </w:tcPr>
          <w:p w14:paraId="676A163F" w14:textId="77777777" w:rsidR="00074F74" w:rsidRPr="00DA6BE7" w:rsidRDefault="001A60BE">
            <w:pPr>
              <w:pStyle w:val="ConsPlusNormal0"/>
            </w:pPr>
            <w:r w:rsidRPr="00DA6BE7">
              <w:t>Строительство блоков "А" и "Б" межрайонной больницы с поликлиникой в районе Древлянка г. Петрозаводска</w:t>
            </w:r>
          </w:p>
        </w:tc>
        <w:tc>
          <w:tcPr>
            <w:tcW w:w="1871" w:type="dxa"/>
          </w:tcPr>
          <w:p w14:paraId="6BE45037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</w:t>
            </w:r>
          </w:p>
        </w:tc>
        <w:tc>
          <w:tcPr>
            <w:tcW w:w="1134" w:type="dxa"/>
          </w:tcPr>
          <w:p w14:paraId="30E64C50" w14:textId="77777777" w:rsidR="00074F74" w:rsidRPr="00DA6BE7" w:rsidRDefault="001A60BE">
            <w:pPr>
              <w:pStyle w:val="ConsPlusNormal0"/>
              <w:jc w:val="center"/>
            </w:pPr>
            <w:r w:rsidRPr="00DA6BE7">
              <w:t>4384,0</w:t>
            </w:r>
          </w:p>
        </w:tc>
        <w:tc>
          <w:tcPr>
            <w:tcW w:w="1304" w:type="dxa"/>
          </w:tcPr>
          <w:p w14:paraId="0E0A562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2019 - 2025</w:t>
            </w:r>
          </w:p>
        </w:tc>
        <w:tc>
          <w:tcPr>
            <w:tcW w:w="1191" w:type="dxa"/>
          </w:tcPr>
          <w:p w14:paraId="3D970B4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FEBE0E8" w14:textId="77777777">
        <w:tc>
          <w:tcPr>
            <w:tcW w:w="850" w:type="dxa"/>
          </w:tcPr>
          <w:p w14:paraId="5C12A440" w14:textId="77777777" w:rsidR="00074F74" w:rsidRPr="00DA6BE7" w:rsidRDefault="001A60BE">
            <w:pPr>
              <w:pStyle w:val="ConsPlusNormal0"/>
              <w:jc w:val="center"/>
            </w:pPr>
            <w:r w:rsidRPr="00DA6BE7">
              <w:t>114.</w:t>
            </w:r>
          </w:p>
        </w:tc>
        <w:tc>
          <w:tcPr>
            <w:tcW w:w="2721" w:type="dxa"/>
          </w:tcPr>
          <w:p w14:paraId="52340098" w14:textId="77777777" w:rsidR="00074F74" w:rsidRPr="00DA6BE7" w:rsidRDefault="001A60BE">
            <w:pPr>
              <w:pStyle w:val="ConsPlusNormal0"/>
            </w:pPr>
            <w:r w:rsidRPr="00DA6BE7">
              <w:t>Строительство медицинской клиники инновационных технологий и здания размещения медицинских ту</w:t>
            </w:r>
            <w:r w:rsidRPr="00DA6BE7">
              <w:t>ристов</w:t>
            </w:r>
          </w:p>
        </w:tc>
        <w:tc>
          <w:tcPr>
            <w:tcW w:w="1871" w:type="dxa"/>
          </w:tcPr>
          <w:p w14:paraId="30079CCA" w14:textId="77777777" w:rsidR="00074F74" w:rsidRPr="00DA6BE7" w:rsidRDefault="001A60BE">
            <w:pPr>
              <w:pStyle w:val="ConsPlusNormal0"/>
            </w:pPr>
            <w:r w:rsidRPr="00DA6BE7">
              <w:t>ООО "ЦКСП"</w:t>
            </w:r>
          </w:p>
        </w:tc>
        <w:tc>
          <w:tcPr>
            <w:tcW w:w="1134" w:type="dxa"/>
          </w:tcPr>
          <w:p w14:paraId="2F16B57E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150,0</w:t>
            </w:r>
          </w:p>
        </w:tc>
        <w:tc>
          <w:tcPr>
            <w:tcW w:w="1304" w:type="dxa"/>
          </w:tcPr>
          <w:p w14:paraId="153D80E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2017-2025</w:t>
            </w:r>
          </w:p>
        </w:tc>
        <w:tc>
          <w:tcPr>
            <w:tcW w:w="1191" w:type="dxa"/>
          </w:tcPr>
          <w:p w14:paraId="73863D55" w14:textId="77777777" w:rsidR="00074F74" w:rsidRPr="00DA6BE7" w:rsidRDefault="001A60BE">
            <w:pPr>
              <w:pStyle w:val="ConsPlusNormal0"/>
              <w:jc w:val="center"/>
            </w:pPr>
            <w:r w:rsidRPr="00DA6BE7">
              <w:t>75</w:t>
            </w:r>
          </w:p>
        </w:tc>
      </w:tr>
      <w:tr w:rsidR="00DA6BE7" w:rsidRPr="00DA6BE7" w14:paraId="0F20AFA7" w14:textId="77777777">
        <w:tc>
          <w:tcPr>
            <w:tcW w:w="850" w:type="dxa"/>
          </w:tcPr>
          <w:p w14:paraId="17202E60" w14:textId="77777777" w:rsidR="00074F74" w:rsidRPr="00DA6BE7" w:rsidRDefault="001A60BE">
            <w:pPr>
              <w:pStyle w:val="ConsPlusNormal0"/>
              <w:jc w:val="center"/>
            </w:pPr>
            <w:r w:rsidRPr="00DA6BE7">
              <w:t>115.</w:t>
            </w:r>
          </w:p>
        </w:tc>
        <w:tc>
          <w:tcPr>
            <w:tcW w:w="2721" w:type="dxa"/>
          </w:tcPr>
          <w:p w14:paraId="489FE9B9" w14:textId="77777777" w:rsidR="00074F74" w:rsidRPr="00DA6BE7" w:rsidRDefault="001A60BE">
            <w:pPr>
              <w:pStyle w:val="ConsPlusNormal0"/>
            </w:pPr>
            <w:r w:rsidRPr="00DA6BE7">
              <w:t xml:space="preserve">Инвестиционный проект "Парк отдыха и здоровья "Vitele"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9D637AC" w14:textId="77777777" w:rsidR="00074F74" w:rsidRPr="00DA6BE7" w:rsidRDefault="001A60BE">
            <w:pPr>
              <w:pStyle w:val="ConsPlusNormal0"/>
            </w:pPr>
            <w:r w:rsidRPr="00DA6BE7">
              <w:t>ООО "Евробалтстрой"</w:t>
            </w:r>
          </w:p>
        </w:tc>
        <w:tc>
          <w:tcPr>
            <w:tcW w:w="1134" w:type="dxa"/>
          </w:tcPr>
          <w:p w14:paraId="6A2296AD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50,0</w:t>
            </w:r>
          </w:p>
        </w:tc>
        <w:tc>
          <w:tcPr>
            <w:tcW w:w="1304" w:type="dxa"/>
          </w:tcPr>
          <w:p w14:paraId="4BFB58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2016-2019</w:t>
            </w:r>
          </w:p>
        </w:tc>
        <w:tc>
          <w:tcPr>
            <w:tcW w:w="1191" w:type="dxa"/>
          </w:tcPr>
          <w:p w14:paraId="048C22D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</w:tr>
      <w:tr w:rsidR="00DA6BE7" w:rsidRPr="00DA6BE7" w14:paraId="4E1D3A80" w14:textId="77777777">
        <w:tc>
          <w:tcPr>
            <w:tcW w:w="850" w:type="dxa"/>
          </w:tcPr>
          <w:p w14:paraId="73FF5994" w14:textId="77777777" w:rsidR="00074F74" w:rsidRPr="00DA6BE7" w:rsidRDefault="001A60BE">
            <w:pPr>
              <w:pStyle w:val="ConsPlusNormal0"/>
              <w:jc w:val="center"/>
            </w:pPr>
            <w:r w:rsidRPr="00DA6BE7">
              <w:t>116.</w:t>
            </w:r>
          </w:p>
        </w:tc>
        <w:tc>
          <w:tcPr>
            <w:tcW w:w="2721" w:type="dxa"/>
          </w:tcPr>
          <w:p w14:paraId="261C80A6" w14:textId="77777777" w:rsidR="00074F74" w:rsidRPr="00DA6BE7" w:rsidRDefault="001A60BE">
            <w:pPr>
              <w:pStyle w:val="ConsPlusNormal0"/>
            </w:pPr>
            <w:r w:rsidRPr="00DA6BE7">
              <w:t>Строительство фельдшерско-акушерского пункта в пос. Речная Сельга &lt;1&gt;</w:t>
            </w:r>
          </w:p>
        </w:tc>
        <w:tc>
          <w:tcPr>
            <w:tcW w:w="1871" w:type="dxa"/>
          </w:tcPr>
          <w:p w14:paraId="2E8019C7" w14:textId="77777777" w:rsidR="00074F74" w:rsidRPr="00DA6BE7" w:rsidRDefault="001A60BE">
            <w:pPr>
              <w:pStyle w:val="ConsPlusNormal0"/>
            </w:pPr>
            <w:r w:rsidRPr="00DA6BE7">
              <w:t>Министерство здравоохранения Республики Карелия</w:t>
            </w:r>
          </w:p>
        </w:tc>
        <w:tc>
          <w:tcPr>
            <w:tcW w:w="1134" w:type="dxa"/>
          </w:tcPr>
          <w:p w14:paraId="0369A6FC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1304" w:type="dxa"/>
          </w:tcPr>
          <w:p w14:paraId="0737D42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</w:t>
            </w:r>
          </w:p>
        </w:tc>
        <w:tc>
          <w:tcPr>
            <w:tcW w:w="1191" w:type="dxa"/>
          </w:tcPr>
          <w:p w14:paraId="03D2EEBB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</w:tr>
      <w:tr w:rsidR="00DA6BE7" w:rsidRPr="00DA6BE7" w14:paraId="2E8C3062" w14:textId="77777777">
        <w:tc>
          <w:tcPr>
            <w:tcW w:w="850" w:type="dxa"/>
          </w:tcPr>
          <w:p w14:paraId="525A0DAD" w14:textId="77777777" w:rsidR="00074F74" w:rsidRPr="00DA6BE7" w:rsidRDefault="001A60BE">
            <w:pPr>
              <w:pStyle w:val="ConsPlusNormal0"/>
              <w:jc w:val="center"/>
            </w:pPr>
            <w:r w:rsidRPr="00DA6BE7">
              <w:t>117.</w:t>
            </w:r>
          </w:p>
        </w:tc>
        <w:tc>
          <w:tcPr>
            <w:tcW w:w="2721" w:type="dxa"/>
          </w:tcPr>
          <w:p w14:paraId="63CB8322" w14:textId="77777777" w:rsidR="00074F74" w:rsidRPr="00DA6BE7" w:rsidRDefault="001A60BE">
            <w:pPr>
              <w:pStyle w:val="ConsPlusNormal0"/>
            </w:pPr>
            <w:r w:rsidRPr="00DA6BE7">
              <w:t>Строительство фельдшерско-акушерского пункта в дер. Устье Тулоксы &lt;1&gt;</w:t>
            </w:r>
          </w:p>
        </w:tc>
        <w:tc>
          <w:tcPr>
            <w:tcW w:w="1871" w:type="dxa"/>
          </w:tcPr>
          <w:p w14:paraId="11728EAA" w14:textId="77777777" w:rsidR="00074F74" w:rsidRPr="00DA6BE7" w:rsidRDefault="001A60BE">
            <w:pPr>
              <w:pStyle w:val="ConsPlusNormal0"/>
            </w:pPr>
            <w:r w:rsidRPr="00DA6BE7">
              <w:t>Министерство здравоохранения Республики Карелия</w:t>
            </w:r>
          </w:p>
        </w:tc>
        <w:tc>
          <w:tcPr>
            <w:tcW w:w="1134" w:type="dxa"/>
          </w:tcPr>
          <w:p w14:paraId="72D7C507" w14:textId="77777777" w:rsidR="00074F74" w:rsidRPr="00DA6BE7" w:rsidRDefault="001A60BE">
            <w:pPr>
              <w:pStyle w:val="ConsPlusNormal0"/>
              <w:jc w:val="center"/>
            </w:pPr>
            <w:r w:rsidRPr="00DA6BE7">
              <w:t>4,2</w:t>
            </w:r>
          </w:p>
        </w:tc>
        <w:tc>
          <w:tcPr>
            <w:tcW w:w="1304" w:type="dxa"/>
          </w:tcPr>
          <w:p w14:paraId="5AAEA35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</w:t>
            </w:r>
          </w:p>
        </w:tc>
        <w:tc>
          <w:tcPr>
            <w:tcW w:w="1191" w:type="dxa"/>
          </w:tcPr>
          <w:p w14:paraId="78BE1081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</w:tr>
      <w:tr w:rsidR="00DA6BE7" w:rsidRPr="00DA6BE7" w14:paraId="68C7F67F" w14:textId="77777777">
        <w:tc>
          <w:tcPr>
            <w:tcW w:w="850" w:type="dxa"/>
          </w:tcPr>
          <w:p w14:paraId="5328DB78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118.</w:t>
            </w:r>
          </w:p>
        </w:tc>
        <w:tc>
          <w:tcPr>
            <w:tcW w:w="2721" w:type="dxa"/>
          </w:tcPr>
          <w:p w14:paraId="61786974" w14:textId="77777777" w:rsidR="00074F74" w:rsidRPr="00DA6BE7" w:rsidRDefault="001A60BE">
            <w:pPr>
              <w:pStyle w:val="ConsPlusNormal0"/>
            </w:pPr>
            <w:r w:rsidRPr="00DA6BE7">
              <w:t>Строительство сельского Дома культуры в дер. Мегрега Олонецкого муниципального района &lt;1&gt;</w:t>
            </w:r>
          </w:p>
        </w:tc>
        <w:tc>
          <w:tcPr>
            <w:tcW w:w="1871" w:type="dxa"/>
          </w:tcPr>
          <w:p w14:paraId="63725F54" w14:textId="77777777" w:rsidR="00074F74" w:rsidRPr="00DA6BE7" w:rsidRDefault="001A60BE">
            <w:pPr>
              <w:pStyle w:val="ConsPlusNormal0"/>
            </w:pPr>
            <w:r w:rsidRPr="00DA6BE7">
              <w:t>администрация Мегрегского сельс</w:t>
            </w:r>
            <w:r w:rsidRPr="00DA6BE7">
              <w:t>кого поселения</w:t>
            </w:r>
          </w:p>
        </w:tc>
        <w:tc>
          <w:tcPr>
            <w:tcW w:w="1134" w:type="dxa"/>
          </w:tcPr>
          <w:p w14:paraId="35C011B4" w14:textId="77777777" w:rsidR="00074F74" w:rsidRPr="00DA6BE7" w:rsidRDefault="001A60BE">
            <w:pPr>
              <w:pStyle w:val="ConsPlusNormal0"/>
              <w:jc w:val="center"/>
            </w:pPr>
            <w:r w:rsidRPr="00DA6BE7">
              <w:t>93,7</w:t>
            </w:r>
          </w:p>
        </w:tc>
        <w:tc>
          <w:tcPr>
            <w:tcW w:w="1304" w:type="dxa"/>
          </w:tcPr>
          <w:p w14:paraId="2473E75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2019-2022</w:t>
            </w:r>
          </w:p>
        </w:tc>
        <w:tc>
          <w:tcPr>
            <w:tcW w:w="1191" w:type="dxa"/>
          </w:tcPr>
          <w:p w14:paraId="0D7F540C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</w:tr>
      <w:tr w:rsidR="00DA6BE7" w:rsidRPr="00DA6BE7" w14:paraId="2BA14BA6" w14:textId="77777777">
        <w:tc>
          <w:tcPr>
            <w:tcW w:w="850" w:type="dxa"/>
          </w:tcPr>
          <w:p w14:paraId="5A4851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119.</w:t>
            </w:r>
          </w:p>
        </w:tc>
        <w:tc>
          <w:tcPr>
            <w:tcW w:w="2721" w:type="dxa"/>
          </w:tcPr>
          <w:p w14:paraId="2368ED5C" w14:textId="77777777" w:rsidR="00074F74" w:rsidRPr="00DA6BE7" w:rsidRDefault="001A60BE">
            <w:pPr>
              <w:pStyle w:val="ConsPlusNormal0"/>
            </w:pPr>
            <w:r w:rsidRPr="00DA6BE7">
              <w:t>Строительство Центра культурного развития в г. Лахденпохье</w:t>
            </w:r>
          </w:p>
        </w:tc>
        <w:tc>
          <w:tcPr>
            <w:tcW w:w="1871" w:type="dxa"/>
          </w:tcPr>
          <w:p w14:paraId="0B66BAB1" w14:textId="77777777" w:rsidR="00074F74" w:rsidRPr="00DA6BE7" w:rsidRDefault="001A60BE">
            <w:pPr>
              <w:pStyle w:val="ConsPlusNormal0"/>
            </w:pPr>
            <w:r w:rsidRPr="00DA6BE7"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7F14CAB9" w14:textId="77777777" w:rsidR="00074F74" w:rsidRPr="00DA6BE7" w:rsidRDefault="001A60BE">
            <w:pPr>
              <w:pStyle w:val="ConsPlusNormal0"/>
              <w:jc w:val="center"/>
            </w:pPr>
            <w:r w:rsidRPr="00DA6BE7">
              <w:t>843,52</w:t>
            </w:r>
          </w:p>
        </w:tc>
        <w:tc>
          <w:tcPr>
            <w:tcW w:w="1304" w:type="dxa"/>
          </w:tcPr>
          <w:p w14:paraId="5BB224C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5C39ACA6" w14:textId="77777777" w:rsidR="00074F74" w:rsidRPr="00DA6BE7" w:rsidRDefault="001A60BE">
            <w:pPr>
              <w:pStyle w:val="ConsPlusNormal0"/>
              <w:jc w:val="center"/>
            </w:pPr>
            <w:r w:rsidRPr="00DA6BE7">
              <w:t>39</w:t>
            </w:r>
          </w:p>
        </w:tc>
      </w:tr>
      <w:tr w:rsidR="00DA6BE7" w:rsidRPr="00DA6BE7" w14:paraId="5BED178B" w14:textId="77777777">
        <w:tc>
          <w:tcPr>
            <w:tcW w:w="9071" w:type="dxa"/>
            <w:gridSpan w:val="6"/>
          </w:tcPr>
          <w:p w14:paraId="65DFF5FF" w14:textId="77777777" w:rsidR="00074F74" w:rsidRPr="00DA6BE7" w:rsidRDefault="001A60BE">
            <w:pPr>
              <w:pStyle w:val="ConsPlusNormal0"/>
            </w:pPr>
            <w:r w:rsidRPr="00DA6BE7">
              <w:t>Туризм</w:t>
            </w:r>
          </w:p>
        </w:tc>
      </w:tr>
      <w:tr w:rsidR="00DA6BE7" w:rsidRPr="00DA6BE7" w14:paraId="172F1579" w14:textId="77777777">
        <w:tc>
          <w:tcPr>
            <w:tcW w:w="850" w:type="dxa"/>
          </w:tcPr>
          <w:p w14:paraId="31AD1C8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120.</w:t>
            </w:r>
          </w:p>
        </w:tc>
        <w:tc>
          <w:tcPr>
            <w:tcW w:w="2721" w:type="dxa"/>
          </w:tcPr>
          <w:p w14:paraId="592BD8CE" w14:textId="77777777" w:rsidR="00074F74" w:rsidRPr="00DA6BE7" w:rsidRDefault="001A60BE">
            <w:pPr>
              <w:pStyle w:val="ConsPlusNormal0"/>
            </w:pPr>
            <w:r w:rsidRPr="00DA6BE7">
              <w:t>Строительство туристического комплекса на Белом море</w:t>
            </w:r>
          </w:p>
        </w:tc>
        <w:tc>
          <w:tcPr>
            <w:tcW w:w="1871" w:type="dxa"/>
          </w:tcPr>
          <w:p w14:paraId="02294369" w14:textId="77777777" w:rsidR="00074F74" w:rsidRPr="00DA6BE7" w:rsidRDefault="001A60BE">
            <w:pPr>
              <w:pStyle w:val="ConsPlusNormal0"/>
            </w:pPr>
            <w:r w:rsidRPr="00DA6BE7">
              <w:t>ИП Байдаков Р.С.</w:t>
            </w:r>
          </w:p>
        </w:tc>
        <w:tc>
          <w:tcPr>
            <w:tcW w:w="1134" w:type="dxa"/>
          </w:tcPr>
          <w:p w14:paraId="040BCE31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22,0</w:t>
            </w:r>
          </w:p>
        </w:tc>
        <w:tc>
          <w:tcPr>
            <w:tcW w:w="1304" w:type="dxa"/>
          </w:tcPr>
          <w:p w14:paraId="53F1E66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2037</w:t>
            </w:r>
          </w:p>
        </w:tc>
        <w:tc>
          <w:tcPr>
            <w:tcW w:w="1191" w:type="dxa"/>
          </w:tcPr>
          <w:p w14:paraId="021FC0AB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3C88DF0E" w14:textId="77777777">
        <w:tc>
          <w:tcPr>
            <w:tcW w:w="850" w:type="dxa"/>
          </w:tcPr>
          <w:p w14:paraId="04578307" w14:textId="77777777" w:rsidR="00074F74" w:rsidRPr="00DA6BE7" w:rsidRDefault="001A60BE">
            <w:pPr>
              <w:pStyle w:val="ConsPlusNormal0"/>
              <w:jc w:val="center"/>
            </w:pPr>
            <w:r w:rsidRPr="00DA6BE7">
              <w:t>121.</w:t>
            </w:r>
          </w:p>
        </w:tc>
        <w:tc>
          <w:tcPr>
            <w:tcW w:w="2721" w:type="dxa"/>
          </w:tcPr>
          <w:p w14:paraId="2C4A5346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гостиничного комплекса категории 3 звезды на 60 номеров в г. Сегеже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A6972F5" w14:textId="77777777" w:rsidR="00074F74" w:rsidRPr="00DA6BE7" w:rsidRDefault="001A60BE">
            <w:pPr>
              <w:pStyle w:val="ConsPlusNormal0"/>
            </w:pPr>
            <w:r w:rsidRPr="00DA6BE7">
              <w:t>ООО "Сег</w:t>
            </w:r>
            <w:r w:rsidRPr="00DA6BE7">
              <w:t>ежа Норд"</w:t>
            </w:r>
          </w:p>
        </w:tc>
        <w:tc>
          <w:tcPr>
            <w:tcW w:w="1134" w:type="dxa"/>
          </w:tcPr>
          <w:p w14:paraId="7A6BE243" w14:textId="77777777" w:rsidR="00074F74" w:rsidRPr="00DA6BE7" w:rsidRDefault="001A60BE">
            <w:pPr>
              <w:pStyle w:val="ConsPlusNormal0"/>
              <w:jc w:val="center"/>
            </w:pPr>
            <w:r w:rsidRPr="00DA6BE7">
              <w:t>848,55</w:t>
            </w:r>
          </w:p>
        </w:tc>
        <w:tc>
          <w:tcPr>
            <w:tcW w:w="1304" w:type="dxa"/>
          </w:tcPr>
          <w:p w14:paraId="17D42C9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2020-2023</w:t>
            </w:r>
          </w:p>
        </w:tc>
        <w:tc>
          <w:tcPr>
            <w:tcW w:w="1191" w:type="dxa"/>
          </w:tcPr>
          <w:p w14:paraId="41BE4C7B" w14:textId="77777777" w:rsidR="00074F74" w:rsidRPr="00DA6BE7" w:rsidRDefault="001A60BE">
            <w:pPr>
              <w:pStyle w:val="ConsPlusNormal0"/>
              <w:jc w:val="center"/>
            </w:pPr>
            <w:r w:rsidRPr="00DA6BE7">
              <w:t>65</w:t>
            </w:r>
          </w:p>
        </w:tc>
      </w:tr>
      <w:tr w:rsidR="00DA6BE7" w:rsidRPr="00DA6BE7" w14:paraId="6137F703" w14:textId="77777777">
        <w:tc>
          <w:tcPr>
            <w:tcW w:w="850" w:type="dxa"/>
          </w:tcPr>
          <w:p w14:paraId="69E1E3CA" w14:textId="77777777" w:rsidR="00074F74" w:rsidRPr="00DA6BE7" w:rsidRDefault="001A60BE">
            <w:pPr>
              <w:pStyle w:val="ConsPlusNormal0"/>
              <w:jc w:val="center"/>
            </w:pPr>
            <w:r w:rsidRPr="00DA6BE7">
              <w:t>122.</w:t>
            </w:r>
          </w:p>
        </w:tc>
        <w:tc>
          <w:tcPr>
            <w:tcW w:w="2721" w:type="dxa"/>
          </w:tcPr>
          <w:p w14:paraId="19ECB612" w14:textId="77777777" w:rsidR="00074F74" w:rsidRPr="00DA6BE7" w:rsidRDefault="001A60BE">
            <w:pPr>
              <w:pStyle w:val="ConsPlusNormal0"/>
            </w:pPr>
            <w:r w:rsidRPr="00DA6BE7">
              <w:t>Туристические базы на берегах озер Кумского водохранилища</w:t>
            </w:r>
          </w:p>
        </w:tc>
        <w:tc>
          <w:tcPr>
            <w:tcW w:w="1871" w:type="dxa"/>
          </w:tcPr>
          <w:p w14:paraId="2911836B" w14:textId="77777777" w:rsidR="00074F74" w:rsidRPr="00DA6BE7" w:rsidRDefault="001A60BE">
            <w:pPr>
              <w:pStyle w:val="ConsPlusNormal0"/>
            </w:pPr>
            <w:r w:rsidRPr="00DA6BE7">
              <w:t>ООО "Линнунрата"</w:t>
            </w:r>
          </w:p>
        </w:tc>
        <w:tc>
          <w:tcPr>
            <w:tcW w:w="1134" w:type="dxa"/>
          </w:tcPr>
          <w:p w14:paraId="1FEB6029" w14:textId="77777777" w:rsidR="00074F74" w:rsidRPr="00DA6BE7" w:rsidRDefault="001A60BE">
            <w:pPr>
              <w:pStyle w:val="ConsPlusNormal0"/>
              <w:jc w:val="center"/>
            </w:pPr>
            <w:r w:rsidRPr="00DA6BE7">
              <w:t>15,98</w:t>
            </w:r>
          </w:p>
        </w:tc>
        <w:tc>
          <w:tcPr>
            <w:tcW w:w="1304" w:type="dxa"/>
          </w:tcPr>
          <w:p w14:paraId="23D4D8E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2022-2032</w:t>
            </w:r>
          </w:p>
        </w:tc>
        <w:tc>
          <w:tcPr>
            <w:tcW w:w="1191" w:type="dxa"/>
          </w:tcPr>
          <w:p w14:paraId="37916E0F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0DB0D349" w14:textId="77777777">
        <w:tc>
          <w:tcPr>
            <w:tcW w:w="850" w:type="dxa"/>
          </w:tcPr>
          <w:p w14:paraId="3B0C0575" w14:textId="77777777" w:rsidR="00074F74" w:rsidRPr="00DA6BE7" w:rsidRDefault="001A60BE">
            <w:pPr>
              <w:pStyle w:val="ConsPlusNormal0"/>
              <w:jc w:val="center"/>
            </w:pPr>
            <w:r w:rsidRPr="00DA6BE7">
              <w:t>123.</w:t>
            </w:r>
          </w:p>
        </w:tc>
        <w:tc>
          <w:tcPr>
            <w:tcW w:w="2721" w:type="dxa"/>
          </w:tcPr>
          <w:p w14:paraId="573A2B66" w14:textId="77777777" w:rsidR="00074F74" w:rsidRPr="00DA6BE7" w:rsidRDefault="001A60BE">
            <w:pPr>
              <w:pStyle w:val="ConsPlusNormal0"/>
            </w:pPr>
            <w:r w:rsidRPr="00DA6BE7">
              <w:t>Туристическая база отдыха "Ранчо"</w:t>
            </w:r>
          </w:p>
        </w:tc>
        <w:tc>
          <w:tcPr>
            <w:tcW w:w="1871" w:type="dxa"/>
          </w:tcPr>
          <w:p w14:paraId="6D9FD659" w14:textId="77777777" w:rsidR="00074F74" w:rsidRPr="00DA6BE7" w:rsidRDefault="001A60BE">
            <w:pPr>
              <w:pStyle w:val="ConsPlusNormal0"/>
            </w:pPr>
            <w:r w:rsidRPr="00DA6BE7">
              <w:t>ИП Тимонен А.А.</w:t>
            </w:r>
          </w:p>
        </w:tc>
        <w:tc>
          <w:tcPr>
            <w:tcW w:w="1134" w:type="dxa"/>
          </w:tcPr>
          <w:p w14:paraId="27EEFC8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11,0</w:t>
            </w:r>
          </w:p>
        </w:tc>
        <w:tc>
          <w:tcPr>
            <w:tcW w:w="1304" w:type="dxa"/>
          </w:tcPr>
          <w:p w14:paraId="165BC6E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2021-2026</w:t>
            </w:r>
          </w:p>
        </w:tc>
        <w:tc>
          <w:tcPr>
            <w:tcW w:w="1191" w:type="dxa"/>
          </w:tcPr>
          <w:p w14:paraId="59EA544C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</w:tr>
      <w:tr w:rsidR="00DA6BE7" w:rsidRPr="00DA6BE7" w14:paraId="72354C89" w14:textId="77777777">
        <w:tc>
          <w:tcPr>
            <w:tcW w:w="850" w:type="dxa"/>
          </w:tcPr>
          <w:p w14:paraId="53A64BAB" w14:textId="77777777" w:rsidR="00074F74" w:rsidRPr="00DA6BE7" w:rsidRDefault="001A60BE">
            <w:pPr>
              <w:pStyle w:val="ConsPlusNormal0"/>
              <w:jc w:val="center"/>
            </w:pPr>
            <w:r w:rsidRPr="00DA6BE7">
              <w:t>124.</w:t>
            </w:r>
          </w:p>
        </w:tc>
        <w:tc>
          <w:tcPr>
            <w:tcW w:w="2721" w:type="dxa"/>
          </w:tcPr>
          <w:p w14:paraId="2DB1C925" w14:textId="77777777" w:rsidR="00074F74" w:rsidRPr="00DA6BE7" w:rsidRDefault="001A60BE">
            <w:pPr>
              <w:pStyle w:val="ConsPlusNormal0"/>
            </w:pPr>
            <w:r w:rsidRPr="00DA6BE7">
              <w:t>Многофункциональный туристский комплекс "Белые мосты" (Питкярантский муниципальный округ)</w:t>
            </w:r>
          </w:p>
        </w:tc>
        <w:tc>
          <w:tcPr>
            <w:tcW w:w="1871" w:type="dxa"/>
          </w:tcPr>
          <w:p w14:paraId="187E6B1B" w14:textId="77777777" w:rsidR="00074F74" w:rsidRPr="00DA6BE7" w:rsidRDefault="001A60BE">
            <w:pPr>
              <w:pStyle w:val="ConsPlusNormal0"/>
            </w:pPr>
            <w:r w:rsidRPr="00DA6BE7">
              <w:t>ООО "ПТО "Питкяранта"</w:t>
            </w:r>
          </w:p>
        </w:tc>
        <w:tc>
          <w:tcPr>
            <w:tcW w:w="1134" w:type="dxa"/>
          </w:tcPr>
          <w:p w14:paraId="44DFBC68" w14:textId="77777777" w:rsidR="00074F74" w:rsidRPr="00DA6BE7" w:rsidRDefault="001A60BE">
            <w:pPr>
              <w:pStyle w:val="ConsPlusNormal0"/>
              <w:jc w:val="center"/>
            </w:pPr>
            <w:r w:rsidRPr="00DA6BE7">
              <w:t>662,6</w:t>
            </w:r>
          </w:p>
        </w:tc>
        <w:tc>
          <w:tcPr>
            <w:tcW w:w="1304" w:type="dxa"/>
          </w:tcPr>
          <w:p w14:paraId="564BB43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2015-2025</w:t>
            </w:r>
          </w:p>
        </w:tc>
        <w:tc>
          <w:tcPr>
            <w:tcW w:w="1191" w:type="dxa"/>
          </w:tcPr>
          <w:p w14:paraId="314D013D" w14:textId="77777777" w:rsidR="00074F74" w:rsidRPr="00DA6BE7" w:rsidRDefault="001A60BE">
            <w:pPr>
              <w:pStyle w:val="ConsPlusNormal0"/>
              <w:jc w:val="center"/>
            </w:pPr>
            <w:r w:rsidRPr="00DA6BE7">
              <w:t>85</w:t>
            </w:r>
          </w:p>
        </w:tc>
      </w:tr>
      <w:tr w:rsidR="00DA6BE7" w:rsidRPr="00DA6BE7" w14:paraId="557EB767" w14:textId="77777777">
        <w:tc>
          <w:tcPr>
            <w:tcW w:w="850" w:type="dxa"/>
          </w:tcPr>
          <w:p w14:paraId="01C619A3" w14:textId="77777777" w:rsidR="00074F74" w:rsidRPr="00DA6BE7" w:rsidRDefault="001A60BE">
            <w:pPr>
              <w:pStyle w:val="ConsPlusNormal0"/>
              <w:jc w:val="center"/>
            </w:pPr>
            <w:r w:rsidRPr="00DA6BE7">
              <w:t>125.</w:t>
            </w:r>
          </w:p>
        </w:tc>
        <w:tc>
          <w:tcPr>
            <w:tcW w:w="2721" w:type="dxa"/>
          </w:tcPr>
          <w:p w14:paraId="27D22B0D" w14:textId="77777777" w:rsidR="00074F74" w:rsidRPr="00DA6BE7" w:rsidRDefault="001A60BE">
            <w:pPr>
              <w:pStyle w:val="ConsPlusNormal0"/>
            </w:pPr>
            <w:r w:rsidRPr="00DA6BE7">
              <w:t>Исторический, культурно-туристский комплекс "Гора Филина" (г. Лахденпохья) &lt;1&gt;</w:t>
            </w:r>
          </w:p>
        </w:tc>
        <w:tc>
          <w:tcPr>
            <w:tcW w:w="1871" w:type="dxa"/>
          </w:tcPr>
          <w:p w14:paraId="44CA6B57" w14:textId="77777777" w:rsidR="00074F74" w:rsidRPr="00DA6BE7" w:rsidRDefault="001A60BE">
            <w:pPr>
              <w:pStyle w:val="ConsPlusNormal0"/>
            </w:pPr>
            <w:r w:rsidRPr="00DA6BE7">
              <w:t>ООО "Технологии Недвижимости"</w:t>
            </w:r>
          </w:p>
        </w:tc>
        <w:tc>
          <w:tcPr>
            <w:tcW w:w="1134" w:type="dxa"/>
          </w:tcPr>
          <w:p w14:paraId="2484BC61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33,4</w:t>
            </w:r>
          </w:p>
        </w:tc>
        <w:tc>
          <w:tcPr>
            <w:tcW w:w="1304" w:type="dxa"/>
          </w:tcPr>
          <w:p w14:paraId="133B8B9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2015-2020</w:t>
            </w:r>
          </w:p>
        </w:tc>
        <w:tc>
          <w:tcPr>
            <w:tcW w:w="1191" w:type="dxa"/>
          </w:tcPr>
          <w:p w14:paraId="6E65E13C" w14:textId="77777777" w:rsidR="00074F74" w:rsidRPr="00DA6BE7" w:rsidRDefault="001A60BE">
            <w:pPr>
              <w:pStyle w:val="ConsPlusNormal0"/>
              <w:jc w:val="center"/>
            </w:pPr>
            <w:r w:rsidRPr="00DA6BE7">
              <w:t>35</w:t>
            </w:r>
          </w:p>
        </w:tc>
      </w:tr>
      <w:tr w:rsidR="00DA6BE7" w:rsidRPr="00DA6BE7" w14:paraId="4AFD5AEC" w14:textId="77777777">
        <w:tc>
          <w:tcPr>
            <w:tcW w:w="850" w:type="dxa"/>
          </w:tcPr>
          <w:p w14:paraId="794EC6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126.</w:t>
            </w:r>
          </w:p>
        </w:tc>
        <w:tc>
          <w:tcPr>
            <w:tcW w:w="2721" w:type="dxa"/>
          </w:tcPr>
          <w:p w14:paraId="5E3364FE" w14:textId="77777777" w:rsidR="00074F74" w:rsidRPr="00DA6BE7" w:rsidRDefault="001A60BE">
            <w:pPr>
              <w:pStyle w:val="ConsPlusNormal0"/>
            </w:pPr>
            <w:r w:rsidRPr="00DA6BE7">
              <w:t>Развитие туристического объекта "Вотчина карельского Деда Мороза Талвиукко" (пос. Чална Пряжинского района)</w:t>
            </w:r>
          </w:p>
        </w:tc>
        <w:tc>
          <w:tcPr>
            <w:tcW w:w="1871" w:type="dxa"/>
          </w:tcPr>
          <w:p w14:paraId="74B642E8" w14:textId="77777777" w:rsidR="00074F74" w:rsidRPr="00DA6BE7" w:rsidRDefault="001A60BE">
            <w:pPr>
              <w:pStyle w:val="ConsPlusNormal0"/>
            </w:pPr>
            <w:r w:rsidRPr="00DA6BE7">
              <w:t>ООО "Талви"</w:t>
            </w:r>
          </w:p>
        </w:tc>
        <w:tc>
          <w:tcPr>
            <w:tcW w:w="1134" w:type="dxa"/>
          </w:tcPr>
          <w:p w14:paraId="0F31A7E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195,0</w:t>
            </w:r>
          </w:p>
        </w:tc>
        <w:tc>
          <w:tcPr>
            <w:tcW w:w="1304" w:type="dxa"/>
          </w:tcPr>
          <w:p w14:paraId="7F0433C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5F43E6E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</w:tr>
      <w:tr w:rsidR="00DA6BE7" w:rsidRPr="00DA6BE7" w14:paraId="5A924303" w14:textId="77777777">
        <w:tc>
          <w:tcPr>
            <w:tcW w:w="850" w:type="dxa"/>
          </w:tcPr>
          <w:p w14:paraId="7495DC02" w14:textId="77777777" w:rsidR="00074F74" w:rsidRPr="00DA6BE7" w:rsidRDefault="001A60BE">
            <w:pPr>
              <w:pStyle w:val="ConsPlusNormal0"/>
              <w:jc w:val="center"/>
            </w:pPr>
            <w:r w:rsidRPr="00DA6BE7">
              <w:t>127.</w:t>
            </w:r>
          </w:p>
        </w:tc>
        <w:tc>
          <w:tcPr>
            <w:tcW w:w="2721" w:type="dxa"/>
          </w:tcPr>
          <w:p w14:paraId="3426357C" w14:textId="77777777" w:rsidR="00074F74" w:rsidRPr="00DA6BE7" w:rsidRDefault="001A60BE">
            <w:pPr>
              <w:pStyle w:val="ConsPlusNormal0"/>
            </w:pPr>
            <w:r w:rsidRPr="00DA6BE7">
              <w:t xml:space="preserve">Многофункциональный туристско-оздоровительный комплекс "Сямозеро" </w:t>
            </w:r>
            <w:r w:rsidRPr="00DA6BE7">
              <w:lastRenderedPageBreak/>
              <w:t>(пос. Эссойла Пряжинского района)</w:t>
            </w:r>
          </w:p>
        </w:tc>
        <w:tc>
          <w:tcPr>
            <w:tcW w:w="1871" w:type="dxa"/>
          </w:tcPr>
          <w:p w14:paraId="38DE9A2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"Холдинг "Лотос"</w:t>
            </w:r>
          </w:p>
        </w:tc>
        <w:tc>
          <w:tcPr>
            <w:tcW w:w="1134" w:type="dxa"/>
          </w:tcPr>
          <w:p w14:paraId="4ECCCEA4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1500,0</w:t>
            </w:r>
          </w:p>
        </w:tc>
        <w:tc>
          <w:tcPr>
            <w:tcW w:w="1304" w:type="dxa"/>
          </w:tcPr>
          <w:p w14:paraId="222048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2019-2025</w:t>
            </w:r>
          </w:p>
        </w:tc>
        <w:tc>
          <w:tcPr>
            <w:tcW w:w="1191" w:type="dxa"/>
          </w:tcPr>
          <w:p w14:paraId="4B96283B" w14:textId="77777777" w:rsidR="00074F74" w:rsidRPr="00DA6BE7" w:rsidRDefault="001A60BE">
            <w:pPr>
              <w:pStyle w:val="ConsPlusNormal0"/>
              <w:jc w:val="center"/>
            </w:pPr>
            <w:r w:rsidRPr="00DA6BE7">
              <w:t>251</w:t>
            </w:r>
          </w:p>
        </w:tc>
      </w:tr>
      <w:tr w:rsidR="00DA6BE7" w:rsidRPr="00DA6BE7" w14:paraId="3350B815" w14:textId="77777777">
        <w:tc>
          <w:tcPr>
            <w:tcW w:w="850" w:type="dxa"/>
          </w:tcPr>
          <w:p w14:paraId="3821B34A" w14:textId="77777777" w:rsidR="00074F74" w:rsidRPr="00DA6BE7" w:rsidRDefault="001A60BE">
            <w:pPr>
              <w:pStyle w:val="ConsPlusNormal0"/>
              <w:jc w:val="center"/>
            </w:pPr>
            <w:r w:rsidRPr="00DA6BE7">
              <w:t>128.</w:t>
            </w:r>
          </w:p>
        </w:tc>
        <w:tc>
          <w:tcPr>
            <w:tcW w:w="2721" w:type="dxa"/>
          </w:tcPr>
          <w:p w14:paraId="7FE7F89E" w14:textId="77777777" w:rsidR="00074F74" w:rsidRPr="00DA6BE7" w:rsidRDefault="001A60BE">
            <w:pPr>
              <w:pStyle w:val="ConsPlusNormal0"/>
            </w:pPr>
            <w:r w:rsidRPr="00DA6BE7">
              <w:t>Туристский комплекс "Дом композиторов" (пос. Кирьявалахти, Сортавальского муниципал</w:t>
            </w:r>
            <w:r w:rsidRPr="00DA6BE7">
              <w:t>ьного округа)</w:t>
            </w:r>
          </w:p>
        </w:tc>
        <w:tc>
          <w:tcPr>
            <w:tcW w:w="1871" w:type="dxa"/>
          </w:tcPr>
          <w:p w14:paraId="0139C455" w14:textId="77777777" w:rsidR="00074F74" w:rsidRPr="00DA6BE7" w:rsidRDefault="001A60BE">
            <w:pPr>
              <w:pStyle w:val="ConsPlusNormal0"/>
            </w:pPr>
            <w:r w:rsidRPr="00DA6BE7">
              <w:t>ДТК</w:t>
            </w:r>
          </w:p>
          <w:p w14:paraId="202D98F8" w14:textId="77777777" w:rsidR="00074F74" w:rsidRPr="00DA6BE7" w:rsidRDefault="001A60BE">
            <w:pPr>
              <w:pStyle w:val="ConsPlusNormal0"/>
            </w:pPr>
            <w:r w:rsidRPr="00DA6BE7">
              <w:t>"Сортавала"</w:t>
            </w:r>
          </w:p>
        </w:tc>
        <w:tc>
          <w:tcPr>
            <w:tcW w:w="1134" w:type="dxa"/>
          </w:tcPr>
          <w:p w14:paraId="10521C64" w14:textId="77777777" w:rsidR="00074F74" w:rsidRPr="00DA6BE7" w:rsidRDefault="001A60BE">
            <w:pPr>
              <w:pStyle w:val="ConsPlusNormal0"/>
              <w:jc w:val="center"/>
            </w:pPr>
            <w:r w:rsidRPr="00DA6BE7">
              <w:t>185,0</w:t>
            </w:r>
          </w:p>
        </w:tc>
        <w:tc>
          <w:tcPr>
            <w:tcW w:w="1304" w:type="dxa"/>
          </w:tcPr>
          <w:p w14:paraId="3917F37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2017-2025</w:t>
            </w:r>
          </w:p>
        </w:tc>
        <w:tc>
          <w:tcPr>
            <w:tcW w:w="1191" w:type="dxa"/>
          </w:tcPr>
          <w:p w14:paraId="66E326B4" w14:textId="77777777" w:rsidR="00074F74" w:rsidRPr="00DA6BE7" w:rsidRDefault="001A60BE">
            <w:pPr>
              <w:pStyle w:val="ConsPlusNormal0"/>
              <w:jc w:val="center"/>
            </w:pPr>
            <w:r w:rsidRPr="00DA6BE7">
              <w:t>87</w:t>
            </w:r>
          </w:p>
        </w:tc>
      </w:tr>
      <w:tr w:rsidR="00DA6BE7" w:rsidRPr="00DA6BE7" w14:paraId="72C7F1FE" w14:textId="77777777">
        <w:tc>
          <w:tcPr>
            <w:tcW w:w="850" w:type="dxa"/>
          </w:tcPr>
          <w:p w14:paraId="3AB2DEA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129.</w:t>
            </w:r>
          </w:p>
        </w:tc>
        <w:tc>
          <w:tcPr>
            <w:tcW w:w="2721" w:type="dxa"/>
          </w:tcPr>
          <w:p w14:paraId="7B14DBD9" w14:textId="77777777" w:rsidR="00074F74" w:rsidRPr="00DA6BE7" w:rsidRDefault="001A60BE">
            <w:pPr>
              <w:pStyle w:val="ConsPlusNormal0"/>
            </w:pPr>
            <w:r w:rsidRPr="00DA6BE7">
              <w:t>Развитие загородного отеля "Кружево" (пос. Рантуэ Сортавальского муниципального округа)</w:t>
            </w:r>
          </w:p>
        </w:tc>
        <w:tc>
          <w:tcPr>
            <w:tcW w:w="1871" w:type="dxa"/>
          </w:tcPr>
          <w:p w14:paraId="6A430798" w14:textId="77777777" w:rsidR="00074F74" w:rsidRPr="00DA6BE7" w:rsidRDefault="001A60BE">
            <w:pPr>
              <w:pStyle w:val="ConsPlusNormal0"/>
            </w:pPr>
            <w:r w:rsidRPr="00DA6BE7">
              <w:t>ООО "Кружево"</w:t>
            </w:r>
          </w:p>
        </w:tc>
        <w:tc>
          <w:tcPr>
            <w:tcW w:w="1134" w:type="dxa"/>
          </w:tcPr>
          <w:p w14:paraId="2887447C" w14:textId="77777777" w:rsidR="00074F74" w:rsidRPr="00DA6BE7" w:rsidRDefault="001A60BE">
            <w:pPr>
              <w:pStyle w:val="ConsPlusNormal0"/>
              <w:jc w:val="center"/>
            </w:pPr>
            <w:r w:rsidRPr="00DA6BE7">
              <w:t>105,5</w:t>
            </w:r>
          </w:p>
        </w:tc>
        <w:tc>
          <w:tcPr>
            <w:tcW w:w="1304" w:type="dxa"/>
          </w:tcPr>
          <w:p w14:paraId="685B22F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2023-2027</w:t>
            </w:r>
          </w:p>
        </w:tc>
        <w:tc>
          <w:tcPr>
            <w:tcW w:w="1191" w:type="dxa"/>
          </w:tcPr>
          <w:p w14:paraId="0B591003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67390C44" w14:textId="77777777">
        <w:tc>
          <w:tcPr>
            <w:tcW w:w="850" w:type="dxa"/>
          </w:tcPr>
          <w:p w14:paraId="7B9B923C" w14:textId="77777777" w:rsidR="00074F74" w:rsidRPr="00DA6BE7" w:rsidRDefault="001A60BE">
            <w:pPr>
              <w:pStyle w:val="ConsPlusNormal0"/>
              <w:jc w:val="center"/>
            </w:pPr>
            <w:r w:rsidRPr="00DA6BE7">
              <w:t>130.</w:t>
            </w:r>
          </w:p>
        </w:tc>
        <w:tc>
          <w:tcPr>
            <w:tcW w:w="2721" w:type="dxa"/>
          </w:tcPr>
          <w:p w14:paraId="1A45F678" w14:textId="77777777" w:rsidR="00074F74" w:rsidRPr="00DA6BE7" w:rsidRDefault="001A60BE">
            <w:pPr>
              <w:pStyle w:val="ConsPlusNormal0"/>
            </w:pPr>
            <w:r w:rsidRPr="00DA6BE7">
              <w:t>Строительство частной узкоколейной железной дороги (в т.ч. требуется перевод лесного фонда в земли иных категорий)</w:t>
            </w:r>
          </w:p>
        </w:tc>
        <w:tc>
          <w:tcPr>
            <w:tcW w:w="1871" w:type="dxa"/>
          </w:tcPr>
          <w:p w14:paraId="090D1803" w14:textId="77777777" w:rsidR="00074F74" w:rsidRPr="00DA6BE7" w:rsidRDefault="001A60BE">
            <w:pPr>
              <w:pStyle w:val="ConsPlusNormal0"/>
            </w:pPr>
            <w:r w:rsidRPr="00DA6BE7">
              <w:t>ООО "Адамант"</w:t>
            </w:r>
          </w:p>
        </w:tc>
        <w:tc>
          <w:tcPr>
            <w:tcW w:w="1134" w:type="dxa"/>
          </w:tcPr>
          <w:p w14:paraId="565EEA5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2500,0</w:t>
            </w:r>
          </w:p>
        </w:tc>
        <w:tc>
          <w:tcPr>
            <w:tcW w:w="1304" w:type="dxa"/>
          </w:tcPr>
          <w:p w14:paraId="12507E0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35004A8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4FE6DAE" w14:textId="77777777">
        <w:tc>
          <w:tcPr>
            <w:tcW w:w="850" w:type="dxa"/>
          </w:tcPr>
          <w:p w14:paraId="12986F03" w14:textId="77777777" w:rsidR="00074F74" w:rsidRPr="00DA6BE7" w:rsidRDefault="001A60BE">
            <w:pPr>
              <w:pStyle w:val="ConsPlusNormal0"/>
              <w:jc w:val="center"/>
            </w:pPr>
            <w:r w:rsidRPr="00DA6BE7">
              <w:t>131.</w:t>
            </w:r>
          </w:p>
        </w:tc>
        <w:tc>
          <w:tcPr>
            <w:tcW w:w="2721" w:type="dxa"/>
          </w:tcPr>
          <w:p w14:paraId="7CE7858D" w14:textId="77777777" w:rsidR="00074F74" w:rsidRPr="00DA6BE7" w:rsidRDefault="001A60BE">
            <w:pPr>
              <w:pStyle w:val="ConsPlusNormal0"/>
            </w:pPr>
            <w:r w:rsidRPr="00DA6BE7">
              <w:t>Строительство горнолыжного бальнеологического курорта "Спасская Губа"</w:t>
            </w:r>
          </w:p>
        </w:tc>
        <w:tc>
          <w:tcPr>
            <w:tcW w:w="1871" w:type="dxa"/>
          </w:tcPr>
          <w:p w14:paraId="58FB6CA8" w14:textId="77777777" w:rsidR="00074F74" w:rsidRPr="00DA6BE7" w:rsidRDefault="001A60BE">
            <w:pPr>
              <w:pStyle w:val="ConsPlusNormal0"/>
            </w:pPr>
            <w:r w:rsidRPr="00DA6BE7">
              <w:t>ООО "ГРБК "Спасская губа"</w:t>
            </w:r>
          </w:p>
        </w:tc>
        <w:tc>
          <w:tcPr>
            <w:tcW w:w="1134" w:type="dxa"/>
          </w:tcPr>
          <w:p w14:paraId="40843B6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10800,0</w:t>
            </w:r>
          </w:p>
        </w:tc>
        <w:tc>
          <w:tcPr>
            <w:tcW w:w="1304" w:type="dxa"/>
          </w:tcPr>
          <w:p w14:paraId="2BE6C39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2024-2030</w:t>
            </w:r>
          </w:p>
        </w:tc>
        <w:tc>
          <w:tcPr>
            <w:tcW w:w="1191" w:type="dxa"/>
          </w:tcPr>
          <w:p w14:paraId="4EEB53E6" w14:textId="77777777" w:rsidR="00074F74" w:rsidRPr="00DA6BE7" w:rsidRDefault="001A60BE">
            <w:pPr>
              <w:pStyle w:val="ConsPlusNormal0"/>
              <w:jc w:val="center"/>
            </w:pPr>
            <w:r w:rsidRPr="00DA6BE7">
              <w:t>309</w:t>
            </w:r>
          </w:p>
        </w:tc>
      </w:tr>
      <w:tr w:rsidR="00DA6BE7" w:rsidRPr="00DA6BE7" w14:paraId="2BB5A0B0" w14:textId="77777777">
        <w:tc>
          <w:tcPr>
            <w:tcW w:w="850" w:type="dxa"/>
          </w:tcPr>
          <w:p w14:paraId="1FC27EDC" w14:textId="77777777" w:rsidR="00074F74" w:rsidRPr="00DA6BE7" w:rsidRDefault="001A60BE">
            <w:pPr>
              <w:pStyle w:val="ConsPlusNormal0"/>
              <w:jc w:val="center"/>
            </w:pPr>
            <w:r w:rsidRPr="00DA6BE7">
              <w:t>132.</w:t>
            </w:r>
          </w:p>
        </w:tc>
        <w:tc>
          <w:tcPr>
            <w:tcW w:w="2721" w:type="dxa"/>
          </w:tcPr>
          <w:p w14:paraId="03897ED0" w14:textId="77777777" w:rsidR="00074F74" w:rsidRPr="00DA6BE7" w:rsidRDefault="001A60BE">
            <w:pPr>
              <w:pStyle w:val="ConsPlusNormal0"/>
            </w:pPr>
            <w:r w:rsidRPr="00DA6BE7">
              <w:t>Строительство базы отдыха "На слоне"</w:t>
            </w:r>
          </w:p>
        </w:tc>
        <w:tc>
          <w:tcPr>
            <w:tcW w:w="1871" w:type="dxa"/>
          </w:tcPr>
          <w:p w14:paraId="4CD2B094" w14:textId="77777777" w:rsidR="00074F74" w:rsidRPr="00DA6BE7" w:rsidRDefault="001A60BE">
            <w:pPr>
              <w:pStyle w:val="ConsPlusNormal0"/>
            </w:pPr>
            <w:r w:rsidRPr="00DA6BE7">
              <w:t>ООО "Крупико"</w:t>
            </w:r>
          </w:p>
        </w:tc>
        <w:tc>
          <w:tcPr>
            <w:tcW w:w="1134" w:type="dxa"/>
          </w:tcPr>
          <w:p w14:paraId="49CCEE6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20,3</w:t>
            </w:r>
          </w:p>
        </w:tc>
        <w:tc>
          <w:tcPr>
            <w:tcW w:w="1304" w:type="dxa"/>
          </w:tcPr>
          <w:p w14:paraId="55E236E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62608405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</w:tr>
      <w:tr w:rsidR="00DA6BE7" w:rsidRPr="00DA6BE7" w14:paraId="0F46E1CF" w14:textId="77777777">
        <w:tc>
          <w:tcPr>
            <w:tcW w:w="850" w:type="dxa"/>
          </w:tcPr>
          <w:p w14:paraId="71E256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133.</w:t>
            </w:r>
          </w:p>
        </w:tc>
        <w:tc>
          <w:tcPr>
            <w:tcW w:w="2721" w:type="dxa"/>
          </w:tcPr>
          <w:p w14:paraId="132ADE03" w14:textId="77777777" w:rsidR="00074F74" w:rsidRPr="00DA6BE7" w:rsidRDefault="001A60BE">
            <w:pPr>
              <w:pStyle w:val="ConsPlusNormal0"/>
            </w:pPr>
            <w:r w:rsidRPr="00DA6BE7">
              <w:t>Строительство туристического комплекса</w:t>
            </w:r>
          </w:p>
        </w:tc>
        <w:tc>
          <w:tcPr>
            <w:tcW w:w="1871" w:type="dxa"/>
          </w:tcPr>
          <w:p w14:paraId="6E93D375" w14:textId="77777777" w:rsidR="00074F74" w:rsidRPr="00DA6BE7" w:rsidRDefault="001A60BE">
            <w:pPr>
              <w:pStyle w:val="ConsPlusNormal0"/>
            </w:pPr>
            <w:r w:rsidRPr="00DA6BE7">
              <w:t>ООО "ТКК-Т"</w:t>
            </w:r>
          </w:p>
        </w:tc>
        <w:tc>
          <w:tcPr>
            <w:tcW w:w="1134" w:type="dxa"/>
          </w:tcPr>
          <w:p w14:paraId="38241C73" w14:textId="77777777" w:rsidR="00074F74" w:rsidRPr="00DA6BE7" w:rsidRDefault="001A60BE">
            <w:pPr>
              <w:pStyle w:val="ConsPlusNormal0"/>
              <w:jc w:val="center"/>
            </w:pPr>
            <w:r w:rsidRPr="00DA6BE7">
              <w:t>230,0</w:t>
            </w:r>
          </w:p>
        </w:tc>
        <w:tc>
          <w:tcPr>
            <w:tcW w:w="1304" w:type="dxa"/>
          </w:tcPr>
          <w:p w14:paraId="5C6445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2023-2026</w:t>
            </w:r>
          </w:p>
        </w:tc>
        <w:tc>
          <w:tcPr>
            <w:tcW w:w="1191" w:type="dxa"/>
          </w:tcPr>
          <w:p w14:paraId="0DD714D5" w14:textId="77777777" w:rsidR="00074F74" w:rsidRPr="00DA6BE7" w:rsidRDefault="001A60BE">
            <w:pPr>
              <w:pStyle w:val="ConsPlusNormal0"/>
              <w:jc w:val="center"/>
            </w:pPr>
            <w:r w:rsidRPr="00DA6BE7">
              <w:t>47</w:t>
            </w:r>
          </w:p>
        </w:tc>
      </w:tr>
      <w:tr w:rsidR="00DA6BE7" w:rsidRPr="00DA6BE7" w14:paraId="6066E972" w14:textId="77777777">
        <w:tc>
          <w:tcPr>
            <w:tcW w:w="850" w:type="dxa"/>
          </w:tcPr>
          <w:p w14:paraId="2D517F0B" w14:textId="77777777" w:rsidR="00074F74" w:rsidRPr="00DA6BE7" w:rsidRDefault="001A60BE">
            <w:pPr>
              <w:pStyle w:val="ConsPlusNormal0"/>
              <w:jc w:val="center"/>
            </w:pPr>
            <w:r w:rsidRPr="00DA6BE7">
              <w:t>134.</w:t>
            </w:r>
          </w:p>
        </w:tc>
        <w:tc>
          <w:tcPr>
            <w:tcW w:w="2721" w:type="dxa"/>
          </w:tcPr>
          <w:p w14:paraId="2A838F5B" w14:textId="77777777" w:rsidR="00074F74" w:rsidRPr="00DA6BE7" w:rsidRDefault="001A60BE">
            <w:pPr>
              <w:pStyle w:val="ConsPlusNormal0"/>
            </w:pPr>
            <w:r w:rsidRPr="00DA6BE7">
              <w:t>База отдыха "Сопоха"</w:t>
            </w:r>
          </w:p>
        </w:tc>
        <w:tc>
          <w:tcPr>
            <w:tcW w:w="1871" w:type="dxa"/>
          </w:tcPr>
          <w:p w14:paraId="141F5F0B" w14:textId="77777777" w:rsidR="00074F74" w:rsidRPr="00DA6BE7" w:rsidRDefault="001A60BE">
            <w:pPr>
              <w:pStyle w:val="ConsPlusNormal0"/>
            </w:pPr>
            <w:r w:rsidRPr="00DA6BE7">
              <w:t>ООО "Сопоха"</w:t>
            </w:r>
          </w:p>
        </w:tc>
        <w:tc>
          <w:tcPr>
            <w:tcW w:w="1134" w:type="dxa"/>
          </w:tcPr>
          <w:p w14:paraId="128DD954" w14:textId="77777777" w:rsidR="00074F74" w:rsidRPr="00DA6BE7" w:rsidRDefault="001A60BE">
            <w:pPr>
              <w:pStyle w:val="ConsPlusNormal0"/>
              <w:jc w:val="center"/>
            </w:pPr>
            <w:r w:rsidRPr="00DA6BE7">
              <w:t>35,0</w:t>
            </w:r>
          </w:p>
        </w:tc>
        <w:tc>
          <w:tcPr>
            <w:tcW w:w="1304" w:type="dxa"/>
          </w:tcPr>
          <w:p w14:paraId="66D7250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2022-2026</w:t>
            </w:r>
          </w:p>
        </w:tc>
        <w:tc>
          <w:tcPr>
            <w:tcW w:w="1191" w:type="dxa"/>
          </w:tcPr>
          <w:p w14:paraId="66B59D7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</w:tr>
      <w:tr w:rsidR="00DA6BE7" w:rsidRPr="00DA6BE7" w14:paraId="1CD70927" w14:textId="77777777">
        <w:tc>
          <w:tcPr>
            <w:tcW w:w="850" w:type="dxa"/>
          </w:tcPr>
          <w:p w14:paraId="6716A6FC" w14:textId="77777777" w:rsidR="00074F74" w:rsidRPr="00DA6BE7" w:rsidRDefault="001A60BE">
            <w:pPr>
              <w:pStyle w:val="ConsPlusNormal0"/>
              <w:jc w:val="center"/>
            </w:pPr>
            <w:r w:rsidRPr="00DA6BE7">
              <w:t>135.</w:t>
            </w:r>
          </w:p>
        </w:tc>
        <w:tc>
          <w:tcPr>
            <w:tcW w:w="2721" w:type="dxa"/>
          </w:tcPr>
          <w:p w14:paraId="6B10F2F4" w14:textId="77777777" w:rsidR="00074F74" w:rsidRPr="00DA6BE7" w:rsidRDefault="001A60BE">
            <w:pPr>
              <w:pStyle w:val="ConsPlusNormal0"/>
            </w:pPr>
            <w:r w:rsidRPr="00DA6BE7">
              <w:t>Реализация туристического проекта "Парк-отель "Хвоя. Карелия"</w:t>
            </w:r>
          </w:p>
        </w:tc>
        <w:tc>
          <w:tcPr>
            <w:tcW w:w="1871" w:type="dxa"/>
          </w:tcPr>
          <w:p w14:paraId="04455994" w14:textId="77777777" w:rsidR="00074F74" w:rsidRPr="00DA6BE7" w:rsidRDefault="001A60BE">
            <w:pPr>
              <w:pStyle w:val="ConsPlusNormal0"/>
            </w:pPr>
            <w:r w:rsidRPr="00DA6BE7">
              <w:t>ООО "Хвоя.Карелия"</w:t>
            </w:r>
          </w:p>
        </w:tc>
        <w:tc>
          <w:tcPr>
            <w:tcW w:w="1134" w:type="dxa"/>
          </w:tcPr>
          <w:p w14:paraId="738A3BA2" w14:textId="77777777" w:rsidR="00074F74" w:rsidRPr="00DA6BE7" w:rsidRDefault="001A60BE">
            <w:pPr>
              <w:pStyle w:val="ConsPlusNormal0"/>
              <w:jc w:val="center"/>
            </w:pPr>
            <w:r w:rsidRPr="00DA6BE7">
              <w:t>466,47</w:t>
            </w:r>
          </w:p>
        </w:tc>
        <w:tc>
          <w:tcPr>
            <w:tcW w:w="1304" w:type="dxa"/>
          </w:tcPr>
          <w:p w14:paraId="191EB0E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2023-2028</w:t>
            </w:r>
          </w:p>
        </w:tc>
        <w:tc>
          <w:tcPr>
            <w:tcW w:w="1191" w:type="dxa"/>
          </w:tcPr>
          <w:p w14:paraId="4974B1D5" w14:textId="77777777" w:rsidR="00074F74" w:rsidRPr="00DA6BE7" w:rsidRDefault="001A60BE">
            <w:pPr>
              <w:pStyle w:val="ConsPlusNormal0"/>
              <w:jc w:val="center"/>
            </w:pPr>
            <w:r w:rsidRPr="00DA6BE7">
              <w:t>61</w:t>
            </w:r>
          </w:p>
        </w:tc>
      </w:tr>
      <w:tr w:rsidR="00DA6BE7" w:rsidRPr="00DA6BE7" w14:paraId="2BD99FA0" w14:textId="77777777">
        <w:tc>
          <w:tcPr>
            <w:tcW w:w="850" w:type="dxa"/>
          </w:tcPr>
          <w:p w14:paraId="0086EFAB" w14:textId="77777777" w:rsidR="00074F74" w:rsidRPr="00DA6BE7" w:rsidRDefault="001A60BE">
            <w:pPr>
              <w:pStyle w:val="ConsPlusNormal0"/>
              <w:jc w:val="center"/>
            </w:pPr>
            <w:r w:rsidRPr="00DA6BE7">
              <w:t>136.</w:t>
            </w:r>
          </w:p>
        </w:tc>
        <w:tc>
          <w:tcPr>
            <w:tcW w:w="2721" w:type="dxa"/>
          </w:tcPr>
          <w:p w14:paraId="53A52612" w14:textId="77777777" w:rsidR="00074F74" w:rsidRPr="00DA6BE7" w:rsidRDefault="001A60BE">
            <w:pPr>
              <w:pStyle w:val="ConsPlusNormal0"/>
            </w:pPr>
            <w:r w:rsidRPr="00DA6BE7">
              <w:t>Строительство туристического комплекса "Jarvi Club"</w:t>
            </w:r>
          </w:p>
        </w:tc>
        <w:tc>
          <w:tcPr>
            <w:tcW w:w="1871" w:type="dxa"/>
          </w:tcPr>
          <w:p w14:paraId="01B26E2A" w14:textId="77777777" w:rsidR="00074F74" w:rsidRPr="00DA6BE7" w:rsidRDefault="001A60BE">
            <w:pPr>
              <w:pStyle w:val="ConsPlusNormal0"/>
            </w:pPr>
            <w:r w:rsidRPr="00DA6BE7">
              <w:t>ООО "Экопарк "Онежская деревня"</w:t>
            </w:r>
          </w:p>
        </w:tc>
        <w:tc>
          <w:tcPr>
            <w:tcW w:w="1134" w:type="dxa"/>
          </w:tcPr>
          <w:p w14:paraId="3538F63C" w14:textId="77777777" w:rsidR="00074F74" w:rsidRPr="00DA6BE7" w:rsidRDefault="001A60BE">
            <w:pPr>
              <w:pStyle w:val="ConsPlusNormal0"/>
              <w:jc w:val="center"/>
            </w:pPr>
            <w:r w:rsidRPr="00DA6BE7">
              <w:t>2400,0</w:t>
            </w:r>
          </w:p>
        </w:tc>
        <w:tc>
          <w:tcPr>
            <w:tcW w:w="1304" w:type="dxa"/>
          </w:tcPr>
          <w:p w14:paraId="654B1F6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0DFFDD4E" w14:textId="77777777" w:rsidR="00074F74" w:rsidRPr="00DA6BE7" w:rsidRDefault="001A60BE">
            <w:pPr>
              <w:pStyle w:val="ConsPlusNormal0"/>
              <w:jc w:val="center"/>
            </w:pPr>
            <w:r w:rsidRPr="00DA6BE7">
              <w:t>313</w:t>
            </w:r>
          </w:p>
        </w:tc>
      </w:tr>
      <w:tr w:rsidR="00DA6BE7" w:rsidRPr="00DA6BE7" w14:paraId="3C5E67BE" w14:textId="77777777">
        <w:tc>
          <w:tcPr>
            <w:tcW w:w="850" w:type="dxa"/>
          </w:tcPr>
          <w:p w14:paraId="56CD8FFF" w14:textId="77777777" w:rsidR="00074F74" w:rsidRPr="00DA6BE7" w:rsidRDefault="001A60BE">
            <w:pPr>
              <w:pStyle w:val="ConsPlusNormal0"/>
              <w:jc w:val="center"/>
            </w:pPr>
            <w:r w:rsidRPr="00DA6BE7">
              <w:t>137.</w:t>
            </w:r>
          </w:p>
        </w:tc>
        <w:tc>
          <w:tcPr>
            <w:tcW w:w="2721" w:type="dxa"/>
          </w:tcPr>
          <w:p w14:paraId="2719FF6E" w14:textId="77777777" w:rsidR="00074F74" w:rsidRPr="00DA6BE7" w:rsidRDefault="001A60BE">
            <w:pPr>
              <w:pStyle w:val="ConsPlusNormal0"/>
            </w:pPr>
            <w:r w:rsidRPr="00DA6BE7">
              <w:t>Музей-аквариум Н.В. Федоренко "Рыбы Карелии"</w:t>
            </w:r>
          </w:p>
        </w:tc>
        <w:tc>
          <w:tcPr>
            <w:tcW w:w="1871" w:type="dxa"/>
          </w:tcPr>
          <w:p w14:paraId="2B68F7FA" w14:textId="77777777" w:rsidR="00074F74" w:rsidRPr="00DA6BE7" w:rsidRDefault="001A60BE">
            <w:pPr>
              <w:pStyle w:val="ConsPlusNormal0"/>
            </w:pPr>
            <w:r w:rsidRPr="00DA6BE7">
              <w:t>ООО "Федоренко Н.В."</w:t>
            </w:r>
          </w:p>
        </w:tc>
        <w:tc>
          <w:tcPr>
            <w:tcW w:w="1134" w:type="dxa"/>
          </w:tcPr>
          <w:p w14:paraId="74FE0390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113,0</w:t>
            </w:r>
          </w:p>
        </w:tc>
        <w:tc>
          <w:tcPr>
            <w:tcW w:w="1304" w:type="dxa"/>
          </w:tcPr>
          <w:p w14:paraId="4FDBB20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3A49CD86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</w:tr>
      <w:tr w:rsidR="00DA6BE7" w:rsidRPr="00DA6BE7" w14:paraId="604FBD15" w14:textId="77777777">
        <w:tc>
          <w:tcPr>
            <w:tcW w:w="850" w:type="dxa"/>
          </w:tcPr>
          <w:p w14:paraId="0CBECA9B" w14:textId="77777777" w:rsidR="00074F74" w:rsidRPr="00DA6BE7" w:rsidRDefault="001A60BE">
            <w:pPr>
              <w:pStyle w:val="ConsPlusNormal0"/>
              <w:jc w:val="center"/>
            </w:pPr>
            <w:r w:rsidRPr="00DA6BE7">
              <w:t>138.</w:t>
            </w:r>
          </w:p>
        </w:tc>
        <w:tc>
          <w:tcPr>
            <w:tcW w:w="2721" w:type="dxa"/>
          </w:tcPr>
          <w:p w14:paraId="0E6F42FA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гостиничного комплекса "Райский Берег" в с. Деревянное Прионежского района </w:t>
            </w:r>
            <w:r w:rsidRPr="00DA6BE7">
              <w:lastRenderedPageBreak/>
              <w:t>Республики Карелия</w:t>
            </w:r>
          </w:p>
        </w:tc>
        <w:tc>
          <w:tcPr>
            <w:tcW w:w="1871" w:type="dxa"/>
          </w:tcPr>
          <w:p w14:paraId="5D6919CE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"Райский берег"</w:t>
            </w:r>
          </w:p>
        </w:tc>
        <w:tc>
          <w:tcPr>
            <w:tcW w:w="1134" w:type="dxa"/>
          </w:tcPr>
          <w:p w14:paraId="240FDB64" w14:textId="77777777" w:rsidR="00074F74" w:rsidRPr="00DA6BE7" w:rsidRDefault="001A60BE">
            <w:pPr>
              <w:pStyle w:val="ConsPlusNormal0"/>
              <w:jc w:val="center"/>
            </w:pPr>
            <w:r w:rsidRPr="00DA6BE7">
              <w:t>25,9</w:t>
            </w:r>
          </w:p>
        </w:tc>
        <w:tc>
          <w:tcPr>
            <w:tcW w:w="1304" w:type="dxa"/>
          </w:tcPr>
          <w:p w14:paraId="0F603FD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2023-2029</w:t>
            </w:r>
          </w:p>
        </w:tc>
        <w:tc>
          <w:tcPr>
            <w:tcW w:w="1191" w:type="dxa"/>
          </w:tcPr>
          <w:p w14:paraId="7A7E74B2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</w:p>
        </w:tc>
      </w:tr>
      <w:tr w:rsidR="00DA6BE7" w:rsidRPr="00DA6BE7" w14:paraId="7F1CECCE" w14:textId="77777777">
        <w:tc>
          <w:tcPr>
            <w:tcW w:w="850" w:type="dxa"/>
          </w:tcPr>
          <w:p w14:paraId="6E15C889" w14:textId="77777777" w:rsidR="00074F74" w:rsidRPr="00DA6BE7" w:rsidRDefault="001A60BE">
            <w:pPr>
              <w:pStyle w:val="ConsPlusNormal0"/>
              <w:jc w:val="center"/>
            </w:pPr>
            <w:r w:rsidRPr="00DA6BE7">
              <w:t>139.</w:t>
            </w:r>
          </w:p>
        </w:tc>
        <w:tc>
          <w:tcPr>
            <w:tcW w:w="2721" w:type="dxa"/>
          </w:tcPr>
          <w:p w14:paraId="54BB1DEA" w14:textId="77777777" w:rsidR="00074F74" w:rsidRPr="00DA6BE7" w:rsidRDefault="001A60BE">
            <w:pPr>
              <w:pStyle w:val="ConsPlusNormal0"/>
            </w:pPr>
            <w:r w:rsidRPr="00DA6BE7">
              <w:t>Гостевая база "Шальский"</w:t>
            </w:r>
          </w:p>
        </w:tc>
        <w:tc>
          <w:tcPr>
            <w:tcW w:w="1871" w:type="dxa"/>
          </w:tcPr>
          <w:p w14:paraId="29777473" w14:textId="77777777" w:rsidR="00074F74" w:rsidRPr="00DA6BE7" w:rsidRDefault="001A60BE">
            <w:pPr>
              <w:pStyle w:val="ConsPlusNormal0"/>
            </w:pPr>
            <w:r w:rsidRPr="00DA6BE7">
              <w:t>АО "АСИЛАН"</w:t>
            </w:r>
          </w:p>
        </w:tc>
        <w:tc>
          <w:tcPr>
            <w:tcW w:w="1134" w:type="dxa"/>
          </w:tcPr>
          <w:p w14:paraId="66BB1C78" w14:textId="77777777" w:rsidR="00074F74" w:rsidRPr="00DA6BE7" w:rsidRDefault="001A60BE">
            <w:pPr>
              <w:pStyle w:val="ConsPlusNormal0"/>
              <w:jc w:val="center"/>
            </w:pPr>
            <w:r w:rsidRPr="00DA6BE7">
              <w:t>31,6</w:t>
            </w:r>
          </w:p>
        </w:tc>
        <w:tc>
          <w:tcPr>
            <w:tcW w:w="1304" w:type="dxa"/>
          </w:tcPr>
          <w:p w14:paraId="3340066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2022-2028</w:t>
            </w:r>
          </w:p>
        </w:tc>
        <w:tc>
          <w:tcPr>
            <w:tcW w:w="1191" w:type="dxa"/>
          </w:tcPr>
          <w:p w14:paraId="3A418876" w14:textId="77777777" w:rsidR="00074F74" w:rsidRPr="00DA6BE7" w:rsidRDefault="001A60BE">
            <w:pPr>
              <w:pStyle w:val="ConsPlusNormal0"/>
              <w:jc w:val="center"/>
            </w:pPr>
            <w:r w:rsidRPr="00DA6BE7">
              <w:t>11</w:t>
            </w:r>
          </w:p>
        </w:tc>
      </w:tr>
      <w:tr w:rsidR="00DA6BE7" w:rsidRPr="00DA6BE7" w14:paraId="5EB52D10" w14:textId="77777777">
        <w:tc>
          <w:tcPr>
            <w:tcW w:w="850" w:type="dxa"/>
          </w:tcPr>
          <w:p w14:paraId="13B5A827" w14:textId="77777777" w:rsidR="00074F74" w:rsidRPr="00DA6BE7" w:rsidRDefault="001A60BE">
            <w:pPr>
              <w:pStyle w:val="ConsPlusNormal0"/>
              <w:jc w:val="center"/>
            </w:pPr>
            <w:r w:rsidRPr="00DA6BE7">
              <w:t>140.</w:t>
            </w:r>
          </w:p>
        </w:tc>
        <w:tc>
          <w:tcPr>
            <w:tcW w:w="2721" w:type="dxa"/>
          </w:tcPr>
          <w:p w14:paraId="3B00A9D3" w14:textId="77777777" w:rsidR="00074F74" w:rsidRPr="00DA6BE7" w:rsidRDefault="001A60BE">
            <w:pPr>
              <w:pStyle w:val="ConsPlusNormal0"/>
            </w:pPr>
            <w:r w:rsidRPr="00DA6BE7">
              <w:t xml:space="preserve">Создание Визит-центра музея "Беломорские петроглифы"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237FCC56" w14:textId="77777777" w:rsidR="00074F74" w:rsidRPr="00DA6BE7" w:rsidRDefault="001A60BE">
            <w:pPr>
              <w:pStyle w:val="ConsPlusNormal0"/>
            </w:pPr>
            <w:r w:rsidRPr="00DA6BE7">
              <w:t>БУ РК "Дирекция по строительству объектов социальной, транспортной и инженерной инфраструктуры Республики Карелия"</w:t>
            </w:r>
          </w:p>
        </w:tc>
        <w:tc>
          <w:tcPr>
            <w:tcW w:w="1134" w:type="dxa"/>
          </w:tcPr>
          <w:p w14:paraId="78CEBA0F" w14:textId="77777777" w:rsidR="00074F74" w:rsidRPr="00DA6BE7" w:rsidRDefault="001A60BE">
            <w:pPr>
              <w:pStyle w:val="ConsPlusNormal0"/>
              <w:jc w:val="center"/>
            </w:pPr>
            <w:r w:rsidRPr="00DA6BE7">
              <w:t>1134,1</w:t>
            </w:r>
          </w:p>
        </w:tc>
        <w:tc>
          <w:tcPr>
            <w:tcW w:w="1304" w:type="dxa"/>
          </w:tcPr>
          <w:p w14:paraId="2DC4C1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</w:t>
            </w:r>
            <w:r w:rsidRPr="00DA6BE7">
              <w:t>2-2024</w:t>
            </w:r>
          </w:p>
        </w:tc>
        <w:tc>
          <w:tcPr>
            <w:tcW w:w="1191" w:type="dxa"/>
          </w:tcPr>
          <w:p w14:paraId="704D40A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A20D337" w14:textId="77777777">
        <w:tc>
          <w:tcPr>
            <w:tcW w:w="850" w:type="dxa"/>
          </w:tcPr>
          <w:p w14:paraId="678EB13A" w14:textId="77777777" w:rsidR="00074F74" w:rsidRPr="00DA6BE7" w:rsidRDefault="001A60BE">
            <w:pPr>
              <w:pStyle w:val="ConsPlusNormal0"/>
              <w:jc w:val="center"/>
            </w:pPr>
            <w:r w:rsidRPr="00DA6BE7">
              <w:t>141.</w:t>
            </w:r>
          </w:p>
        </w:tc>
        <w:tc>
          <w:tcPr>
            <w:tcW w:w="2721" w:type="dxa"/>
          </w:tcPr>
          <w:p w14:paraId="6831E5EB" w14:textId="77777777" w:rsidR="00074F74" w:rsidRPr="00DA6BE7" w:rsidRDefault="001A60BE">
            <w:pPr>
              <w:pStyle w:val="ConsPlusNormal0"/>
            </w:pPr>
            <w:r w:rsidRPr="00DA6BE7">
              <w:t>Развитие инфраструктуры археологического комплекса "Онежские петроглифы", строительство "Визит-центра", ремонт дороги и моста, благоустройство самих петроглифов</w:t>
            </w:r>
          </w:p>
        </w:tc>
        <w:tc>
          <w:tcPr>
            <w:tcW w:w="1871" w:type="dxa"/>
          </w:tcPr>
          <w:p w14:paraId="5D4E5F22" w14:textId="77777777" w:rsidR="00074F74" w:rsidRPr="00DA6BE7" w:rsidRDefault="001A60BE">
            <w:pPr>
              <w:pStyle w:val="ConsPlusNormal0"/>
            </w:pPr>
            <w:r w:rsidRPr="00DA6BE7">
              <w:t>БУ РК "Дирекция по строительству объектов социальной, транспортной и инженерной инфраструктуры Республики Карелия"</w:t>
            </w:r>
          </w:p>
        </w:tc>
        <w:tc>
          <w:tcPr>
            <w:tcW w:w="1134" w:type="dxa"/>
          </w:tcPr>
          <w:p w14:paraId="22A4715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199E111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6001A4E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A32239E" w14:textId="77777777">
        <w:tc>
          <w:tcPr>
            <w:tcW w:w="850" w:type="dxa"/>
          </w:tcPr>
          <w:p w14:paraId="1853CAE3" w14:textId="77777777" w:rsidR="00074F74" w:rsidRPr="00DA6BE7" w:rsidRDefault="001A60BE">
            <w:pPr>
              <w:pStyle w:val="ConsPlusNormal0"/>
              <w:jc w:val="center"/>
            </w:pPr>
            <w:r w:rsidRPr="00DA6BE7">
              <w:t>142.</w:t>
            </w:r>
          </w:p>
        </w:tc>
        <w:tc>
          <w:tcPr>
            <w:tcW w:w="2721" w:type="dxa"/>
          </w:tcPr>
          <w:p w14:paraId="619B1B23" w14:textId="77777777" w:rsidR="00074F74" w:rsidRPr="00DA6BE7" w:rsidRDefault="001A60BE">
            <w:pPr>
              <w:pStyle w:val="ConsPlusNormal0"/>
            </w:pPr>
            <w:r w:rsidRPr="00DA6BE7">
              <w:t>Эко-отель Ладожские шхеры"</w:t>
            </w:r>
          </w:p>
        </w:tc>
        <w:tc>
          <w:tcPr>
            <w:tcW w:w="1871" w:type="dxa"/>
          </w:tcPr>
          <w:p w14:paraId="166D0228" w14:textId="77777777" w:rsidR="00074F74" w:rsidRPr="00DA6BE7" w:rsidRDefault="001A60BE">
            <w:pPr>
              <w:pStyle w:val="ConsPlusNormal0"/>
            </w:pPr>
            <w:r w:rsidRPr="00DA6BE7">
              <w:t>ООО "ТК Ладога"</w:t>
            </w:r>
          </w:p>
        </w:tc>
        <w:tc>
          <w:tcPr>
            <w:tcW w:w="1134" w:type="dxa"/>
          </w:tcPr>
          <w:p w14:paraId="6EF8765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251,8</w:t>
            </w:r>
          </w:p>
        </w:tc>
        <w:tc>
          <w:tcPr>
            <w:tcW w:w="1304" w:type="dxa"/>
          </w:tcPr>
          <w:p w14:paraId="4CE108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2020-2030</w:t>
            </w:r>
          </w:p>
        </w:tc>
        <w:tc>
          <w:tcPr>
            <w:tcW w:w="1191" w:type="dxa"/>
          </w:tcPr>
          <w:p w14:paraId="7011E95A" w14:textId="77777777" w:rsidR="00074F74" w:rsidRPr="00DA6BE7" w:rsidRDefault="001A60BE">
            <w:pPr>
              <w:pStyle w:val="ConsPlusNormal0"/>
              <w:jc w:val="center"/>
            </w:pPr>
            <w:r w:rsidRPr="00DA6BE7">
              <w:t>46</w:t>
            </w:r>
          </w:p>
        </w:tc>
      </w:tr>
      <w:tr w:rsidR="00DA6BE7" w:rsidRPr="00DA6BE7" w14:paraId="2868634B" w14:textId="77777777">
        <w:tc>
          <w:tcPr>
            <w:tcW w:w="850" w:type="dxa"/>
          </w:tcPr>
          <w:p w14:paraId="708D6366" w14:textId="77777777" w:rsidR="00074F74" w:rsidRPr="00DA6BE7" w:rsidRDefault="001A60BE">
            <w:pPr>
              <w:pStyle w:val="ConsPlusNormal0"/>
              <w:jc w:val="center"/>
            </w:pPr>
            <w:r w:rsidRPr="00DA6BE7">
              <w:t>143.</w:t>
            </w:r>
          </w:p>
        </w:tc>
        <w:tc>
          <w:tcPr>
            <w:tcW w:w="2721" w:type="dxa"/>
          </w:tcPr>
          <w:p w14:paraId="7B2B3BC2" w14:textId="77777777" w:rsidR="00074F74" w:rsidRPr="00DA6BE7" w:rsidRDefault="001A60BE">
            <w:pPr>
              <w:pStyle w:val="ConsPlusNormal0"/>
            </w:pPr>
            <w:r w:rsidRPr="00DA6BE7">
              <w:t>База семейного отдыха</w:t>
            </w:r>
          </w:p>
        </w:tc>
        <w:tc>
          <w:tcPr>
            <w:tcW w:w="1871" w:type="dxa"/>
          </w:tcPr>
          <w:p w14:paraId="44A07D7C" w14:textId="77777777" w:rsidR="00074F74" w:rsidRPr="00DA6BE7" w:rsidRDefault="001A60BE">
            <w:pPr>
              <w:pStyle w:val="ConsPlusNormal0"/>
            </w:pPr>
            <w:r w:rsidRPr="00DA6BE7">
              <w:t>ООО "Ликон"</w:t>
            </w:r>
          </w:p>
        </w:tc>
        <w:tc>
          <w:tcPr>
            <w:tcW w:w="1134" w:type="dxa"/>
          </w:tcPr>
          <w:p w14:paraId="5BFAC93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3F058A7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529E9289" w14:textId="77777777" w:rsidR="00074F74" w:rsidRPr="00DA6BE7" w:rsidRDefault="001A60BE">
            <w:pPr>
              <w:pStyle w:val="ConsPlusNormal0"/>
              <w:jc w:val="center"/>
            </w:pPr>
            <w:r w:rsidRPr="00DA6BE7">
              <w:t>12</w:t>
            </w:r>
          </w:p>
        </w:tc>
      </w:tr>
      <w:tr w:rsidR="00DA6BE7" w:rsidRPr="00DA6BE7" w14:paraId="21EA2ABE" w14:textId="77777777">
        <w:tc>
          <w:tcPr>
            <w:tcW w:w="850" w:type="dxa"/>
          </w:tcPr>
          <w:p w14:paraId="47B5FFB3" w14:textId="77777777" w:rsidR="00074F74" w:rsidRPr="00DA6BE7" w:rsidRDefault="001A60BE">
            <w:pPr>
              <w:pStyle w:val="ConsPlusNormal0"/>
              <w:jc w:val="center"/>
            </w:pPr>
            <w:r w:rsidRPr="00DA6BE7">
              <w:t>144.</w:t>
            </w:r>
          </w:p>
        </w:tc>
        <w:tc>
          <w:tcPr>
            <w:tcW w:w="2721" w:type="dxa"/>
          </w:tcPr>
          <w:p w14:paraId="2C1F4C7F" w14:textId="77777777" w:rsidR="00074F74" w:rsidRPr="00DA6BE7" w:rsidRDefault="001A60BE">
            <w:pPr>
              <w:pStyle w:val="ConsPlusNormal0"/>
            </w:pPr>
            <w:r w:rsidRPr="00DA6BE7">
              <w:t>Развитие территории базы отдыха "Brusnikavillage" в районе пос. Ихала, Лахденпохский муниципальный округ Республики Карелия</w:t>
            </w:r>
          </w:p>
        </w:tc>
        <w:tc>
          <w:tcPr>
            <w:tcW w:w="1871" w:type="dxa"/>
          </w:tcPr>
          <w:p w14:paraId="47C66F24" w14:textId="77777777" w:rsidR="00074F74" w:rsidRPr="00DA6BE7" w:rsidRDefault="001A60BE">
            <w:pPr>
              <w:pStyle w:val="ConsPlusNormal0"/>
            </w:pPr>
            <w:r w:rsidRPr="00DA6BE7">
              <w:t>ИП Меньщиков П.А.</w:t>
            </w:r>
          </w:p>
        </w:tc>
        <w:tc>
          <w:tcPr>
            <w:tcW w:w="1134" w:type="dxa"/>
          </w:tcPr>
          <w:p w14:paraId="22A28B1A" w14:textId="77777777" w:rsidR="00074F74" w:rsidRPr="00DA6BE7" w:rsidRDefault="001A60BE">
            <w:pPr>
              <w:pStyle w:val="ConsPlusNormal0"/>
              <w:jc w:val="center"/>
            </w:pPr>
            <w:r w:rsidRPr="00DA6BE7">
              <w:t>45,0</w:t>
            </w:r>
          </w:p>
        </w:tc>
        <w:tc>
          <w:tcPr>
            <w:tcW w:w="1304" w:type="dxa"/>
          </w:tcPr>
          <w:p w14:paraId="50BF21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2021-2027</w:t>
            </w:r>
          </w:p>
        </w:tc>
        <w:tc>
          <w:tcPr>
            <w:tcW w:w="1191" w:type="dxa"/>
          </w:tcPr>
          <w:p w14:paraId="4F80F956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</w:tr>
      <w:tr w:rsidR="00DA6BE7" w:rsidRPr="00DA6BE7" w14:paraId="07F99BF7" w14:textId="77777777">
        <w:tc>
          <w:tcPr>
            <w:tcW w:w="850" w:type="dxa"/>
          </w:tcPr>
          <w:p w14:paraId="2F766DFA" w14:textId="77777777" w:rsidR="00074F74" w:rsidRPr="00DA6BE7" w:rsidRDefault="001A60BE">
            <w:pPr>
              <w:pStyle w:val="ConsPlusNormal0"/>
              <w:jc w:val="center"/>
            </w:pPr>
            <w:r w:rsidRPr="00DA6BE7">
              <w:t>145.</w:t>
            </w:r>
          </w:p>
        </w:tc>
        <w:tc>
          <w:tcPr>
            <w:tcW w:w="2721" w:type="dxa"/>
          </w:tcPr>
          <w:p w14:paraId="6D65D713" w14:textId="77777777" w:rsidR="00074F74" w:rsidRPr="00DA6BE7" w:rsidRDefault="001A60BE">
            <w:pPr>
              <w:pStyle w:val="ConsPlusNormal0"/>
            </w:pPr>
            <w:r w:rsidRPr="00DA6BE7">
              <w:t>Придорожный сервис "Акуловка"</w:t>
            </w:r>
          </w:p>
        </w:tc>
        <w:tc>
          <w:tcPr>
            <w:tcW w:w="1871" w:type="dxa"/>
          </w:tcPr>
          <w:p w14:paraId="76F8EA23" w14:textId="77777777" w:rsidR="00074F74" w:rsidRPr="00DA6BE7" w:rsidRDefault="001A60BE">
            <w:pPr>
              <w:pStyle w:val="ConsPlusNormal0"/>
            </w:pPr>
            <w:r w:rsidRPr="00DA6BE7">
              <w:t>ООО "ФишФорель"</w:t>
            </w:r>
          </w:p>
        </w:tc>
        <w:tc>
          <w:tcPr>
            <w:tcW w:w="1134" w:type="dxa"/>
          </w:tcPr>
          <w:p w14:paraId="463B32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6819E16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2018-2027</w:t>
            </w:r>
          </w:p>
        </w:tc>
        <w:tc>
          <w:tcPr>
            <w:tcW w:w="1191" w:type="dxa"/>
          </w:tcPr>
          <w:p w14:paraId="43EA20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25</w:t>
            </w:r>
          </w:p>
        </w:tc>
      </w:tr>
      <w:tr w:rsidR="00DA6BE7" w:rsidRPr="00DA6BE7" w14:paraId="4C3E6B8B" w14:textId="77777777">
        <w:tc>
          <w:tcPr>
            <w:tcW w:w="850" w:type="dxa"/>
          </w:tcPr>
          <w:p w14:paraId="0DE10263" w14:textId="77777777" w:rsidR="00074F74" w:rsidRPr="00DA6BE7" w:rsidRDefault="001A60BE">
            <w:pPr>
              <w:pStyle w:val="ConsPlusNormal0"/>
              <w:jc w:val="center"/>
            </w:pPr>
            <w:r w:rsidRPr="00DA6BE7">
              <w:t>146.</w:t>
            </w:r>
          </w:p>
        </w:tc>
        <w:tc>
          <w:tcPr>
            <w:tcW w:w="2721" w:type="dxa"/>
          </w:tcPr>
          <w:p w14:paraId="0C255786" w14:textId="77777777" w:rsidR="00074F74" w:rsidRPr="00DA6BE7" w:rsidRDefault="001A60BE">
            <w:pPr>
              <w:pStyle w:val="ConsPlusNormal0"/>
            </w:pPr>
            <w:r w:rsidRPr="00DA6BE7">
              <w:t>Загородный рекреационно-гостиничный комплекс Парк-отель "Усадьба Харвиа"</w:t>
            </w:r>
          </w:p>
        </w:tc>
        <w:tc>
          <w:tcPr>
            <w:tcW w:w="1871" w:type="dxa"/>
          </w:tcPr>
          <w:p w14:paraId="0F9B7511" w14:textId="77777777" w:rsidR="00074F74" w:rsidRPr="00DA6BE7" w:rsidRDefault="001A60BE">
            <w:pPr>
              <w:pStyle w:val="ConsPlusNormal0"/>
            </w:pPr>
            <w:r w:rsidRPr="00DA6BE7">
              <w:t>ООО "КРЕСТОВКА НЕДВИЖИМОСТЬ"</w:t>
            </w:r>
          </w:p>
        </w:tc>
        <w:tc>
          <w:tcPr>
            <w:tcW w:w="1134" w:type="dxa"/>
          </w:tcPr>
          <w:p w14:paraId="59E6C84B" w14:textId="77777777" w:rsidR="00074F74" w:rsidRPr="00DA6BE7" w:rsidRDefault="001A60BE">
            <w:pPr>
              <w:pStyle w:val="ConsPlusNormal0"/>
              <w:jc w:val="center"/>
            </w:pPr>
            <w:r w:rsidRPr="00DA6BE7">
              <w:t>1867,6</w:t>
            </w:r>
          </w:p>
        </w:tc>
        <w:tc>
          <w:tcPr>
            <w:tcW w:w="1304" w:type="dxa"/>
          </w:tcPr>
          <w:p w14:paraId="059ECB2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37E44BD8" w14:textId="77777777" w:rsidR="00074F74" w:rsidRPr="00DA6BE7" w:rsidRDefault="001A60BE">
            <w:pPr>
              <w:pStyle w:val="ConsPlusNormal0"/>
              <w:jc w:val="center"/>
            </w:pPr>
            <w:r w:rsidRPr="00DA6BE7">
              <w:t>230</w:t>
            </w:r>
          </w:p>
        </w:tc>
      </w:tr>
      <w:tr w:rsidR="00DA6BE7" w:rsidRPr="00DA6BE7" w14:paraId="27C44AF6" w14:textId="77777777">
        <w:tc>
          <w:tcPr>
            <w:tcW w:w="850" w:type="dxa"/>
          </w:tcPr>
          <w:p w14:paraId="11B097AE" w14:textId="77777777" w:rsidR="00074F74" w:rsidRPr="00DA6BE7" w:rsidRDefault="001A60BE">
            <w:pPr>
              <w:pStyle w:val="ConsPlusNormal0"/>
              <w:jc w:val="center"/>
            </w:pPr>
            <w:r w:rsidRPr="00DA6BE7">
              <w:t>147.</w:t>
            </w:r>
          </w:p>
        </w:tc>
        <w:tc>
          <w:tcPr>
            <w:tcW w:w="2721" w:type="dxa"/>
          </w:tcPr>
          <w:p w14:paraId="3EB79C11" w14:textId="77777777" w:rsidR="00074F74" w:rsidRPr="00DA6BE7" w:rsidRDefault="001A60BE">
            <w:pPr>
              <w:pStyle w:val="ConsPlusNormal0"/>
            </w:pPr>
            <w:r w:rsidRPr="00DA6BE7">
              <w:t xml:space="preserve">Развитие и модернизация сети </w:t>
            </w:r>
            <w:r w:rsidRPr="00DA6BE7">
              <w:lastRenderedPageBreak/>
              <w:t>автозаправочных станций в Республике Карелия</w:t>
            </w:r>
          </w:p>
        </w:tc>
        <w:tc>
          <w:tcPr>
            <w:tcW w:w="1871" w:type="dxa"/>
          </w:tcPr>
          <w:p w14:paraId="24EB185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ООО "Альфа-бизнес"</w:t>
            </w:r>
          </w:p>
        </w:tc>
        <w:tc>
          <w:tcPr>
            <w:tcW w:w="1134" w:type="dxa"/>
          </w:tcPr>
          <w:p w14:paraId="6A106A42" w14:textId="77777777" w:rsidR="00074F74" w:rsidRPr="00DA6BE7" w:rsidRDefault="001A60BE">
            <w:pPr>
              <w:pStyle w:val="ConsPlusNormal0"/>
              <w:jc w:val="center"/>
            </w:pPr>
            <w:r w:rsidRPr="00DA6BE7">
              <w:t>442,2</w:t>
            </w:r>
          </w:p>
        </w:tc>
        <w:tc>
          <w:tcPr>
            <w:tcW w:w="1304" w:type="dxa"/>
          </w:tcPr>
          <w:p w14:paraId="12C964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2023-2037</w:t>
            </w:r>
          </w:p>
        </w:tc>
        <w:tc>
          <w:tcPr>
            <w:tcW w:w="1191" w:type="dxa"/>
          </w:tcPr>
          <w:p w14:paraId="532E06B6" w14:textId="77777777" w:rsidR="00074F74" w:rsidRPr="00DA6BE7" w:rsidRDefault="001A60BE">
            <w:pPr>
              <w:pStyle w:val="ConsPlusNormal0"/>
              <w:jc w:val="center"/>
            </w:pPr>
            <w:r w:rsidRPr="00DA6BE7">
              <w:t>73</w:t>
            </w:r>
          </w:p>
        </w:tc>
      </w:tr>
      <w:tr w:rsidR="00DA6BE7" w:rsidRPr="00DA6BE7" w14:paraId="2E262895" w14:textId="77777777">
        <w:tc>
          <w:tcPr>
            <w:tcW w:w="850" w:type="dxa"/>
          </w:tcPr>
          <w:p w14:paraId="307C86DA" w14:textId="77777777" w:rsidR="00074F74" w:rsidRPr="00DA6BE7" w:rsidRDefault="001A60BE">
            <w:pPr>
              <w:pStyle w:val="ConsPlusNormal0"/>
              <w:jc w:val="center"/>
            </w:pPr>
            <w:r w:rsidRPr="00DA6BE7">
              <w:t>148.</w:t>
            </w:r>
          </w:p>
        </w:tc>
        <w:tc>
          <w:tcPr>
            <w:tcW w:w="2721" w:type="dxa"/>
          </w:tcPr>
          <w:p w14:paraId="344E179D" w14:textId="77777777" w:rsidR="00074F74" w:rsidRPr="00DA6BE7" w:rsidRDefault="001A60BE">
            <w:pPr>
              <w:pStyle w:val="ConsPlusNormal0"/>
            </w:pPr>
            <w:r w:rsidRPr="00DA6BE7">
              <w:t>Туристический комплекс "Aldauga"</w:t>
            </w:r>
          </w:p>
        </w:tc>
        <w:tc>
          <w:tcPr>
            <w:tcW w:w="1871" w:type="dxa"/>
          </w:tcPr>
          <w:p w14:paraId="32ECA147" w14:textId="77777777" w:rsidR="00074F74" w:rsidRPr="00DA6BE7" w:rsidRDefault="001A60BE">
            <w:pPr>
              <w:pStyle w:val="ConsPlusNormal0"/>
            </w:pPr>
            <w:r w:rsidRPr="00DA6BE7">
              <w:t>ООО "ЛАДОГА"</w:t>
            </w:r>
          </w:p>
        </w:tc>
        <w:tc>
          <w:tcPr>
            <w:tcW w:w="1134" w:type="dxa"/>
          </w:tcPr>
          <w:p w14:paraId="3AF3DFF5" w14:textId="77777777" w:rsidR="00074F74" w:rsidRPr="00DA6BE7" w:rsidRDefault="001A60BE">
            <w:pPr>
              <w:pStyle w:val="ConsPlusNormal0"/>
              <w:jc w:val="center"/>
            </w:pPr>
            <w:r w:rsidRPr="00DA6BE7">
              <w:t>189,0</w:t>
            </w:r>
          </w:p>
        </w:tc>
        <w:tc>
          <w:tcPr>
            <w:tcW w:w="1304" w:type="dxa"/>
          </w:tcPr>
          <w:p w14:paraId="38E3989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2023-2028</w:t>
            </w:r>
          </w:p>
        </w:tc>
        <w:tc>
          <w:tcPr>
            <w:tcW w:w="1191" w:type="dxa"/>
          </w:tcPr>
          <w:p w14:paraId="0E60AEFF" w14:textId="77777777" w:rsidR="00074F74" w:rsidRPr="00DA6BE7" w:rsidRDefault="001A60BE">
            <w:pPr>
              <w:pStyle w:val="ConsPlusNormal0"/>
              <w:jc w:val="center"/>
            </w:pPr>
            <w:r w:rsidRPr="00DA6BE7">
              <w:t>48</w:t>
            </w:r>
          </w:p>
        </w:tc>
      </w:tr>
      <w:tr w:rsidR="00DA6BE7" w:rsidRPr="00DA6BE7" w14:paraId="3FB1674C" w14:textId="77777777">
        <w:tc>
          <w:tcPr>
            <w:tcW w:w="850" w:type="dxa"/>
          </w:tcPr>
          <w:p w14:paraId="08EF9B99" w14:textId="77777777" w:rsidR="00074F74" w:rsidRPr="00DA6BE7" w:rsidRDefault="001A60BE">
            <w:pPr>
              <w:pStyle w:val="ConsPlusNormal0"/>
              <w:jc w:val="center"/>
            </w:pPr>
            <w:r w:rsidRPr="00DA6BE7">
              <w:t>149.</w:t>
            </w:r>
          </w:p>
        </w:tc>
        <w:tc>
          <w:tcPr>
            <w:tcW w:w="2721" w:type="dxa"/>
          </w:tcPr>
          <w:p w14:paraId="6B30EA49" w14:textId="77777777" w:rsidR="00074F74" w:rsidRPr="00DA6BE7" w:rsidRDefault="001A60BE">
            <w:pPr>
              <w:pStyle w:val="ConsPlusNormal0"/>
            </w:pPr>
            <w:r w:rsidRPr="00DA6BE7">
              <w:t>Загородный комплекс "Средиземье-Ладога"</w:t>
            </w:r>
          </w:p>
        </w:tc>
        <w:tc>
          <w:tcPr>
            <w:tcW w:w="1871" w:type="dxa"/>
          </w:tcPr>
          <w:p w14:paraId="4E98EB14" w14:textId="77777777" w:rsidR="00074F74" w:rsidRPr="00DA6BE7" w:rsidRDefault="001A60BE">
            <w:pPr>
              <w:pStyle w:val="ConsPlusNormal0"/>
            </w:pPr>
            <w:r w:rsidRPr="00DA6BE7">
              <w:t>АО "АСИЛАН"</w:t>
            </w:r>
          </w:p>
        </w:tc>
        <w:tc>
          <w:tcPr>
            <w:tcW w:w="1134" w:type="dxa"/>
          </w:tcPr>
          <w:p w14:paraId="5B7F4225" w14:textId="77777777" w:rsidR="00074F74" w:rsidRPr="00DA6BE7" w:rsidRDefault="001A60BE">
            <w:pPr>
              <w:pStyle w:val="ConsPlusNormal0"/>
              <w:jc w:val="center"/>
            </w:pPr>
            <w:r w:rsidRPr="00DA6BE7">
              <w:t>323,4</w:t>
            </w:r>
          </w:p>
        </w:tc>
        <w:tc>
          <w:tcPr>
            <w:tcW w:w="1304" w:type="dxa"/>
          </w:tcPr>
          <w:p w14:paraId="3C19642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2023-2025</w:t>
            </w:r>
          </w:p>
        </w:tc>
        <w:tc>
          <w:tcPr>
            <w:tcW w:w="1191" w:type="dxa"/>
          </w:tcPr>
          <w:p w14:paraId="3523F66C" w14:textId="77777777" w:rsidR="00074F74" w:rsidRPr="00DA6BE7" w:rsidRDefault="001A60BE">
            <w:pPr>
              <w:pStyle w:val="ConsPlusNormal0"/>
              <w:jc w:val="center"/>
            </w:pPr>
            <w:r w:rsidRPr="00DA6BE7">
              <w:t>74</w:t>
            </w:r>
          </w:p>
        </w:tc>
      </w:tr>
      <w:tr w:rsidR="00DA6BE7" w:rsidRPr="00DA6BE7" w14:paraId="47FB85BC" w14:textId="77777777">
        <w:tc>
          <w:tcPr>
            <w:tcW w:w="850" w:type="dxa"/>
          </w:tcPr>
          <w:p w14:paraId="13D4B530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150.</w:t>
            </w:r>
          </w:p>
        </w:tc>
        <w:tc>
          <w:tcPr>
            <w:tcW w:w="2721" w:type="dxa"/>
          </w:tcPr>
          <w:p w14:paraId="6237BF76" w14:textId="77777777" w:rsidR="00074F74" w:rsidRPr="00DA6BE7" w:rsidRDefault="001A60BE">
            <w:pPr>
              <w:pStyle w:val="ConsPlusNormal0"/>
            </w:pPr>
            <w:r w:rsidRPr="00DA6BE7">
              <w:t>Развитие туристического комплекса ТЕРВЕ РАНТА на территории Лахденпохского муниципального округа Республики Карелия</w:t>
            </w:r>
          </w:p>
        </w:tc>
        <w:tc>
          <w:tcPr>
            <w:tcW w:w="1871" w:type="dxa"/>
          </w:tcPr>
          <w:p w14:paraId="0FB90795" w14:textId="77777777" w:rsidR="00074F74" w:rsidRPr="00DA6BE7" w:rsidRDefault="001A60BE">
            <w:pPr>
              <w:pStyle w:val="ConsPlusNormal0"/>
            </w:pPr>
            <w:r w:rsidRPr="00DA6BE7">
              <w:t>ООО "ТЕРВЕ РАНТА"</w:t>
            </w:r>
          </w:p>
        </w:tc>
        <w:tc>
          <w:tcPr>
            <w:tcW w:w="1134" w:type="dxa"/>
          </w:tcPr>
          <w:p w14:paraId="4864A051" w14:textId="77777777" w:rsidR="00074F74" w:rsidRPr="00DA6BE7" w:rsidRDefault="001A60BE">
            <w:pPr>
              <w:pStyle w:val="ConsPlusNormal0"/>
              <w:jc w:val="center"/>
            </w:pPr>
            <w:r w:rsidRPr="00DA6BE7">
              <w:t>501,48</w:t>
            </w:r>
          </w:p>
        </w:tc>
        <w:tc>
          <w:tcPr>
            <w:tcW w:w="1304" w:type="dxa"/>
          </w:tcPr>
          <w:p w14:paraId="57671E5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2024-2029</w:t>
            </w:r>
          </w:p>
        </w:tc>
        <w:tc>
          <w:tcPr>
            <w:tcW w:w="1191" w:type="dxa"/>
          </w:tcPr>
          <w:p w14:paraId="2A02C991" w14:textId="77777777" w:rsidR="00074F74" w:rsidRPr="00DA6BE7" w:rsidRDefault="001A60BE">
            <w:pPr>
              <w:pStyle w:val="ConsPlusNormal0"/>
              <w:jc w:val="center"/>
            </w:pPr>
            <w:r w:rsidRPr="00DA6BE7">
              <w:t>70</w:t>
            </w:r>
          </w:p>
        </w:tc>
      </w:tr>
      <w:tr w:rsidR="00DA6BE7" w:rsidRPr="00DA6BE7" w14:paraId="63C92D9C" w14:textId="77777777">
        <w:tc>
          <w:tcPr>
            <w:tcW w:w="850" w:type="dxa"/>
          </w:tcPr>
          <w:p w14:paraId="174650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151.</w:t>
            </w:r>
          </w:p>
        </w:tc>
        <w:tc>
          <w:tcPr>
            <w:tcW w:w="2721" w:type="dxa"/>
          </w:tcPr>
          <w:p w14:paraId="7F955660" w14:textId="77777777" w:rsidR="00074F74" w:rsidRPr="00DA6BE7" w:rsidRDefault="001A60BE">
            <w:pPr>
              <w:pStyle w:val="ConsPlusNormal0"/>
            </w:pPr>
            <w:r w:rsidRPr="00DA6BE7">
              <w:t>Многофункциональный курортный комплекс "Острова" в Республике Карелия</w:t>
            </w:r>
          </w:p>
        </w:tc>
        <w:tc>
          <w:tcPr>
            <w:tcW w:w="1871" w:type="dxa"/>
          </w:tcPr>
          <w:p w14:paraId="1F1FA5A6" w14:textId="77777777" w:rsidR="00074F74" w:rsidRPr="00DA6BE7" w:rsidRDefault="001A60BE">
            <w:pPr>
              <w:pStyle w:val="ConsPlusNormal0"/>
            </w:pPr>
            <w:r w:rsidRPr="00DA6BE7">
              <w:t>ООО "Нордлэнд"</w:t>
            </w:r>
          </w:p>
        </w:tc>
        <w:tc>
          <w:tcPr>
            <w:tcW w:w="1134" w:type="dxa"/>
          </w:tcPr>
          <w:p w14:paraId="1C22A60D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304" w:type="dxa"/>
          </w:tcPr>
          <w:p w14:paraId="784904E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</w:t>
            </w:r>
            <w:r w:rsidRPr="00DA6BE7">
              <w:t>2035</w:t>
            </w:r>
          </w:p>
        </w:tc>
        <w:tc>
          <w:tcPr>
            <w:tcW w:w="1191" w:type="dxa"/>
          </w:tcPr>
          <w:p w14:paraId="244E1D5D" w14:textId="77777777" w:rsidR="00074F74" w:rsidRPr="00DA6BE7" w:rsidRDefault="001A60BE">
            <w:pPr>
              <w:pStyle w:val="ConsPlusNormal0"/>
              <w:jc w:val="center"/>
            </w:pPr>
            <w:r w:rsidRPr="00DA6BE7">
              <w:t>14</w:t>
            </w:r>
          </w:p>
        </w:tc>
      </w:tr>
      <w:tr w:rsidR="00DA6BE7" w:rsidRPr="00DA6BE7" w14:paraId="41B3A485" w14:textId="77777777">
        <w:tc>
          <w:tcPr>
            <w:tcW w:w="850" w:type="dxa"/>
          </w:tcPr>
          <w:p w14:paraId="37E795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152.</w:t>
            </w:r>
          </w:p>
        </w:tc>
        <w:tc>
          <w:tcPr>
            <w:tcW w:w="2721" w:type="dxa"/>
          </w:tcPr>
          <w:p w14:paraId="4A663683" w14:textId="77777777" w:rsidR="00074F74" w:rsidRPr="00DA6BE7" w:rsidRDefault="001A60BE">
            <w:pPr>
              <w:pStyle w:val="ConsPlusNormal0"/>
            </w:pPr>
            <w:r w:rsidRPr="00DA6BE7">
              <w:t>Дом рыбака "Клевое место"</w:t>
            </w:r>
          </w:p>
        </w:tc>
        <w:tc>
          <w:tcPr>
            <w:tcW w:w="1871" w:type="dxa"/>
          </w:tcPr>
          <w:p w14:paraId="4E46148F" w14:textId="77777777" w:rsidR="00074F74" w:rsidRPr="00DA6BE7" w:rsidRDefault="001A60BE">
            <w:pPr>
              <w:pStyle w:val="ConsPlusNormal0"/>
            </w:pPr>
            <w:r w:rsidRPr="00DA6BE7">
              <w:t>ИП Кундозеров С.В.</w:t>
            </w:r>
          </w:p>
        </w:tc>
        <w:tc>
          <w:tcPr>
            <w:tcW w:w="1134" w:type="dxa"/>
          </w:tcPr>
          <w:p w14:paraId="718F8B09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10,5</w:t>
            </w:r>
          </w:p>
        </w:tc>
        <w:tc>
          <w:tcPr>
            <w:tcW w:w="1304" w:type="dxa"/>
          </w:tcPr>
          <w:p w14:paraId="2AD5D75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2022-2027</w:t>
            </w:r>
          </w:p>
        </w:tc>
        <w:tc>
          <w:tcPr>
            <w:tcW w:w="1191" w:type="dxa"/>
          </w:tcPr>
          <w:p w14:paraId="68B34D91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1022E4A1" w14:textId="77777777">
        <w:tc>
          <w:tcPr>
            <w:tcW w:w="850" w:type="dxa"/>
          </w:tcPr>
          <w:p w14:paraId="23BB4AED" w14:textId="77777777" w:rsidR="00074F74" w:rsidRPr="00DA6BE7" w:rsidRDefault="001A60BE">
            <w:pPr>
              <w:pStyle w:val="ConsPlusNormal0"/>
              <w:jc w:val="center"/>
            </w:pPr>
            <w:r w:rsidRPr="00DA6BE7">
              <w:t>153.</w:t>
            </w:r>
          </w:p>
        </w:tc>
        <w:tc>
          <w:tcPr>
            <w:tcW w:w="2721" w:type="dxa"/>
          </w:tcPr>
          <w:p w14:paraId="633619F2" w14:textId="77777777" w:rsidR="00074F74" w:rsidRPr="00DA6BE7" w:rsidRDefault="001A60BE">
            <w:pPr>
              <w:pStyle w:val="ConsPlusNormal0"/>
            </w:pPr>
            <w:r w:rsidRPr="00DA6BE7">
              <w:t>Строительство гостиницы коттеджного типа социально-культурного назначения на 20 домов в г. Сегеже</w:t>
            </w:r>
          </w:p>
        </w:tc>
        <w:tc>
          <w:tcPr>
            <w:tcW w:w="1871" w:type="dxa"/>
          </w:tcPr>
          <w:p w14:paraId="2D8E4D6E" w14:textId="77777777" w:rsidR="00074F74" w:rsidRPr="00DA6BE7" w:rsidRDefault="001A60BE">
            <w:pPr>
              <w:pStyle w:val="ConsPlusNormal0"/>
            </w:pPr>
            <w:r w:rsidRPr="00DA6BE7">
              <w:t>АО "Сегежский ЦБК"</w:t>
            </w:r>
          </w:p>
        </w:tc>
        <w:tc>
          <w:tcPr>
            <w:tcW w:w="1134" w:type="dxa"/>
          </w:tcPr>
          <w:p w14:paraId="473D39BF" w14:textId="77777777" w:rsidR="00074F74" w:rsidRPr="00DA6BE7" w:rsidRDefault="001A60BE">
            <w:pPr>
              <w:pStyle w:val="ConsPlusNormal0"/>
              <w:jc w:val="center"/>
            </w:pPr>
            <w:r w:rsidRPr="00DA6BE7">
              <w:t>511,1</w:t>
            </w:r>
          </w:p>
        </w:tc>
        <w:tc>
          <w:tcPr>
            <w:tcW w:w="1304" w:type="dxa"/>
          </w:tcPr>
          <w:p w14:paraId="12DD247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2021-2025</w:t>
            </w:r>
          </w:p>
        </w:tc>
        <w:tc>
          <w:tcPr>
            <w:tcW w:w="1191" w:type="dxa"/>
          </w:tcPr>
          <w:p w14:paraId="48CD898E" w14:textId="77777777" w:rsidR="00074F74" w:rsidRPr="00DA6BE7" w:rsidRDefault="001A60BE">
            <w:pPr>
              <w:pStyle w:val="ConsPlusNormal0"/>
              <w:jc w:val="center"/>
            </w:pPr>
            <w:r w:rsidRPr="00DA6BE7">
              <w:t>7</w:t>
            </w:r>
          </w:p>
        </w:tc>
      </w:tr>
      <w:tr w:rsidR="00DA6BE7" w:rsidRPr="00DA6BE7" w14:paraId="13F64103" w14:textId="77777777">
        <w:tc>
          <w:tcPr>
            <w:tcW w:w="850" w:type="dxa"/>
          </w:tcPr>
          <w:p w14:paraId="25A9B860" w14:textId="77777777" w:rsidR="00074F74" w:rsidRPr="00DA6BE7" w:rsidRDefault="001A60BE">
            <w:pPr>
              <w:pStyle w:val="ConsPlusNormal0"/>
              <w:jc w:val="center"/>
            </w:pPr>
            <w:r w:rsidRPr="00DA6BE7">
              <w:t>154.</w:t>
            </w:r>
          </w:p>
        </w:tc>
        <w:tc>
          <w:tcPr>
            <w:tcW w:w="2721" w:type="dxa"/>
          </w:tcPr>
          <w:p w14:paraId="7B130414" w14:textId="77777777" w:rsidR="00074F74" w:rsidRPr="00DA6BE7" w:rsidRDefault="001A60BE">
            <w:pPr>
              <w:pStyle w:val="ConsPlusNormal0"/>
            </w:pPr>
            <w:r w:rsidRPr="00DA6BE7">
              <w:t>СПА-отель в Сортавальском районе</w:t>
            </w:r>
          </w:p>
        </w:tc>
        <w:tc>
          <w:tcPr>
            <w:tcW w:w="1871" w:type="dxa"/>
          </w:tcPr>
          <w:p w14:paraId="23905EDD" w14:textId="77777777" w:rsidR="00074F74" w:rsidRPr="00DA6BE7" w:rsidRDefault="001A60BE">
            <w:pPr>
              <w:pStyle w:val="ConsPlusNormal0"/>
            </w:pPr>
            <w:r w:rsidRPr="00DA6BE7">
              <w:t>ООО "Эталон"</w:t>
            </w:r>
          </w:p>
        </w:tc>
        <w:tc>
          <w:tcPr>
            <w:tcW w:w="1134" w:type="dxa"/>
          </w:tcPr>
          <w:p w14:paraId="749417D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200,0</w:t>
            </w:r>
          </w:p>
        </w:tc>
        <w:tc>
          <w:tcPr>
            <w:tcW w:w="1304" w:type="dxa"/>
          </w:tcPr>
          <w:p w14:paraId="70630E2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23231556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27EC49F7" w14:textId="77777777">
        <w:tc>
          <w:tcPr>
            <w:tcW w:w="850" w:type="dxa"/>
          </w:tcPr>
          <w:p w14:paraId="6928CF7A" w14:textId="77777777" w:rsidR="00074F74" w:rsidRPr="00DA6BE7" w:rsidRDefault="001A60BE">
            <w:pPr>
              <w:pStyle w:val="ConsPlusNormal0"/>
              <w:jc w:val="center"/>
            </w:pPr>
            <w:r w:rsidRPr="00DA6BE7">
              <w:t>155.</w:t>
            </w:r>
          </w:p>
        </w:tc>
        <w:tc>
          <w:tcPr>
            <w:tcW w:w="2721" w:type="dxa"/>
          </w:tcPr>
          <w:p w14:paraId="5DAC6EC9" w14:textId="77777777" w:rsidR="00074F74" w:rsidRPr="00DA6BE7" w:rsidRDefault="001A60BE">
            <w:pPr>
              <w:pStyle w:val="ConsPlusNormal0"/>
            </w:pPr>
            <w:r w:rsidRPr="00DA6BE7">
              <w:t>Туристско-рекреационный комплекс "Унисон"</w:t>
            </w:r>
          </w:p>
        </w:tc>
        <w:tc>
          <w:tcPr>
            <w:tcW w:w="1871" w:type="dxa"/>
          </w:tcPr>
          <w:p w14:paraId="3B22EB56" w14:textId="77777777" w:rsidR="00074F74" w:rsidRPr="00DA6BE7" w:rsidRDefault="001A60BE">
            <w:pPr>
              <w:pStyle w:val="ConsPlusNormal0"/>
            </w:pPr>
            <w:r w:rsidRPr="00DA6BE7">
              <w:t>ООО "Скантур-регион"</w:t>
            </w:r>
          </w:p>
        </w:tc>
        <w:tc>
          <w:tcPr>
            <w:tcW w:w="1134" w:type="dxa"/>
          </w:tcPr>
          <w:p w14:paraId="45AB25AC" w14:textId="77777777" w:rsidR="00074F74" w:rsidRPr="00DA6BE7" w:rsidRDefault="001A60BE">
            <w:pPr>
              <w:pStyle w:val="ConsPlusNormal0"/>
              <w:jc w:val="center"/>
            </w:pPr>
            <w:r w:rsidRPr="00DA6BE7">
              <w:t>117,0</w:t>
            </w:r>
          </w:p>
        </w:tc>
        <w:tc>
          <w:tcPr>
            <w:tcW w:w="1304" w:type="dxa"/>
          </w:tcPr>
          <w:p w14:paraId="51D112B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2023-2027</w:t>
            </w:r>
          </w:p>
        </w:tc>
        <w:tc>
          <w:tcPr>
            <w:tcW w:w="1191" w:type="dxa"/>
          </w:tcPr>
          <w:p w14:paraId="5CC90C5E" w14:textId="77777777" w:rsidR="00074F74" w:rsidRPr="00DA6BE7" w:rsidRDefault="001A60BE">
            <w:pPr>
              <w:pStyle w:val="ConsPlusNormal0"/>
              <w:jc w:val="center"/>
            </w:pPr>
            <w:r w:rsidRPr="00DA6BE7">
              <w:t>50</w:t>
            </w:r>
          </w:p>
        </w:tc>
      </w:tr>
      <w:tr w:rsidR="00DA6BE7" w:rsidRPr="00DA6BE7" w14:paraId="249E3F3D" w14:textId="77777777">
        <w:tc>
          <w:tcPr>
            <w:tcW w:w="850" w:type="dxa"/>
          </w:tcPr>
          <w:p w14:paraId="2EDE5E13" w14:textId="77777777" w:rsidR="00074F74" w:rsidRPr="00DA6BE7" w:rsidRDefault="001A60BE">
            <w:pPr>
              <w:pStyle w:val="ConsPlusNormal0"/>
              <w:jc w:val="center"/>
            </w:pPr>
            <w:r w:rsidRPr="00DA6BE7">
              <w:t>156.</w:t>
            </w:r>
          </w:p>
        </w:tc>
        <w:tc>
          <w:tcPr>
            <w:tcW w:w="2721" w:type="dxa"/>
          </w:tcPr>
          <w:p w14:paraId="23CBD479" w14:textId="77777777" w:rsidR="00074F74" w:rsidRPr="00DA6BE7" w:rsidRDefault="001A60BE">
            <w:pPr>
              <w:pStyle w:val="ConsPlusNormal0"/>
            </w:pPr>
            <w:r w:rsidRPr="00DA6BE7">
              <w:t>Всесезонный рекреационный комплекс с гостиницей категории пять звезд по адресу: РК. Прионежский район, Шуйское с.п., д. Шуйская Чупа, тер. Космос Карелия Резорт, зд. 6</w:t>
            </w:r>
          </w:p>
        </w:tc>
        <w:tc>
          <w:tcPr>
            <w:tcW w:w="1871" w:type="dxa"/>
          </w:tcPr>
          <w:p w14:paraId="5DA2EA11" w14:textId="77777777" w:rsidR="00074F74" w:rsidRPr="00DA6BE7" w:rsidRDefault="001A60BE">
            <w:pPr>
              <w:pStyle w:val="ConsPlusNormal0"/>
            </w:pPr>
            <w:r w:rsidRPr="00DA6BE7">
              <w:t>ООО "Шуйская Чупа"</w:t>
            </w:r>
          </w:p>
        </w:tc>
        <w:tc>
          <w:tcPr>
            <w:tcW w:w="1134" w:type="dxa"/>
          </w:tcPr>
          <w:p w14:paraId="4DFA6C49" w14:textId="77777777" w:rsidR="00074F74" w:rsidRPr="00DA6BE7" w:rsidRDefault="001A60BE">
            <w:pPr>
              <w:pStyle w:val="ConsPlusNormal0"/>
              <w:jc w:val="center"/>
            </w:pPr>
            <w:r w:rsidRPr="00DA6BE7">
              <w:t>7642,0</w:t>
            </w:r>
          </w:p>
        </w:tc>
        <w:tc>
          <w:tcPr>
            <w:tcW w:w="1304" w:type="dxa"/>
          </w:tcPr>
          <w:p w14:paraId="1B190BC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2025-2027</w:t>
            </w:r>
          </w:p>
        </w:tc>
        <w:tc>
          <w:tcPr>
            <w:tcW w:w="1191" w:type="dxa"/>
          </w:tcPr>
          <w:p w14:paraId="2AE4BFC9" w14:textId="77777777" w:rsidR="00074F74" w:rsidRPr="00DA6BE7" w:rsidRDefault="001A60BE">
            <w:pPr>
              <w:pStyle w:val="ConsPlusNormal0"/>
              <w:jc w:val="center"/>
            </w:pPr>
            <w:r w:rsidRPr="00DA6BE7">
              <w:t>242</w:t>
            </w:r>
          </w:p>
        </w:tc>
      </w:tr>
      <w:tr w:rsidR="00DA6BE7" w:rsidRPr="00DA6BE7" w14:paraId="61E291D3" w14:textId="77777777">
        <w:tc>
          <w:tcPr>
            <w:tcW w:w="850" w:type="dxa"/>
          </w:tcPr>
          <w:p w14:paraId="65ECC9FF" w14:textId="77777777" w:rsidR="00074F74" w:rsidRPr="00DA6BE7" w:rsidRDefault="001A60BE">
            <w:pPr>
              <w:pStyle w:val="ConsPlusNormal0"/>
              <w:jc w:val="center"/>
            </w:pPr>
            <w:r w:rsidRPr="00DA6BE7">
              <w:t>157.</w:t>
            </w:r>
          </w:p>
        </w:tc>
        <w:tc>
          <w:tcPr>
            <w:tcW w:w="2721" w:type="dxa"/>
          </w:tcPr>
          <w:p w14:paraId="480E1660" w14:textId="77777777" w:rsidR="00074F74" w:rsidRPr="00DA6BE7" w:rsidRDefault="001A60BE">
            <w:pPr>
              <w:pStyle w:val="ConsPlusNormal0"/>
            </w:pPr>
            <w:r w:rsidRPr="00DA6BE7">
              <w:t>Глэмпинг Шуйская Чупа</w:t>
            </w:r>
          </w:p>
        </w:tc>
        <w:tc>
          <w:tcPr>
            <w:tcW w:w="1871" w:type="dxa"/>
          </w:tcPr>
          <w:p w14:paraId="5F7D3970" w14:textId="77777777" w:rsidR="00074F74" w:rsidRPr="00DA6BE7" w:rsidRDefault="001A60BE">
            <w:pPr>
              <w:pStyle w:val="ConsPlusNormal0"/>
            </w:pPr>
            <w:r w:rsidRPr="00DA6BE7">
              <w:t>ООО Глэмпинг "Шуйская Чупа"</w:t>
            </w:r>
          </w:p>
        </w:tc>
        <w:tc>
          <w:tcPr>
            <w:tcW w:w="1134" w:type="dxa"/>
          </w:tcPr>
          <w:p w14:paraId="62117259" w14:textId="77777777" w:rsidR="00074F74" w:rsidRPr="00DA6BE7" w:rsidRDefault="001A60BE">
            <w:pPr>
              <w:pStyle w:val="ConsPlusNormal0"/>
              <w:jc w:val="center"/>
            </w:pPr>
            <w:r w:rsidRPr="00DA6BE7">
              <w:t>185,0</w:t>
            </w:r>
          </w:p>
        </w:tc>
        <w:tc>
          <w:tcPr>
            <w:tcW w:w="1304" w:type="dxa"/>
          </w:tcPr>
          <w:p w14:paraId="525CB96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2025-2028</w:t>
            </w:r>
          </w:p>
        </w:tc>
        <w:tc>
          <w:tcPr>
            <w:tcW w:w="1191" w:type="dxa"/>
          </w:tcPr>
          <w:p w14:paraId="4A4205BA" w14:textId="77777777" w:rsidR="00074F74" w:rsidRPr="00DA6BE7" w:rsidRDefault="001A60BE">
            <w:pPr>
              <w:pStyle w:val="ConsPlusNormal0"/>
              <w:jc w:val="center"/>
            </w:pPr>
            <w:r w:rsidRPr="00DA6BE7">
              <w:t>49</w:t>
            </w:r>
          </w:p>
        </w:tc>
      </w:tr>
      <w:tr w:rsidR="00DA6BE7" w:rsidRPr="00DA6BE7" w14:paraId="5A3E46B4" w14:textId="77777777">
        <w:tc>
          <w:tcPr>
            <w:tcW w:w="850" w:type="dxa"/>
          </w:tcPr>
          <w:p w14:paraId="4C014303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158.</w:t>
            </w:r>
          </w:p>
        </w:tc>
        <w:tc>
          <w:tcPr>
            <w:tcW w:w="2721" w:type="dxa"/>
          </w:tcPr>
          <w:p w14:paraId="6774B17D" w14:textId="77777777" w:rsidR="00074F74" w:rsidRPr="00DA6BE7" w:rsidRDefault="001A60BE">
            <w:pPr>
              <w:pStyle w:val="ConsPlusNormal0"/>
            </w:pPr>
            <w:r w:rsidRPr="00DA6BE7">
              <w:t>Глэмпинг Марциальные воды</w:t>
            </w:r>
          </w:p>
        </w:tc>
        <w:tc>
          <w:tcPr>
            <w:tcW w:w="1871" w:type="dxa"/>
          </w:tcPr>
          <w:p w14:paraId="02C9FBBB" w14:textId="77777777" w:rsidR="00074F74" w:rsidRPr="00DA6BE7" w:rsidRDefault="001A60BE">
            <w:pPr>
              <w:pStyle w:val="ConsPlusNormal0"/>
            </w:pPr>
            <w:r w:rsidRPr="00DA6BE7">
              <w:t>ООО Глэмпинг "Марциальные воды"</w:t>
            </w:r>
          </w:p>
        </w:tc>
        <w:tc>
          <w:tcPr>
            <w:tcW w:w="1134" w:type="dxa"/>
          </w:tcPr>
          <w:p w14:paraId="19CAD6F4" w14:textId="77777777" w:rsidR="00074F74" w:rsidRPr="00DA6BE7" w:rsidRDefault="001A60BE">
            <w:pPr>
              <w:pStyle w:val="ConsPlusNormal0"/>
              <w:jc w:val="center"/>
            </w:pPr>
            <w:r w:rsidRPr="00DA6BE7">
              <w:t>174,7</w:t>
            </w:r>
          </w:p>
        </w:tc>
        <w:tc>
          <w:tcPr>
            <w:tcW w:w="1304" w:type="dxa"/>
          </w:tcPr>
          <w:p w14:paraId="15A513F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2025-2028</w:t>
            </w:r>
          </w:p>
        </w:tc>
        <w:tc>
          <w:tcPr>
            <w:tcW w:w="1191" w:type="dxa"/>
          </w:tcPr>
          <w:p w14:paraId="78FB42CA" w14:textId="77777777" w:rsidR="00074F74" w:rsidRPr="00DA6BE7" w:rsidRDefault="001A60BE">
            <w:pPr>
              <w:pStyle w:val="ConsPlusNormal0"/>
              <w:jc w:val="center"/>
            </w:pPr>
            <w:r w:rsidRPr="00DA6BE7">
              <w:t>52</w:t>
            </w:r>
          </w:p>
        </w:tc>
      </w:tr>
      <w:tr w:rsidR="00DA6BE7" w:rsidRPr="00DA6BE7" w14:paraId="1BF1AAEB" w14:textId="77777777">
        <w:tc>
          <w:tcPr>
            <w:tcW w:w="850" w:type="dxa"/>
          </w:tcPr>
          <w:p w14:paraId="222B4308" w14:textId="77777777" w:rsidR="00074F74" w:rsidRPr="00DA6BE7" w:rsidRDefault="001A60BE">
            <w:pPr>
              <w:pStyle w:val="ConsPlusNormal0"/>
              <w:jc w:val="center"/>
            </w:pPr>
            <w:r w:rsidRPr="00DA6BE7">
              <w:t>159.</w:t>
            </w:r>
          </w:p>
        </w:tc>
        <w:tc>
          <w:tcPr>
            <w:tcW w:w="2721" w:type="dxa"/>
          </w:tcPr>
          <w:p w14:paraId="70B74300" w14:textId="77777777" w:rsidR="00074F74" w:rsidRPr="00DA6BE7" w:rsidRDefault="001A60BE">
            <w:pPr>
              <w:pStyle w:val="ConsPlusNormal0"/>
            </w:pPr>
            <w:r w:rsidRPr="00DA6BE7">
              <w:t>Строительство туристического комплекса "Штиль" в районе с. Деревянное в Деревянском сельском поселении Прионежского муниципального района</w:t>
            </w:r>
          </w:p>
        </w:tc>
        <w:tc>
          <w:tcPr>
            <w:tcW w:w="1871" w:type="dxa"/>
          </w:tcPr>
          <w:p w14:paraId="41924093" w14:textId="77777777" w:rsidR="00074F74" w:rsidRPr="00DA6BE7" w:rsidRDefault="001A60BE">
            <w:pPr>
              <w:pStyle w:val="ConsPlusNormal0"/>
            </w:pPr>
            <w:r w:rsidRPr="00DA6BE7">
              <w:t>ООО "Деловой дом"</w:t>
            </w:r>
          </w:p>
        </w:tc>
        <w:tc>
          <w:tcPr>
            <w:tcW w:w="1134" w:type="dxa"/>
          </w:tcPr>
          <w:p w14:paraId="22C41EB2" w14:textId="77777777" w:rsidR="00074F74" w:rsidRPr="00DA6BE7" w:rsidRDefault="001A60BE">
            <w:pPr>
              <w:pStyle w:val="ConsPlusNormal0"/>
              <w:jc w:val="center"/>
            </w:pPr>
            <w:r w:rsidRPr="00DA6BE7">
              <w:t>198,5</w:t>
            </w:r>
          </w:p>
        </w:tc>
        <w:tc>
          <w:tcPr>
            <w:tcW w:w="1304" w:type="dxa"/>
          </w:tcPr>
          <w:p w14:paraId="58DA5D9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2025-2028</w:t>
            </w:r>
          </w:p>
        </w:tc>
        <w:tc>
          <w:tcPr>
            <w:tcW w:w="1191" w:type="dxa"/>
          </w:tcPr>
          <w:p w14:paraId="4C455C45" w14:textId="77777777" w:rsidR="00074F74" w:rsidRPr="00DA6BE7" w:rsidRDefault="001A60BE">
            <w:pPr>
              <w:pStyle w:val="ConsPlusNormal0"/>
              <w:jc w:val="center"/>
            </w:pPr>
            <w:r w:rsidRPr="00DA6BE7">
              <w:t>54</w:t>
            </w:r>
          </w:p>
        </w:tc>
      </w:tr>
      <w:tr w:rsidR="00DA6BE7" w:rsidRPr="00DA6BE7" w14:paraId="24A0F50F" w14:textId="77777777">
        <w:tc>
          <w:tcPr>
            <w:tcW w:w="850" w:type="dxa"/>
          </w:tcPr>
          <w:p w14:paraId="2136C9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160.</w:t>
            </w:r>
          </w:p>
        </w:tc>
        <w:tc>
          <w:tcPr>
            <w:tcW w:w="2721" w:type="dxa"/>
          </w:tcPr>
          <w:p w14:paraId="4DE76095" w14:textId="77777777" w:rsidR="00074F74" w:rsidRPr="00DA6BE7" w:rsidRDefault="001A60BE">
            <w:pPr>
              <w:pStyle w:val="ConsPlusNormal0"/>
            </w:pPr>
            <w:r w:rsidRPr="00DA6BE7">
              <w:t>Туристическая база в районе пос. Нурмойла Олонецкого района</w:t>
            </w:r>
          </w:p>
        </w:tc>
        <w:tc>
          <w:tcPr>
            <w:tcW w:w="1871" w:type="dxa"/>
          </w:tcPr>
          <w:p w14:paraId="4071220D" w14:textId="77777777" w:rsidR="00074F74" w:rsidRPr="00DA6BE7" w:rsidRDefault="001A60BE">
            <w:pPr>
              <w:pStyle w:val="ConsPlusNormal0"/>
            </w:pPr>
            <w:r w:rsidRPr="00DA6BE7">
              <w:t>ООО Глэмпинг "В</w:t>
            </w:r>
            <w:r w:rsidRPr="00DA6BE7">
              <w:t>идлица"</w:t>
            </w:r>
          </w:p>
        </w:tc>
        <w:tc>
          <w:tcPr>
            <w:tcW w:w="1134" w:type="dxa"/>
          </w:tcPr>
          <w:p w14:paraId="4F34121B" w14:textId="77777777" w:rsidR="00074F74" w:rsidRPr="00DA6BE7" w:rsidRDefault="001A60BE">
            <w:pPr>
              <w:pStyle w:val="ConsPlusNormal0"/>
              <w:jc w:val="center"/>
            </w:pPr>
            <w:r w:rsidRPr="00DA6BE7">
              <w:t>238,2</w:t>
            </w:r>
          </w:p>
        </w:tc>
        <w:tc>
          <w:tcPr>
            <w:tcW w:w="1304" w:type="dxa"/>
          </w:tcPr>
          <w:p w14:paraId="1BA7774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2025-2028</w:t>
            </w:r>
          </w:p>
        </w:tc>
        <w:tc>
          <w:tcPr>
            <w:tcW w:w="1191" w:type="dxa"/>
          </w:tcPr>
          <w:p w14:paraId="029837CA" w14:textId="77777777" w:rsidR="00074F74" w:rsidRPr="00DA6BE7" w:rsidRDefault="001A60BE">
            <w:pPr>
              <w:pStyle w:val="ConsPlusNormal0"/>
              <w:jc w:val="center"/>
            </w:pPr>
            <w:r w:rsidRPr="00DA6BE7">
              <w:t>58</w:t>
            </w:r>
          </w:p>
        </w:tc>
      </w:tr>
      <w:tr w:rsidR="00DA6BE7" w:rsidRPr="00DA6BE7" w14:paraId="3404FD5F" w14:textId="77777777">
        <w:tc>
          <w:tcPr>
            <w:tcW w:w="850" w:type="dxa"/>
          </w:tcPr>
          <w:p w14:paraId="4DE60E87" w14:textId="77777777" w:rsidR="00074F74" w:rsidRPr="00DA6BE7" w:rsidRDefault="001A60BE">
            <w:pPr>
              <w:pStyle w:val="ConsPlusNormal0"/>
              <w:jc w:val="center"/>
            </w:pPr>
            <w:r w:rsidRPr="00DA6BE7">
              <w:t>161.</w:t>
            </w:r>
          </w:p>
        </w:tc>
        <w:tc>
          <w:tcPr>
            <w:tcW w:w="2721" w:type="dxa"/>
          </w:tcPr>
          <w:p w14:paraId="0DC825DD" w14:textId="77777777" w:rsidR="00074F74" w:rsidRPr="00DA6BE7" w:rsidRDefault="001A60BE">
            <w:pPr>
              <w:pStyle w:val="ConsPlusNormal0"/>
            </w:pPr>
            <w:r w:rsidRPr="00DA6BE7">
              <w:t>Создание туристического комплекса</w:t>
            </w:r>
          </w:p>
        </w:tc>
        <w:tc>
          <w:tcPr>
            <w:tcW w:w="1871" w:type="dxa"/>
          </w:tcPr>
          <w:p w14:paraId="52615A70" w14:textId="77777777" w:rsidR="00074F74" w:rsidRPr="00DA6BE7" w:rsidRDefault="001A60BE">
            <w:pPr>
              <w:pStyle w:val="ConsPlusNormal0"/>
            </w:pPr>
            <w:r w:rsidRPr="00DA6BE7">
              <w:t>ООО "Ламби"</w:t>
            </w:r>
          </w:p>
        </w:tc>
        <w:tc>
          <w:tcPr>
            <w:tcW w:w="1134" w:type="dxa"/>
          </w:tcPr>
          <w:p w14:paraId="7BD75BA4" w14:textId="77777777" w:rsidR="00074F74" w:rsidRPr="00DA6BE7" w:rsidRDefault="001A60BE">
            <w:pPr>
              <w:pStyle w:val="ConsPlusNormal0"/>
              <w:jc w:val="center"/>
            </w:pPr>
            <w:r w:rsidRPr="00DA6BE7">
              <w:t>2750,0</w:t>
            </w:r>
          </w:p>
        </w:tc>
        <w:tc>
          <w:tcPr>
            <w:tcW w:w="1304" w:type="dxa"/>
          </w:tcPr>
          <w:p w14:paraId="0FE3A46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2025-2030</w:t>
            </w:r>
          </w:p>
        </w:tc>
        <w:tc>
          <w:tcPr>
            <w:tcW w:w="1191" w:type="dxa"/>
          </w:tcPr>
          <w:p w14:paraId="2B27E18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62C6E875" w14:textId="77777777">
        <w:tc>
          <w:tcPr>
            <w:tcW w:w="850" w:type="dxa"/>
          </w:tcPr>
          <w:p w14:paraId="3E78F7DC" w14:textId="77777777" w:rsidR="00074F74" w:rsidRPr="00DA6BE7" w:rsidRDefault="001A60BE">
            <w:pPr>
              <w:pStyle w:val="ConsPlusNormal0"/>
              <w:jc w:val="center"/>
            </w:pPr>
            <w:r w:rsidRPr="00DA6BE7">
              <w:t>162.</w:t>
            </w:r>
          </w:p>
        </w:tc>
        <w:tc>
          <w:tcPr>
            <w:tcW w:w="2721" w:type="dxa"/>
          </w:tcPr>
          <w:p w14:paraId="41C97E4D" w14:textId="77777777" w:rsidR="00074F74" w:rsidRPr="00DA6BE7" w:rsidRDefault="001A60BE">
            <w:pPr>
              <w:pStyle w:val="ConsPlusNormal0"/>
            </w:pPr>
            <w:r w:rsidRPr="00DA6BE7">
              <w:t>СК Роял Петрозаводск 5</w:t>
            </w:r>
          </w:p>
        </w:tc>
        <w:tc>
          <w:tcPr>
            <w:tcW w:w="1871" w:type="dxa"/>
          </w:tcPr>
          <w:p w14:paraId="69FF1F78" w14:textId="77777777" w:rsidR="00074F74" w:rsidRPr="00DA6BE7" w:rsidRDefault="001A60BE">
            <w:pPr>
              <w:pStyle w:val="ConsPlusNormal0"/>
            </w:pPr>
            <w:r w:rsidRPr="00DA6BE7">
              <w:t>ООО "СК Отель Менеджмент"</w:t>
            </w:r>
          </w:p>
        </w:tc>
        <w:tc>
          <w:tcPr>
            <w:tcW w:w="1134" w:type="dxa"/>
          </w:tcPr>
          <w:p w14:paraId="7B673414" w14:textId="77777777" w:rsidR="00074F74" w:rsidRPr="00DA6BE7" w:rsidRDefault="001A60BE">
            <w:pPr>
              <w:pStyle w:val="ConsPlusNormal0"/>
              <w:jc w:val="center"/>
            </w:pPr>
            <w:r w:rsidRPr="00DA6BE7">
              <w:t>3000,0</w:t>
            </w:r>
          </w:p>
        </w:tc>
        <w:tc>
          <w:tcPr>
            <w:tcW w:w="1304" w:type="dxa"/>
          </w:tcPr>
          <w:p w14:paraId="4145DC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2025-2029</w:t>
            </w:r>
          </w:p>
        </w:tc>
        <w:tc>
          <w:tcPr>
            <w:tcW w:w="1191" w:type="dxa"/>
          </w:tcPr>
          <w:p w14:paraId="302050C2" w14:textId="77777777" w:rsidR="00074F74" w:rsidRPr="00DA6BE7" w:rsidRDefault="001A60BE">
            <w:pPr>
              <w:pStyle w:val="ConsPlusNormal0"/>
              <w:jc w:val="center"/>
            </w:pPr>
            <w:r w:rsidRPr="00DA6BE7">
              <w:t>190</w:t>
            </w:r>
          </w:p>
        </w:tc>
      </w:tr>
      <w:tr w:rsidR="00DA6BE7" w:rsidRPr="00DA6BE7" w14:paraId="7AE3D871" w14:textId="77777777">
        <w:tc>
          <w:tcPr>
            <w:tcW w:w="9071" w:type="dxa"/>
            <w:gridSpan w:val="6"/>
          </w:tcPr>
          <w:p w14:paraId="03D0C35F" w14:textId="77777777" w:rsidR="00074F74" w:rsidRPr="00DA6BE7" w:rsidRDefault="001A60BE">
            <w:pPr>
              <w:pStyle w:val="ConsPlusNormal0"/>
            </w:pPr>
            <w:r w:rsidRPr="00DA6BE7">
              <w:t>Социальная инфраструктура</w:t>
            </w:r>
          </w:p>
        </w:tc>
      </w:tr>
      <w:tr w:rsidR="00DA6BE7" w:rsidRPr="00DA6BE7" w14:paraId="56323926" w14:textId="77777777">
        <w:tc>
          <w:tcPr>
            <w:tcW w:w="850" w:type="dxa"/>
          </w:tcPr>
          <w:p w14:paraId="11F36B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163.</w:t>
            </w:r>
          </w:p>
        </w:tc>
        <w:tc>
          <w:tcPr>
            <w:tcW w:w="2721" w:type="dxa"/>
          </w:tcPr>
          <w:p w14:paraId="426DF31E" w14:textId="77777777" w:rsidR="00074F74" w:rsidRPr="00DA6BE7" w:rsidRDefault="001A60BE">
            <w:pPr>
              <w:pStyle w:val="ConsPlusNormal0"/>
            </w:pPr>
            <w:r w:rsidRPr="00DA6BE7">
              <w:t xml:space="preserve">Программа развития опорного университета ФГБОУ ВО "Петрозаводский государственный университет" на период 2017-2018-2021 годов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0F14A5A9" w14:textId="77777777" w:rsidR="00074F74" w:rsidRPr="00DA6BE7" w:rsidRDefault="001A60BE">
            <w:pPr>
              <w:pStyle w:val="ConsPlusNormal0"/>
            </w:pPr>
            <w:r w:rsidRPr="00DA6BE7">
              <w:t>ФГБОУ ВО "Петрозаводский государственный университет</w:t>
            </w:r>
            <w:r w:rsidRPr="00DA6BE7">
              <w:t>"</w:t>
            </w:r>
          </w:p>
        </w:tc>
        <w:tc>
          <w:tcPr>
            <w:tcW w:w="1134" w:type="dxa"/>
          </w:tcPr>
          <w:p w14:paraId="2623FD1E" w14:textId="77777777" w:rsidR="00074F74" w:rsidRPr="00DA6BE7" w:rsidRDefault="001A60BE">
            <w:pPr>
              <w:pStyle w:val="ConsPlusNormal0"/>
              <w:jc w:val="center"/>
            </w:pPr>
            <w:r w:rsidRPr="00DA6BE7">
              <w:t>1510,0</w:t>
            </w:r>
          </w:p>
        </w:tc>
        <w:tc>
          <w:tcPr>
            <w:tcW w:w="1304" w:type="dxa"/>
          </w:tcPr>
          <w:p w14:paraId="4DB22EA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2017-2021</w:t>
            </w:r>
          </w:p>
        </w:tc>
        <w:tc>
          <w:tcPr>
            <w:tcW w:w="1191" w:type="dxa"/>
          </w:tcPr>
          <w:p w14:paraId="47B3C24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66B48EE" w14:textId="77777777">
        <w:tc>
          <w:tcPr>
            <w:tcW w:w="850" w:type="dxa"/>
          </w:tcPr>
          <w:p w14:paraId="5FC74896" w14:textId="77777777" w:rsidR="00074F74" w:rsidRPr="00DA6BE7" w:rsidRDefault="001A60BE">
            <w:pPr>
              <w:pStyle w:val="ConsPlusNormal0"/>
              <w:jc w:val="center"/>
            </w:pPr>
            <w:r w:rsidRPr="00DA6BE7">
              <w:t>164.</w:t>
            </w:r>
          </w:p>
        </w:tc>
        <w:tc>
          <w:tcPr>
            <w:tcW w:w="2721" w:type="dxa"/>
          </w:tcPr>
          <w:p w14:paraId="7B387DE7" w14:textId="77777777" w:rsidR="00074F74" w:rsidRPr="00DA6BE7" w:rsidRDefault="001A60BE">
            <w:pPr>
              <w:pStyle w:val="ConsPlusNormal0"/>
            </w:pPr>
            <w:r w:rsidRPr="00DA6BE7">
              <w:t>Строительство детского сада на 300 мест в пгт Калевала &lt;1&gt;</w:t>
            </w:r>
          </w:p>
        </w:tc>
        <w:tc>
          <w:tcPr>
            <w:tcW w:w="1871" w:type="dxa"/>
          </w:tcPr>
          <w:p w14:paraId="4142F7D6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</w:t>
            </w:r>
          </w:p>
        </w:tc>
        <w:tc>
          <w:tcPr>
            <w:tcW w:w="1134" w:type="dxa"/>
          </w:tcPr>
          <w:p w14:paraId="412A9C64" w14:textId="77777777" w:rsidR="00074F74" w:rsidRPr="00DA6BE7" w:rsidRDefault="001A60BE">
            <w:pPr>
              <w:pStyle w:val="ConsPlusNormal0"/>
              <w:jc w:val="center"/>
            </w:pPr>
            <w:r w:rsidRPr="00DA6BE7">
              <w:t>618,5</w:t>
            </w:r>
          </w:p>
        </w:tc>
        <w:tc>
          <w:tcPr>
            <w:tcW w:w="1304" w:type="dxa"/>
          </w:tcPr>
          <w:p w14:paraId="1ABE856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2023-2024</w:t>
            </w:r>
          </w:p>
        </w:tc>
        <w:tc>
          <w:tcPr>
            <w:tcW w:w="1191" w:type="dxa"/>
          </w:tcPr>
          <w:p w14:paraId="1A1017B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3D80718" w14:textId="77777777">
        <w:tc>
          <w:tcPr>
            <w:tcW w:w="850" w:type="dxa"/>
          </w:tcPr>
          <w:p w14:paraId="0CD9D72A" w14:textId="77777777" w:rsidR="00074F74" w:rsidRPr="00DA6BE7" w:rsidRDefault="001A60BE">
            <w:pPr>
              <w:pStyle w:val="ConsPlusNormal0"/>
              <w:jc w:val="center"/>
            </w:pPr>
            <w:r w:rsidRPr="00DA6BE7">
              <w:t>165.</w:t>
            </w:r>
          </w:p>
        </w:tc>
        <w:tc>
          <w:tcPr>
            <w:tcW w:w="2721" w:type="dxa"/>
          </w:tcPr>
          <w:p w14:paraId="1C200DBF" w14:textId="77777777" w:rsidR="00074F74" w:rsidRPr="00DA6BE7" w:rsidRDefault="001A60BE">
            <w:pPr>
              <w:pStyle w:val="ConsPlusNormal0"/>
            </w:pPr>
            <w:r w:rsidRPr="00DA6BE7">
              <w:t>Программа развития деятельности студенческих объединений ФГБОУ ВО "Петрозаводский государственный университет" &lt;1&gt;</w:t>
            </w:r>
          </w:p>
        </w:tc>
        <w:tc>
          <w:tcPr>
            <w:tcW w:w="1871" w:type="dxa"/>
          </w:tcPr>
          <w:p w14:paraId="14BC27AA" w14:textId="77777777" w:rsidR="00074F74" w:rsidRPr="00DA6BE7" w:rsidRDefault="001A60BE">
            <w:pPr>
              <w:pStyle w:val="ConsPlusNormal0"/>
            </w:pPr>
            <w:r w:rsidRPr="00DA6BE7">
              <w:t>ФГБОУ ВО "Петрозаводский государственный университет"</w:t>
            </w:r>
          </w:p>
        </w:tc>
        <w:tc>
          <w:tcPr>
            <w:tcW w:w="1134" w:type="dxa"/>
          </w:tcPr>
          <w:p w14:paraId="114A5EF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6D2A7BD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2018-2020</w:t>
            </w:r>
          </w:p>
        </w:tc>
        <w:tc>
          <w:tcPr>
            <w:tcW w:w="1191" w:type="dxa"/>
          </w:tcPr>
          <w:p w14:paraId="11DD5A2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16BECBB" w14:textId="77777777">
        <w:tc>
          <w:tcPr>
            <w:tcW w:w="850" w:type="dxa"/>
          </w:tcPr>
          <w:p w14:paraId="419512C3" w14:textId="77777777" w:rsidR="00074F74" w:rsidRPr="00DA6BE7" w:rsidRDefault="001A60BE">
            <w:pPr>
              <w:pStyle w:val="ConsPlusNormal0"/>
              <w:jc w:val="center"/>
            </w:pPr>
            <w:r w:rsidRPr="00DA6BE7">
              <w:t>166.</w:t>
            </w:r>
          </w:p>
        </w:tc>
        <w:tc>
          <w:tcPr>
            <w:tcW w:w="2721" w:type="dxa"/>
          </w:tcPr>
          <w:p w14:paraId="0EFDA42D" w14:textId="77777777" w:rsidR="00074F74" w:rsidRPr="00DA6BE7" w:rsidRDefault="001A60BE">
            <w:pPr>
              <w:pStyle w:val="ConsPlusNormal0"/>
            </w:pPr>
            <w:r w:rsidRPr="00DA6BE7">
              <w:t xml:space="preserve">Разработка и реализация программы развития дошкольных образовательных </w:t>
            </w:r>
            <w:r w:rsidRPr="00DA6BE7">
              <w:lastRenderedPageBreak/>
              <w:t>учреждений &lt;1&gt;</w:t>
            </w:r>
          </w:p>
        </w:tc>
        <w:tc>
          <w:tcPr>
            <w:tcW w:w="1871" w:type="dxa"/>
          </w:tcPr>
          <w:p w14:paraId="339003F4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Правительство Республики Карелия, Администрация </w:t>
            </w:r>
            <w:r w:rsidRPr="00DA6BE7">
              <w:lastRenderedPageBreak/>
              <w:t>Петрозаводского городского округа</w:t>
            </w:r>
          </w:p>
        </w:tc>
        <w:tc>
          <w:tcPr>
            <w:tcW w:w="1134" w:type="dxa"/>
          </w:tcPr>
          <w:p w14:paraId="36F4648F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-</w:t>
            </w:r>
          </w:p>
        </w:tc>
        <w:tc>
          <w:tcPr>
            <w:tcW w:w="1304" w:type="dxa"/>
          </w:tcPr>
          <w:p w14:paraId="58C28F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2017-2020</w:t>
            </w:r>
          </w:p>
        </w:tc>
        <w:tc>
          <w:tcPr>
            <w:tcW w:w="1191" w:type="dxa"/>
          </w:tcPr>
          <w:p w14:paraId="3AFF5BA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8D6416F" w14:textId="77777777">
        <w:tc>
          <w:tcPr>
            <w:tcW w:w="850" w:type="dxa"/>
          </w:tcPr>
          <w:p w14:paraId="5465C4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167.</w:t>
            </w:r>
          </w:p>
        </w:tc>
        <w:tc>
          <w:tcPr>
            <w:tcW w:w="2721" w:type="dxa"/>
          </w:tcPr>
          <w:p w14:paraId="5F374610" w14:textId="77777777" w:rsidR="00074F74" w:rsidRPr="00DA6BE7" w:rsidRDefault="001A60BE">
            <w:pPr>
              <w:pStyle w:val="ConsPlusNormal0"/>
            </w:pPr>
            <w:r w:rsidRPr="00DA6BE7">
              <w:t>Реализация программы модернизации инфраструктуры образовательных орга</w:t>
            </w:r>
            <w:r w:rsidRPr="00DA6BE7">
              <w:t>низаций (строительство зданий школ в г. Кеми, г. Петрозаводске; строительство зданий дошкольной образовательной организации в пос. Ляскеля, пос. Ильинский, г. Петрозаводске (по Ключевскому шоссе в районе пересечения с ул. Репникова); открытие детского техн</w:t>
            </w:r>
            <w:r w:rsidRPr="00DA6BE7">
              <w:t>опарка Кванториума "Сампо"; открытие 6 специализированных центров компетенций, аккредитованных по стандартам "Ворлдскиллс Россия"</w:t>
            </w:r>
          </w:p>
        </w:tc>
        <w:tc>
          <w:tcPr>
            <w:tcW w:w="1871" w:type="dxa"/>
          </w:tcPr>
          <w:p w14:paraId="6687C181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</w:t>
            </w:r>
          </w:p>
        </w:tc>
        <w:tc>
          <w:tcPr>
            <w:tcW w:w="1134" w:type="dxa"/>
          </w:tcPr>
          <w:p w14:paraId="01176F1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7B0CCD0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2017-2025</w:t>
            </w:r>
          </w:p>
        </w:tc>
        <w:tc>
          <w:tcPr>
            <w:tcW w:w="1191" w:type="dxa"/>
          </w:tcPr>
          <w:p w14:paraId="35221D9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4E38775" w14:textId="77777777">
        <w:tc>
          <w:tcPr>
            <w:tcW w:w="850" w:type="dxa"/>
          </w:tcPr>
          <w:p w14:paraId="4E992AC5" w14:textId="77777777" w:rsidR="00074F74" w:rsidRPr="00DA6BE7" w:rsidRDefault="001A60BE">
            <w:pPr>
              <w:pStyle w:val="ConsPlusNormal0"/>
              <w:jc w:val="center"/>
            </w:pPr>
            <w:r w:rsidRPr="00DA6BE7">
              <w:t>168.</w:t>
            </w:r>
          </w:p>
        </w:tc>
        <w:tc>
          <w:tcPr>
            <w:tcW w:w="2721" w:type="dxa"/>
          </w:tcPr>
          <w:p w14:paraId="650AB3B0" w14:textId="77777777" w:rsidR="00074F74" w:rsidRPr="00DA6BE7" w:rsidRDefault="001A60BE">
            <w:pPr>
              <w:pStyle w:val="ConsPlusNormal0"/>
            </w:pPr>
            <w:r w:rsidRPr="00DA6BE7">
              <w:t xml:space="preserve">Разработка и реализация программы "Умный город" по переходу Петрозаводска к новому технологическому укладу с учетом разработок ФГБОУ ВО "Петрозаводский государственный университет" </w:t>
            </w:r>
            <w:hyperlink w:anchor="P8410" w:tooltip="&lt;1&gt; Реализованный инвестиционный проект.">
              <w:r w:rsidRPr="00DA6BE7">
                <w:t>&lt;</w:t>
              </w:r>
              <w:r w:rsidRPr="00DA6BE7">
                <w:t>1&gt;</w:t>
              </w:r>
            </w:hyperlink>
          </w:p>
        </w:tc>
        <w:tc>
          <w:tcPr>
            <w:tcW w:w="1871" w:type="dxa"/>
          </w:tcPr>
          <w:p w14:paraId="669C44E5" w14:textId="77777777" w:rsidR="00074F74" w:rsidRPr="00DA6BE7" w:rsidRDefault="001A60BE">
            <w:pPr>
              <w:pStyle w:val="ConsPlusNormal0"/>
            </w:pPr>
            <w:r w:rsidRPr="00DA6BE7">
              <w:t>Администрация Петрозаводского городского округа, ФГБОУ ВО "Петрозаводский государственный университет"</w:t>
            </w:r>
          </w:p>
        </w:tc>
        <w:tc>
          <w:tcPr>
            <w:tcW w:w="1134" w:type="dxa"/>
          </w:tcPr>
          <w:p w14:paraId="140BFCD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2AF0141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2017-2021</w:t>
            </w:r>
          </w:p>
        </w:tc>
        <w:tc>
          <w:tcPr>
            <w:tcW w:w="1191" w:type="dxa"/>
          </w:tcPr>
          <w:p w14:paraId="574032A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0CABD8F" w14:textId="77777777">
        <w:tc>
          <w:tcPr>
            <w:tcW w:w="850" w:type="dxa"/>
          </w:tcPr>
          <w:p w14:paraId="37D07117" w14:textId="77777777" w:rsidR="00074F74" w:rsidRPr="00DA6BE7" w:rsidRDefault="001A60BE">
            <w:pPr>
              <w:pStyle w:val="ConsPlusNormal0"/>
              <w:jc w:val="center"/>
            </w:pPr>
            <w:r w:rsidRPr="00DA6BE7">
              <w:t>169.</w:t>
            </w:r>
          </w:p>
        </w:tc>
        <w:tc>
          <w:tcPr>
            <w:tcW w:w="2721" w:type="dxa"/>
          </w:tcPr>
          <w:p w14:paraId="528F542C" w14:textId="77777777" w:rsidR="00074F74" w:rsidRPr="00DA6BE7" w:rsidRDefault="001A60BE">
            <w:pPr>
              <w:pStyle w:val="ConsPlusNormal0"/>
            </w:pPr>
            <w:r w:rsidRPr="00DA6BE7">
              <w:t>Программа переобучения госслужащих применению технологий "бережливое производство" &lt;1&gt;</w:t>
            </w:r>
          </w:p>
        </w:tc>
        <w:tc>
          <w:tcPr>
            <w:tcW w:w="1871" w:type="dxa"/>
          </w:tcPr>
          <w:p w14:paraId="5F9D0D80" w14:textId="77777777" w:rsidR="00074F74" w:rsidRPr="00DA6BE7" w:rsidRDefault="001A60BE">
            <w:pPr>
              <w:pStyle w:val="ConsPlusNormal0"/>
            </w:pPr>
            <w:r w:rsidRPr="00DA6BE7">
              <w:t>Правительство Республики Карелия</w:t>
            </w:r>
          </w:p>
        </w:tc>
        <w:tc>
          <w:tcPr>
            <w:tcW w:w="1134" w:type="dxa"/>
          </w:tcPr>
          <w:p w14:paraId="271BC87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6FE60BF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2017-2020</w:t>
            </w:r>
          </w:p>
        </w:tc>
        <w:tc>
          <w:tcPr>
            <w:tcW w:w="1191" w:type="dxa"/>
          </w:tcPr>
          <w:p w14:paraId="6766E0C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75703AD" w14:textId="77777777">
        <w:tc>
          <w:tcPr>
            <w:tcW w:w="850" w:type="dxa"/>
          </w:tcPr>
          <w:p w14:paraId="2CD713C8" w14:textId="77777777" w:rsidR="00074F74" w:rsidRPr="00DA6BE7" w:rsidRDefault="001A60BE">
            <w:pPr>
              <w:pStyle w:val="ConsPlusNormal0"/>
              <w:jc w:val="center"/>
            </w:pPr>
            <w:r w:rsidRPr="00DA6BE7">
              <w:t>170.</w:t>
            </w:r>
          </w:p>
        </w:tc>
        <w:tc>
          <w:tcPr>
            <w:tcW w:w="2721" w:type="dxa"/>
          </w:tcPr>
          <w:p w14:paraId="521EAACF" w14:textId="77777777" w:rsidR="00074F74" w:rsidRPr="00DA6BE7" w:rsidRDefault="001A60BE">
            <w:pPr>
              <w:pStyle w:val="ConsPlusNormal0"/>
            </w:pPr>
            <w:r w:rsidRPr="00DA6BE7">
              <w:t xml:space="preserve">Создание и развитие </w:t>
            </w:r>
            <w:r w:rsidRPr="00DA6BE7">
              <w:lastRenderedPageBreak/>
              <w:t>портала "Активный гражданин Карелии" &lt;1&gt;</w:t>
            </w:r>
          </w:p>
        </w:tc>
        <w:tc>
          <w:tcPr>
            <w:tcW w:w="1871" w:type="dxa"/>
          </w:tcPr>
          <w:p w14:paraId="7D8BA827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Правительство </w:t>
            </w:r>
            <w:r w:rsidRPr="00DA6BE7">
              <w:lastRenderedPageBreak/>
              <w:t>Республики Карелия</w:t>
            </w:r>
          </w:p>
        </w:tc>
        <w:tc>
          <w:tcPr>
            <w:tcW w:w="1134" w:type="dxa"/>
          </w:tcPr>
          <w:p w14:paraId="71BEE204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-</w:t>
            </w:r>
          </w:p>
        </w:tc>
        <w:tc>
          <w:tcPr>
            <w:tcW w:w="1304" w:type="dxa"/>
          </w:tcPr>
          <w:p w14:paraId="42F1AB6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2017-2021</w:t>
            </w:r>
          </w:p>
        </w:tc>
        <w:tc>
          <w:tcPr>
            <w:tcW w:w="1191" w:type="dxa"/>
          </w:tcPr>
          <w:p w14:paraId="4C49D40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C3385F2" w14:textId="77777777">
        <w:tc>
          <w:tcPr>
            <w:tcW w:w="850" w:type="dxa"/>
          </w:tcPr>
          <w:p w14:paraId="7034F177" w14:textId="77777777" w:rsidR="00074F74" w:rsidRPr="00DA6BE7" w:rsidRDefault="001A60BE">
            <w:pPr>
              <w:pStyle w:val="ConsPlusNormal0"/>
              <w:jc w:val="center"/>
            </w:pPr>
            <w:r w:rsidRPr="00DA6BE7">
              <w:t>171.</w:t>
            </w:r>
          </w:p>
        </w:tc>
        <w:tc>
          <w:tcPr>
            <w:tcW w:w="2721" w:type="dxa"/>
          </w:tcPr>
          <w:p w14:paraId="3A205878" w14:textId="77777777" w:rsidR="00074F74" w:rsidRPr="00DA6BE7" w:rsidRDefault="001A60BE">
            <w:pPr>
              <w:pStyle w:val="ConsPlusNormal0"/>
            </w:pPr>
            <w:r w:rsidRPr="00DA6BE7">
              <w:t>Реализация региональной программы в области обращения с отходами, в том числе с твердыми коммунальными отходами, в Республике Карелия</w:t>
            </w:r>
          </w:p>
        </w:tc>
        <w:tc>
          <w:tcPr>
            <w:tcW w:w="1871" w:type="dxa"/>
          </w:tcPr>
          <w:p w14:paraId="05EEBF5A" w14:textId="77777777" w:rsidR="00074F74" w:rsidRPr="00DA6BE7" w:rsidRDefault="001A60BE">
            <w:pPr>
              <w:pStyle w:val="ConsPlusNormal0"/>
            </w:pPr>
            <w:r w:rsidRPr="00DA6BE7">
              <w:t>исполнит</w:t>
            </w:r>
            <w:r w:rsidRPr="00DA6BE7">
              <w:t>ельные органы Республики Карелия, органы местного самоуправления муниципальных образований в Республике Карелия</w:t>
            </w:r>
          </w:p>
        </w:tc>
        <w:tc>
          <w:tcPr>
            <w:tcW w:w="1134" w:type="dxa"/>
          </w:tcPr>
          <w:p w14:paraId="332F854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411A089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2018-2027</w:t>
            </w:r>
          </w:p>
        </w:tc>
        <w:tc>
          <w:tcPr>
            <w:tcW w:w="1191" w:type="dxa"/>
          </w:tcPr>
          <w:p w14:paraId="1EC810A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6AA9F90" w14:textId="77777777">
        <w:tc>
          <w:tcPr>
            <w:tcW w:w="850" w:type="dxa"/>
          </w:tcPr>
          <w:p w14:paraId="5FA6865B" w14:textId="77777777" w:rsidR="00074F74" w:rsidRPr="00DA6BE7" w:rsidRDefault="001A60BE">
            <w:pPr>
              <w:pStyle w:val="ConsPlusNormal0"/>
              <w:jc w:val="center"/>
            </w:pPr>
            <w:r w:rsidRPr="00DA6BE7">
              <w:t>172.</w:t>
            </w:r>
          </w:p>
        </w:tc>
        <w:tc>
          <w:tcPr>
            <w:tcW w:w="2721" w:type="dxa"/>
          </w:tcPr>
          <w:p w14:paraId="127D2B33" w14:textId="77777777" w:rsidR="00074F74" w:rsidRPr="00DA6BE7" w:rsidRDefault="001A60BE">
            <w:pPr>
              <w:pStyle w:val="ConsPlusNormal0"/>
            </w:pPr>
            <w:r w:rsidRPr="00DA6BE7">
              <w:t>Программа "Новая среда обитания", включающая проекты создания велодорожек, озеленения территории &lt;1&gt;</w:t>
            </w:r>
          </w:p>
        </w:tc>
        <w:tc>
          <w:tcPr>
            <w:tcW w:w="1871" w:type="dxa"/>
          </w:tcPr>
          <w:p w14:paraId="66EF0AB5" w14:textId="77777777" w:rsidR="00074F74" w:rsidRPr="00DA6BE7" w:rsidRDefault="001A60BE">
            <w:pPr>
              <w:pStyle w:val="ConsPlusNormal0"/>
            </w:pPr>
            <w:r w:rsidRPr="00DA6BE7"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7B7AB10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  <w:tc>
          <w:tcPr>
            <w:tcW w:w="1304" w:type="dxa"/>
          </w:tcPr>
          <w:p w14:paraId="2CE602E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2017-2021</w:t>
            </w:r>
          </w:p>
        </w:tc>
        <w:tc>
          <w:tcPr>
            <w:tcW w:w="1191" w:type="dxa"/>
          </w:tcPr>
          <w:p w14:paraId="0F0A3BF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C882424" w14:textId="77777777">
        <w:tc>
          <w:tcPr>
            <w:tcW w:w="850" w:type="dxa"/>
          </w:tcPr>
          <w:p w14:paraId="2AB81953" w14:textId="77777777" w:rsidR="00074F74" w:rsidRPr="00DA6BE7" w:rsidRDefault="001A60BE">
            <w:pPr>
              <w:pStyle w:val="ConsPlusNormal0"/>
              <w:jc w:val="center"/>
            </w:pPr>
            <w:r w:rsidRPr="00DA6BE7">
              <w:t>173.</w:t>
            </w:r>
          </w:p>
        </w:tc>
        <w:tc>
          <w:tcPr>
            <w:tcW w:w="2721" w:type="dxa"/>
          </w:tcPr>
          <w:p w14:paraId="73B05FF6" w14:textId="77777777" w:rsidR="00074F74" w:rsidRPr="00DA6BE7" w:rsidRDefault="001A60BE">
            <w:pPr>
              <w:pStyle w:val="ConsPlusNormal0"/>
            </w:pPr>
            <w:r w:rsidRPr="00DA6BE7">
              <w:t>Капитальный ремонт Дома культуры в с. Ругозеро</w:t>
            </w:r>
          </w:p>
        </w:tc>
        <w:tc>
          <w:tcPr>
            <w:tcW w:w="1871" w:type="dxa"/>
          </w:tcPr>
          <w:p w14:paraId="505E6643" w14:textId="77777777" w:rsidR="00074F74" w:rsidRPr="00DA6BE7" w:rsidRDefault="001A60BE">
            <w:pPr>
              <w:pStyle w:val="ConsPlusNormal0"/>
            </w:pPr>
            <w:r w:rsidRPr="00DA6BE7">
              <w:t>администрация Муезерского муниципального</w:t>
            </w:r>
            <w:r w:rsidRPr="00DA6BE7">
              <w:t xml:space="preserve"> округа</w:t>
            </w:r>
          </w:p>
        </w:tc>
        <w:tc>
          <w:tcPr>
            <w:tcW w:w="1134" w:type="dxa"/>
          </w:tcPr>
          <w:p w14:paraId="508608F5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13,0</w:t>
            </w:r>
          </w:p>
        </w:tc>
        <w:tc>
          <w:tcPr>
            <w:tcW w:w="1304" w:type="dxa"/>
          </w:tcPr>
          <w:p w14:paraId="4112791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2026-2030</w:t>
            </w:r>
          </w:p>
        </w:tc>
        <w:tc>
          <w:tcPr>
            <w:tcW w:w="1191" w:type="dxa"/>
          </w:tcPr>
          <w:p w14:paraId="7CBB67C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4E6E2BE" w14:textId="77777777">
        <w:tc>
          <w:tcPr>
            <w:tcW w:w="850" w:type="dxa"/>
          </w:tcPr>
          <w:p w14:paraId="4DDF486D" w14:textId="77777777" w:rsidR="00074F74" w:rsidRPr="00DA6BE7" w:rsidRDefault="001A60BE">
            <w:pPr>
              <w:pStyle w:val="ConsPlusNormal0"/>
              <w:jc w:val="center"/>
            </w:pPr>
            <w:r w:rsidRPr="00DA6BE7">
              <w:t>174.</w:t>
            </w:r>
          </w:p>
        </w:tc>
        <w:tc>
          <w:tcPr>
            <w:tcW w:w="2721" w:type="dxa"/>
          </w:tcPr>
          <w:p w14:paraId="09EA6527" w14:textId="77777777" w:rsidR="00074F74" w:rsidRPr="00DA6BE7" w:rsidRDefault="001A60BE">
            <w:pPr>
              <w:pStyle w:val="ConsPlusNormal0"/>
            </w:pPr>
            <w:r w:rsidRPr="00DA6BE7">
              <w:t>Капитальный ремонт Дома культуры в пгт Муезерский</w:t>
            </w:r>
          </w:p>
        </w:tc>
        <w:tc>
          <w:tcPr>
            <w:tcW w:w="1871" w:type="dxa"/>
          </w:tcPr>
          <w:p w14:paraId="00373DB2" w14:textId="77777777" w:rsidR="00074F74" w:rsidRPr="00DA6BE7" w:rsidRDefault="001A60BE">
            <w:pPr>
              <w:pStyle w:val="ConsPlusNormal0"/>
            </w:pPr>
            <w:r w:rsidRPr="00DA6BE7"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624695CD" w14:textId="77777777" w:rsidR="00074F74" w:rsidRPr="00DA6BE7" w:rsidRDefault="001A60BE">
            <w:pPr>
              <w:pStyle w:val="ConsPlusNormal0"/>
              <w:jc w:val="center"/>
            </w:pPr>
            <w:r w:rsidRPr="00DA6BE7">
              <w:t>14,0</w:t>
            </w:r>
          </w:p>
        </w:tc>
        <w:tc>
          <w:tcPr>
            <w:tcW w:w="1304" w:type="dxa"/>
          </w:tcPr>
          <w:p w14:paraId="48EDC5E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2026-2030</w:t>
            </w:r>
          </w:p>
        </w:tc>
        <w:tc>
          <w:tcPr>
            <w:tcW w:w="1191" w:type="dxa"/>
          </w:tcPr>
          <w:p w14:paraId="64CDC40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FB0D1D2" w14:textId="77777777">
        <w:tc>
          <w:tcPr>
            <w:tcW w:w="850" w:type="dxa"/>
          </w:tcPr>
          <w:p w14:paraId="689559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175.</w:t>
            </w:r>
          </w:p>
        </w:tc>
        <w:tc>
          <w:tcPr>
            <w:tcW w:w="2721" w:type="dxa"/>
          </w:tcPr>
          <w:p w14:paraId="4495AD74" w14:textId="77777777" w:rsidR="00074F74" w:rsidRPr="00DA6BE7" w:rsidRDefault="001A60BE">
            <w:pPr>
              <w:pStyle w:val="ConsPlusNormal0"/>
            </w:pPr>
            <w:r w:rsidRPr="00DA6BE7">
              <w:t>Строительство детского сада на 150 мест в районе физкультурно-оздоровительного комплекса, г. Сортавала, ул. Бондарева</w:t>
            </w:r>
          </w:p>
        </w:tc>
        <w:tc>
          <w:tcPr>
            <w:tcW w:w="1871" w:type="dxa"/>
          </w:tcPr>
          <w:p w14:paraId="3D2C0DB6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5E16DF66" w14:textId="77777777" w:rsidR="00074F74" w:rsidRPr="00DA6BE7" w:rsidRDefault="001A60BE">
            <w:pPr>
              <w:pStyle w:val="ConsPlusNormal0"/>
              <w:jc w:val="center"/>
            </w:pPr>
            <w:r w:rsidRPr="00DA6BE7">
              <w:t>359,25</w:t>
            </w:r>
          </w:p>
        </w:tc>
        <w:tc>
          <w:tcPr>
            <w:tcW w:w="1304" w:type="dxa"/>
          </w:tcPr>
          <w:p w14:paraId="2E85358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2024-2028</w:t>
            </w:r>
          </w:p>
        </w:tc>
        <w:tc>
          <w:tcPr>
            <w:tcW w:w="1191" w:type="dxa"/>
          </w:tcPr>
          <w:p w14:paraId="476458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2B4B701" w14:textId="77777777">
        <w:tc>
          <w:tcPr>
            <w:tcW w:w="850" w:type="dxa"/>
          </w:tcPr>
          <w:p w14:paraId="6D6E5B73" w14:textId="77777777" w:rsidR="00074F74" w:rsidRPr="00DA6BE7" w:rsidRDefault="001A60BE">
            <w:pPr>
              <w:pStyle w:val="ConsPlusNormal0"/>
              <w:jc w:val="center"/>
            </w:pPr>
            <w:r w:rsidRPr="00DA6BE7">
              <w:t>176.</w:t>
            </w:r>
          </w:p>
        </w:tc>
        <w:tc>
          <w:tcPr>
            <w:tcW w:w="2721" w:type="dxa"/>
          </w:tcPr>
          <w:p w14:paraId="3DB735DA" w14:textId="77777777" w:rsidR="00074F74" w:rsidRPr="00DA6BE7" w:rsidRDefault="001A60BE">
            <w:pPr>
              <w:pStyle w:val="ConsPlusNormal0"/>
            </w:pPr>
            <w:r w:rsidRPr="00DA6BE7">
              <w:t>Строительство школы на 1100 мест, г. Сортавала, ул. Бондарева</w:t>
            </w:r>
          </w:p>
        </w:tc>
        <w:tc>
          <w:tcPr>
            <w:tcW w:w="1871" w:type="dxa"/>
          </w:tcPr>
          <w:p w14:paraId="3899B567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7BD0F5A6" w14:textId="77777777" w:rsidR="00074F74" w:rsidRPr="00DA6BE7" w:rsidRDefault="001A60BE">
            <w:pPr>
              <w:pStyle w:val="ConsPlusNormal0"/>
              <w:jc w:val="center"/>
            </w:pPr>
            <w:r w:rsidRPr="00DA6BE7">
              <w:t>4448,5</w:t>
            </w:r>
          </w:p>
        </w:tc>
        <w:tc>
          <w:tcPr>
            <w:tcW w:w="1304" w:type="dxa"/>
          </w:tcPr>
          <w:p w14:paraId="1A6CDB3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2024-2030</w:t>
            </w:r>
          </w:p>
        </w:tc>
        <w:tc>
          <w:tcPr>
            <w:tcW w:w="1191" w:type="dxa"/>
          </w:tcPr>
          <w:p w14:paraId="5D2294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6CDBF38" w14:textId="77777777">
        <w:tc>
          <w:tcPr>
            <w:tcW w:w="850" w:type="dxa"/>
          </w:tcPr>
          <w:p w14:paraId="39DD4C00" w14:textId="77777777" w:rsidR="00074F74" w:rsidRPr="00DA6BE7" w:rsidRDefault="001A60BE">
            <w:pPr>
              <w:pStyle w:val="ConsPlusNormal0"/>
              <w:jc w:val="center"/>
            </w:pPr>
            <w:r w:rsidRPr="00DA6BE7">
              <w:t>177.</w:t>
            </w:r>
          </w:p>
        </w:tc>
        <w:tc>
          <w:tcPr>
            <w:tcW w:w="2721" w:type="dxa"/>
          </w:tcPr>
          <w:p w14:paraId="79B95D09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административного здания для размещения кадрового центра Медвежьегорского округа государственного казенного учреждения Республики Карелия </w:t>
            </w:r>
            <w:r w:rsidRPr="00DA6BE7">
              <w:lastRenderedPageBreak/>
              <w:t>"Центр занятости населения Республики Карелия" и отдела предоставления услуг N 7 по Медвежьегорскому мун</w:t>
            </w:r>
            <w:r w:rsidRPr="00DA6BE7">
              <w:t>иципальному округу государственного бюджетного учреждения Республики Карелия "Многофункциональный центр предоставления государственных и муниципальных услуг Республики Карелия"</w:t>
            </w:r>
          </w:p>
        </w:tc>
        <w:tc>
          <w:tcPr>
            <w:tcW w:w="1871" w:type="dxa"/>
          </w:tcPr>
          <w:p w14:paraId="57331595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Управление труда и занятости Республики Карелия</w:t>
            </w:r>
          </w:p>
        </w:tc>
        <w:tc>
          <w:tcPr>
            <w:tcW w:w="1134" w:type="dxa"/>
          </w:tcPr>
          <w:p w14:paraId="5DCFE3F2" w14:textId="77777777" w:rsidR="00074F74" w:rsidRPr="00DA6BE7" w:rsidRDefault="001A60BE">
            <w:pPr>
              <w:pStyle w:val="ConsPlusNormal0"/>
              <w:jc w:val="center"/>
            </w:pPr>
            <w:r w:rsidRPr="00DA6BE7">
              <w:t>33,0</w:t>
            </w:r>
          </w:p>
        </w:tc>
        <w:tc>
          <w:tcPr>
            <w:tcW w:w="1304" w:type="dxa"/>
          </w:tcPr>
          <w:p w14:paraId="0B68AD8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</w:t>
            </w:r>
          </w:p>
        </w:tc>
        <w:tc>
          <w:tcPr>
            <w:tcW w:w="1191" w:type="dxa"/>
          </w:tcPr>
          <w:p w14:paraId="49D6F6F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3C0D026" w14:textId="77777777">
        <w:tc>
          <w:tcPr>
            <w:tcW w:w="850" w:type="dxa"/>
          </w:tcPr>
          <w:p w14:paraId="2E2D9E7D" w14:textId="77777777" w:rsidR="00074F74" w:rsidRPr="00DA6BE7" w:rsidRDefault="001A60BE">
            <w:pPr>
              <w:pStyle w:val="ConsPlusNormal0"/>
              <w:jc w:val="center"/>
            </w:pPr>
            <w:r w:rsidRPr="00DA6BE7">
              <w:t>178.</w:t>
            </w:r>
          </w:p>
        </w:tc>
        <w:tc>
          <w:tcPr>
            <w:tcW w:w="2721" w:type="dxa"/>
          </w:tcPr>
          <w:p w14:paraId="2725DE67" w14:textId="77777777" w:rsidR="00074F74" w:rsidRPr="00DA6BE7" w:rsidRDefault="001A60BE">
            <w:pPr>
              <w:pStyle w:val="ConsPlusNormal0"/>
            </w:pPr>
            <w:r w:rsidRPr="00DA6BE7">
              <w:t>Строительство</w:t>
            </w:r>
            <w:r w:rsidRPr="00DA6BE7">
              <w:t xml:space="preserve"> дома-интерната для престарелых граждан и инвалидов на 200 мест в г. Костомукше</w:t>
            </w:r>
          </w:p>
        </w:tc>
        <w:tc>
          <w:tcPr>
            <w:tcW w:w="1871" w:type="dxa"/>
          </w:tcPr>
          <w:p w14:paraId="72D1E9B6" w14:textId="77777777" w:rsidR="00074F74" w:rsidRPr="00DA6BE7" w:rsidRDefault="001A60BE">
            <w:pPr>
              <w:pStyle w:val="ConsPlusNormal0"/>
            </w:pPr>
            <w:r w:rsidRPr="00DA6BE7">
              <w:t>Министерство социальной защиты Республики Карелия</w:t>
            </w:r>
          </w:p>
        </w:tc>
        <w:tc>
          <w:tcPr>
            <w:tcW w:w="1134" w:type="dxa"/>
          </w:tcPr>
          <w:p w14:paraId="79FFD237" w14:textId="77777777" w:rsidR="00074F74" w:rsidRPr="00DA6BE7" w:rsidRDefault="001A60BE">
            <w:pPr>
              <w:pStyle w:val="ConsPlusNormal0"/>
              <w:jc w:val="center"/>
            </w:pPr>
            <w:r w:rsidRPr="00DA6BE7">
              <w:t>1682,0</w:t>
            </w:r>
          </w:p>
        </w:tc>
        <w:tc>
          <w:tcPr>
            <w:tcW w:w="1304" w:type="dxa"/>
          </w:tcPr>
          <w:p w14:paraId="663085C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2020-2027</w:t>
            </w:r>
          </w:p>
        </w:tc>
        <w:tc>
          <w:tcPr>
            <w:tcW w:w="1191" w:type="dxa"/>
          </w:tcPr>
          <w:p w14:paraId="6E8948F5" w14:textId="77777777" w:rsidR="00074F74" w:rsidRPr="00DA6BE7" w:rsidRDefault="001A60BE">
            <w:pPr>
              <w:pStyle w:val="ConsPlusNormal0"/>
              <w:jc w:val="center"/>
            </w:pPr>
            <w:r w:rsidRPr="00DA6BE7">
              <w:t>181</w:t>
            </w:r>
          </w:p>
        </w:tc>
      </w:tr>
      <w:tr w:rsidR="00DA6BE7" w:rsidRPr="00DA6BE7" w14:paraId="6BFE92AB" w14:textId="77777777">
        <w:tc>
          <w:tcPr>
            <w:tcW w:w="850" w:type="dxa"/>
          </w:tcPr>
          <w:p w14:paraId="36FE00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179.</w:t>
            </w:r>
          </w:p>
        </w:tc>
        <w:tc>
          <w:tcPr>
            <w:tcW w:w="2721" w:type="dxa"/>
          </w:tcPr>
          <w:p w14:paraId="49558A34" w14:textId="77777777" w:rsidR="00074F74" w:rsidRPr="00DA6BE7" w:rsidRDefault="001A60BE">
            <w:pPr>
              <w:pStyle w:val="ConsPlusNormal0"/>
            </w:pPr>
            <w:r w:rsidRPr="00DA6BE7">
              <w:t>Модернизация муниципального бюджетного учреждения "Муниципальный архив и Центральная библиотека Костомукшского муниципального округа"</w:t>
            </w:r>
          </w:p>
        </w:tc>
        <w:tc>
          <w:tcPr>
            <w:tcW w:w="1871" w:type="dxa"/>
          </w:tcPr>
          <w:p w14:paraId="71A3DAA8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36086335" w14:textId="77777777" w:rsidR="00074F74" w:rsidRPr="00DA6BE7" w:rsidRDefault="001A60BE">
            <w:pPr>
              <w:pStyle w:val="ConsPlusNormal0"/>
              <w:jc w:val="center"/>
            </w:pPr>
            <w:r w:rsidRPr="00DA6BE7">
              <w:t>43,97</w:t>
            </w:r>
          </w:p>
        </w:tc>
        <w:tc>
          <w:tcPr>
            <w:tcW w:w="1304" w:type="dxa"/>
          </w:tcPr>
          <w:p w14:paraId="7AD2AB9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7F0E8B2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D9A8292" w14:textId="77777777">
        <w:tc>
          <w:tcPr>
            <w:tcW w:w="850" w:type="dxa"/>
          </w:tcPr>
          <w:p w14:paraId="204D890F" w14:textId="77777777" w:rsidR="00074F74" w:rsidRPr="00DA6BE7" w:rsidRDefault="001A60BE">
            <w:pPr>
              <w:pStyle w:val="ConsPlusNormal0"/>
              <w:jc w:val="center"/>
            </w:pPr>
            <w:r w:rsidRPr="00DA6BE7">
              <w:t>180.</w:t>
            </w:r>
          </w:p>
        </w:tc>
        <w:tc>
          <w:tcPr>
            <w:tcW w:w="2721" w:type="dxa"/>
          </w:tcPr>
          <w:p w14:paraId="598FBD52" w14:textId="77777777" w:rsidR="00074F74" w:rsidRPr="00DA6BE7" w:rsidRDefault="001A60BE">
            <w:pPr>
              <w:pStyle w:val="ConsPlusNormal0"/>
            </w:pPr>
            <w:r w:rsidRPr="00DA6BE7">
              <w:t>Набережная озера Контокки</w:t>
            </w:r>
          </w:p>
        </w:tc>
        <w:tc>
          <w:tcPr>
            <w:tcW w:w="1871" w:type="dxa"/>
          </w:tcPr>
          <w:p w14:paraId="7A5EC774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</w:t>
            </w:r>
            <w:r w:rsidRPr="00DA6BE7">
              <w:t>кшского муниципального округа</w:t>
            </w:r>
          </w:p>
        </w:tc>
        <w:tc>
          <w:tcPr>
            <w:tcW w:w="1134" w:type="dxa"/>
          </w:tcPr>
          <w:p w14:paraId="2116B716" w14:textId="77777777" w:rsidR="00074F74" w:rsidRPr="00DA6BE7" w:rsidRDefault="001A60BE">
            <w:pPr>
              <w:pStyle w:val="ConsPlusNormal0"/>
              <w:jc w:val="center"/>
            </w:pPr>
            <w:r w:rsidRPr="00DA6BE7">
              <w:t>95,00</w:t>
            </w:r>
          </w:p>
        </w:tc>
        <w:tc>
          <w:tcPr>
            <w:tcW w:w="1304" w:type="dxa"/>
          </w:tcPr>
          <w:p w14:paraId="7F7A89E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</w:t>
            </w:r>
          </w:p>
        </w:tc>
        <w:tc>
          <w:tcPr>
            <w:tcW w:w="1191" w:type="dxa"/>
          </w:tcPr>
          <w:p w14:paraId="1B0944A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5AFAB05" w14:textId="77777777">
        <w:tc>
          <w:tcPr>
            <w:tcW w:w="850" w:type="dxa"/>
          </w:tcPr>
          <w:p w14:paraId="3B8FE9B7" w14:textId="77777777" w:rsidR="00074F74" w:rsidRPr="00DA6BE7" w:rsidRDefault="001A60BE">
            <w:pPr>
              <w:pStyle w:val="ConsPlusNormal0"/>
              <w:jc w:val="center"/>
            </w:pPr>
            <w:r w:rsidRPr="00DA6BE7">
              <w:t>181.</w:t>
            </w:r>
          </w:p>
        </w:tc>
        <w:tc>
          <w:tcPr>
            <w:tcW w:w="2721" w:type="dxa"/>
          </w:tcPr>
          <w:p w14:paraId="1B05E0AF" w14:textId="77777777" w:rsidR="00074F74" w:rsidRPr="00DA6BE7" w:rsidRDefault="001A60BE">
            <w:pPr>
              <w:pStyle w:val="ConsPlusNormal0"/>
            </w:pPr>
            <w:r w:rsidRPr="00DA6BE7">
              <w:t>Капитальный ремонт здания Дома культуры в дер. Коткозеро</w:t>
            </w:r>
          </w:p>
        </w:tc>
        <w:tc>
          <w:tcPr>
            <w:tcW w:w="1871" w:type="dxa"/>
          </w:tcPr>
          <w:p w14:paraId="4B894CD3" w14:textId="77777777" w:rsidR="00074F74" w:rsidRPr="00DA6BE7" w:rsidRDefault="001A60BE">
            <w:pPr>
              <w:pStyle w:val="ConsPlusNormal0"/>
            </w:pPr>
            <w:r w:rsidRPr="00DA6BE7">
              <w:t>администрация Коткозерского сельского поселения</w:t>
            </w:r>
          </w:p>
        </w:tc>
        <w:tc>
          <w:tcPr>
            <w:tcW w:w="1134" w:type="dxa"/>
          </w:tcPr>
          <w:p w14:paraId="6D551DC8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90,0</w:t>
            </w:r>
          </w:p>
        </w:tc>
        <w:tc>
          <w:tcPr>
            <w:tcW w:w="1304" w:type="dxa"/>
          </w:tcPr>
          <w:p w14:paraId="7564676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2026-2028</w:t>
            </w:r>
          </w:p>
        </w:tc>
        <w:tc>
          <w:tcPr>
            <w:tcW w:w="1191" w:type="dxa"/>
          </w:tcPr>
          <w:p w14:paraId="27DFF466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</w:tr>
      <w:tr w:rsidR="00DA6BE7" w:rsidRPr="00DA6BE7" w14:paraId="6AE8BE19" w14:textId="77777777">
        <w:tc>
          <w:tcPr>
            <w:tcW w:w="850" w:type="dxa"/>
          </w:tcPr>
          <w:p w14:paraId="4F40C0F9" w14:textId="77777777" w:rsidR="00074F74" w:rsidRPr="00DA6BE7" w:rsidRDefault="001A60BE">
            <w:pPr>
              <w:pStyle w:val="ConsPlusNormal0"/>
              <w:jc w:val="center"/>
            </w:pPr>
            <w:r w:rsidRPr="00DA6BE7">
              <w:t>182.</w:t>
            </w:r>
          </w:p>
        </w:tc>
        <w:tc>
          <w:tcPr>
            <w:tcW w:w="2721" w:type="dxa"/>
          </w:tcPr>
          <w:p w14:paraId="0237E85A" w14:textId="77777777" w:rsidR="00074F74" w:rsidRPr="00DA6BE7" w:rsidRDefault="001A60BE">
            <w:pPr>
              <w:pStyle w:val="ConsPlusNormal0"/>
            </w:pPr>
            <w:r w:rsidRPr="00DA6BE7">
              <w:t>Устройство нового кладбища в пгт Лоухи</w:t>
            </w:r>
          </w:p>
        </w:tc>
        <w:tc>
          <w:tcPr>
            <w:tcW w:w="1871" w:type="dxa"/>
          </w:tcPr>
          <w:p w14:paraId="35D97AA5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7342DD63" w14:textId="77777777" w:rsidR="00074F74" w:rsidRPr="00DA6BE7" w:rsidRDefault="001A60BE">
            <w:pPr>
              <w:pStyle w:val="ConsPlusNormal0"/>
              <w:jc w:val="center"/>
            </w:pPr>
            <w:r w:rsidRPr="00DA6BE7">
              <w:t>10,00</w:t>
            </w:r>
          </w:p>
        </w:tc>
        <w:tc>
          <w:tcPr>
            <w:tcW w:w="1304" w:type="dxa"/>
          </w:tcPr>
          <w:p w14:paraId="673420D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2026-2030</w:t>
            </w:r>
          </w:p>
        </w:tc>
        <w:tc>
          <w:tcPr>
            <w:tcW w:w="1191" w:type="dxa"/>
          </w:tcPr>
          <w:p w14:paraId="55DBC38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26AE032" w14:textId="77777777">
        <w:tc>
          <w:tcPr>
            <w:tcW w:w="9071" w:type="dxa"/>
            <w:gridSpan w:val="6"/>
          </w:tcPr>
          <w:p w14:paraId="7DD1BDCA" w14:textId="77777777" w:rsidR="00074F74" w:rsidRPr="00DA6BE7" w:rsidRDefault="001A60BE">
            <w:pPr>
              <w:pStyle w:val="ConsPlusNormal0"/>
            </w:pPr>
            <w:r w:rsidRPr="00DA6BE7">
              <w:t>Физическая культура и спорт</w:t>
            </w:r>
          </w:p>
        </w:tc>
      </w:tr>
      <w:tr w:rsidR="00DA6BE7" w:rsidRPr="00DA6BE7" w14:paraId="050F5B8A" w14:textId="77777777">
        <w:tc>
          <w:tcPr>
            <w:tcW w:w="850" w:type="dxa"/>
          </w:tcPr>
          <w:p w14:paraId="0927DB13" w14:textId="77777777" w:rsidR="00074F74" w:rsidRPr="00DA6BE7" w:rsidRDefault="001A60BE">
            <w:pPr>
              <w:pStyle w:val="ConsPlusNormal0"/>
              <w:jc w:val="center"/>
            </w:pPr>
            <w:r w:rsidRPr="00DA6BE7">
              <w:t>183.</w:t>
            </w:r>
          </w:p>
        </w:tc>
        <w:tc>
          <w:tcPr>
            <w:tcW w:w="2721" w:type="dxa"/>
          </w:tcPr>
          <w:p w14:paraId="590C1396" w14:textId="77777777" w:rsidR="00074F74" w:rsidRPr="00DA6BE7" w:rsidRDefault="001A60BE">
            <w:pPr>
              <w:pStyle w:val="ConsPlusNormal0"/>
            </w:pPr>
            <w:r w:rsidRPr="00DA6BE7">
              <w:t xml:space="preserve">Реконструкция универсальной загородной учебно-тренировочной базы </w:t>
            </w:r>
            <w:r w:rsidRPr="00DA6BE7">
              <w:lastRenderedPageBreak/>
              <w:t>государственного бюджетного учреждения Республики Карелия Центра спортивной подготовки "Школа высшего спортивного мастерства", Прионежский муниципальный район, местечко Ялгуба (1-й и 2-й этап</w:t>
            </w:r>
            <w:r w:rsidRPr="00DA6BE7">
              <w:t>ы)</w:t>
            </w:r>
          </w:p>
        </w:tc>
        <w:tc>
          <w:tcPr>
            <w:tcW w:w="1871" w:type="dxa"/>
          </w:tcPr>
          <w:p w14:paraId="3F58375C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Министерство образования и спорта Республики </w:t>
            </w:r>
            <w:r w:rsidRPr="00DA6BE7">
              <w:lastRenderedPageBreak/>
              <w:t>Карелия</w:t>
            </w:r>
          </w:p>
        </w:tc>
        <w:tc>
          <w:tcPr>
            <w:tcW w:w="1134" w:type="dxa"/>
          </w:tcPr>
          <w:p w14:paraId="3650A468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224,0</w:t>
            </w:r>
          </w:p>
        </w:tc>
        <w:tc>
          <w:tcPr>
            <w:tcW w:w="1304" w:type="dxa"/>
          </w:tcPr>
          <w:p w14:paraId="4EBFF76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2017-2030</w:t>
            </w:r>
          </w:p>
        </w:tc>
        <w:tc>
          <w:tcPr>
            <w:tcW w:w="1191" w:type="dxa"/>
          </w:tcPr>
          <w:p w14:paraId="35833184" w14:textId="77777777" w:rsidR="00074F74" w:rsidRPr="00DA6BE7" w:rsidRDefault="001A60BE">
            <w:pPr>
              <w:pStyle w:val="ConsPlusNormal0"/>
              <w:jc w:val="center"/>
            </w:pPr>
            <w:r w:rsidRPr="00DA6BE7">
              <w:t>19</w:t>
            </w:r>
          </w:p>
        </w:tc>
      </w:tr>
      <w:tr w:rsidR="00DA6BE7" w:rsidRPr="00DA6BE7" w14:paraId="15284FD3" w14:textId="77777777">
        <w:tc>
          <w:tcPr>
            <w:tcW w:w="850" w:type="dxa"/>
          </w:tcPr>
          <w:p w14:paraId="393774A8" w14:textId="77777777" w:rsidR="00074F74" w:rsidRPr="00DA6BE7" w:rsidRDefault="001A60BE">
            <w:pPr>
              <w:pStyle w:val="ConsPlusNormal0"/>
              <w:jc w:val="center"/>
            </w:pPr>
            <w:r w:rsidRPr="00DA6BE7">
              <w:t>184.</w:t>
            </w:r>
          </w:p>
        </w:tc>
        <w:tc>
          <w:tcPr>
            <w:tcW w:w="2721" w:type="dxa"/>
          </w:tcPr>
          <w:p w14:paraId="1F831B5D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физкультурно-оздоровительного комплекса в г. Медвежьегорске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03BD7975" w14:textId="77777777" w:rsidR="00074F74" w:rsidRPr="00DA6BE7" w:rsidRDefault="001A60BE">
            <w:pPr>
              <w:pStyle w:val="ConsPlusNormal0"/>
            </w:pPr>
            <w:r w:rsidRPr="00DA6BE7"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16E93999" w14:textId="77777777" w:rsidR="00074F74" w:rsidRPr="00DA6BE7" w:rsidRDefault="001A60BE">
            <w:pPr>
              <w:pStyle w:val="ConsPlusNormal0"/>
              <w:jc w:val="center"/>
            </w:pPr>
            <w:r w:rsidRPr="00DA6BE7">
              <w:t>68,92</w:t>
            </w:r>
          </w:p>
        </w:tc>
        <w:tc>
          <w:tcPr>
            <w:tcW w:w="1304" w:type="dxa"/>
          </w:tcPr>
          <w:p w14:paraId="0C536FF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2018-2021</w:t>
            </w:r>
          </w:p>
        </w:tc>
        <w:tc>
          <w:tcPr>
            <w:tcW w:w="1191" w:type="dxa"/>
          </w:tcPr>
          <w:p w14:paraId="77FBE25F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34F45ECC" w14:textId="77777777">
        <w:tc>
          <w:tcPr>
            <w:tcW w:w="850" w:type="dxa"/>
          </w:tcPr>
          <w:p w14:paraId="468B0820" w14:textId="77777777" w:rsidR="00074F74" w:rsidRPr="00DA6BE7" w:rsidRDefault="001A60BE">
            <w:pPr>
              <w:pStyle w:val="ConsPlusNormal0"/>
              <w:jc w:val="center"/>
            </w:pPr>
            <w:r w:rsidRPr="00DA6BE7">
              <w:t>185.</w:t>
            </w:r>
          </w:p>
        </w:tc>
        <w:tc>
          <w:tcPr>
            <w:tcW w:w="2721" w:type="dxa"/>
          </w:tcPr>
          <w:p w14:paraId="5EC38F7C" w14:textId="77777777" w:rsidR="00074F74" w:rsidRPr="00DA6BE7" w:rsidRDefault="001A60BE">
            <w:pPr>
              <w:pStyle w:val="ConsPlusNormal0"/>
            </w:pPr>
            <w:r w:rsidRPr="00DA6BE7">
              <w:t>Реконструкция здания спортивного комплекса по ул. Советской, 15 в пос. Боровой Калевальского района Республики Карелия &lt;1&gt;</w:t>
            </w:r>
          </w:p>
        </w:tc>
        <w:tc>
          <w:tcPr>
            <w:tcW w:w="1871" w:type="dxa"/>
          </w:tcPr>
          <w:p w14:paraId="0F647C6A" w14:textId="77777777" w:rsidR="00074F74" w:rsidRPr="00DA6BE7" w:rsidRDefault="001A60BE">
            <w:pPr>
              <w:pStyle w:val="ConsPlusNormal0"/>
            </w:pPr>
            <w:r w:rsidRPr="00DA6BE7"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1D05A55C" w14:textId="77777777" w:rsidR="00074F74" w:rsidRPr="00DA6BE7" w:rsidRDefault="001A60BE">
            <w:pPr>
              <w:pStyle w:val="ConsPlusNormal0"/>
              <w:jc w:val="center"/>
            </w:pPr>
            <w:r w:rsidRPr="00DA6BE7">
              <w:t>22,8</w:t>
            </w:r>
          </w:p>
        </w:tc>
        <w:tc>
          <w:tcPr>
            <w:tcW w:w="1304" w:type="dxa"/>
          </w:tcPr>
          <w:p w14:paraId="7CA56C6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2018-2019</w:t>
            </w:r>
          </w:p>
        </w:tc>
        <w:tc>
          <w:tcPr>
            <w:tcW w:w="1191" w:type="dxa"/>
          </w:tcPr>
          <w:p w14:paraId="713C64C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38FAE79" w14:textId="77777777">
        <w:tc>
          <w:tcPr>
            <w:tcW w:w="850" w:type="dxa"/>
          </w:tcPr>
          <w:p w14:paraId="1DE58C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186.</w:t>
            </w:r>
          </w:p>
        </w:tc>
        <w:tc>
          <w:tcPr>
            <w:tcW w:w="2721" w:type="dxa"/>
          </w:tcPr>
          <w:p w14:paraId="0A5971BF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 муниципального казенного общеобразовательного учреждения Сортавальского муниципального округа Республики Карелия Средней общеобразовательной школы N 3, г. Сортавала, Выборгское шоссе, д. 31</w:t>
            </w:r>
          </w:p>
        </w:tc>
        <w:tc>
          <w:tcPr>
            <w:tcW w:w="1871" w:type="dxa"/>
          </w:tcPr>
          <w:p w14:paraId="246D6B1B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</w:t>
            </w:r>
            <w:r w:rsidRPr="00DA6BE7">
              <w:t xml:space="preserve"> округа</w:t>
            </w:r>
          </w:p>
        </w:tc>
        <w:tc>
          <w:tcPr>
            <w:tcW w:w="1134" w:type="dxa"/>
          </w:tcPr>
          <w:p w14:paraId="14B29F90" w14:textId="77777777" w:rsidR="00074F74" w:rsidRPr="00DA6BE7" w:rsidRDefault="001A60BE">
            <w:pPr>
              <w:pStyle w:val="ConsPlusNormal0"/>
              <w:jc w:val="center"/>
            </w:pPr>
            <w:r w:rsidRPr="00DA6BE7">
              <w:t>8,9</w:t>
            </w:r>
          </w:p>
        </w:tc>
        <w:tc>
          <w:tcPr>
            <w:tcW w:w="1304" w:type="dxa"/>
          </w:tcPr>
          <w:p w14:paraId="23A005F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2018-2019</w:t>
            </w:r>
          </w:p>
        </w:tc>
        <w:tc>
          <w:tcPr>
            <w:tcW w:w="1191" w:type="dxa"/>
          </w:tcPr>
          <w:p w14:paraId="4D12C155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2AE66AE2" w14:textId="77777777">
        <w:tc>
          <w:tcPr>
            <w:tcW w:w="850" w:type="dxa"/>
          </w:tcPr>
          <w:p w14:paraId="1A253492" w14:textId="77777777" w:rsidR="00074F74" w:rsidRPr="00DA6BE7" w:rsidRDefault="001A60BE">
            <w:pPr>
              <w:pStyle w:val="ConsPlusNormal0"/>
              <w:jc w:val="center"/>
            </w:pPr>
            <w:r w:rsidRPr="00DA6BE7">
              <w:t>187.</w:t>
            </w:r>
          </w:p>
        </w:tc>
        <w:tc>
          <w:tcPr>
            <w:tcW w:w="2721" w:type="dxa"/>
          </w:tcPr>
          <w:p w14:paraId="205E8C00" w14:textId="77777777" w:rsidR="00074F74" w:rsidRPr="00DA6BE7" w:rsidRDefault="001A60BE">
            <w:pPr>
              <w:pStyle w:val="ConsPlusNormal0"/>
            </w:pPr>
            <w:r w:rsidRPr="00DA6BE7">
              <w:t>Реконструкция легкоатлетического ядра стадиона в г. Олонце Республики Карелия (1-й этап) &lt;1&gt;</w:t>
            </w:r>
          </w:p>
        </w:tc>
        <w:tc>
          <w:tcPr>
            <w:tcW w:w="1871" w:type="dxa"/>
          </w:tcPr>
          <w:p w14:paraId="662D9000" w14:textId="77777777" w:rsidR="00074F74" w:rsidRPr="00DA6BE7" w:rsidRDefault="001A60BE">
            <w:pPr>
              <w:pStyle w:val="ConsPlusNormal0"/>
            </w:pPr>
            <w:r w:rsidRPr="00DA6BE7">
              <w:t>администрация Олонецкого национального муниципального района</w:t>
            </w:r>
          </w:p>
        </w:tc>
        <w:tc>
          <w:tcPr>
            <w:tcW w:w="1134" w:type="dxa"/>
          </w:tcPr>
          <w:p w14:paraId="7CFA2C15" w14:textId="77777777" w:rsidR="00074F74" w:rsidRPr="00DA6BE7" w:rsidRDefault="001A60BE">
            <w:pPr>
              <w:pStyle w:val="ConsPlusNormal0"/>
              <w:jc w:val="center"/>
            </w:pPr>
            <w:r w:rsidRPr="00DA6BE7">
              <w:t>13,7</w:t>
            </w:r>
          </w:p>
        </w:tc>
        <w:tc>
          <w:tcPr>
            <w:tcW w:w="1304" w:type="dxa"/>
          </w:tcPr>
          <w:p w14:paraId="247A2AE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2018-2019</w:t>
            </w:r>
          </w:p>
        </w:tc>
        <w:tc>
          <w:tcPr>
            <w:tcW w:w="1191" w:type="dxa"/>
          </w:tcPr>
          <w:p w14:paraId="7DCC8A66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2BCE5763" w14:textId="77777777">
        <w:tc>
          <w:tcPr>
            <w:tcW w:w="850" w:type="dxa"/>
          </w:tcPr>
          <w:p w14:paraId="649F3571" w14:textId="77777777" w:rsidR="00074F74" w:rsidRPr="00DA6BE7" w:rsidRDefault="001A60BE">
            <w:pPr>
              <w:pStyle w:val="ConsPlusNormal0"/>
              <w:jc w:val="center"/>
            </w:pPr>
            <w:r w:rsidRPr="00DA6BE7">
              <w:t>188.</w:t>
            </w:r>
          </w:p>
        </w:tc>
        <w:tc>
          <w:tcPr>
            <w:tcW w:w="2721" w:type="dxa"/>
          </w:tcPr>
          <w:p w14:paraId="4AD22BFB" w14:textId="77777777" w:rsidR="00074F74" w:rsidRPr="00DA6BE7" w:rsidRDefault="001A60BE">
            <w:pPr>
              <w:pStyle w:val="ConsPlusNormal0"/>
            </w:pPr>
            <w:r w:rsidRPr="00DA6BE7">
              <w:t>Реконструкция легкоатлетического ядра стадиона в г. Олонце Республики Карелия (2-й этап)</w:t>
            </w:r>
          </w:p>
        </w:tc>
        <w:tc>
          <w:tcPr>
            <w:tcW w:w="1871" w:type="dxa"/>
          </w:tcPr>
          <w:p w14:paraId="7BEE26A7" w14:textId="77777777" w:rsidR="00074F74" w:rsidRPr="00DA6BE7" w:rsidRDefault="001A60BE">
            <w:pPr>
              <w:pStyle w:val="ConsPlusNormal0"/>
            </w:pPr>
            <w:r w:rsidRPr="00DA6BE7">
              <w:t>администрация Олонецкого национального муниципального района</w:t>
            </w:r>
          </w:p>
        </w:tc>
        <w:tc>
          <w:tcPr>
            <w:tcW w:w="1134" w:type="dxa"/>
          </w:tcPr>
          <w:p w14:paraId="7A4DD923" w14:textId="77777777" w:rsidR="00074F74" w:rsidRPr="00DA6BE7" w:rsidRDefault="001A60BE">
            <w:pPr>
              <w:pStyle w:val="ConsPlusNormal0"/>
              <w:jc w:val="center"/>
            </w:pPr>
            <w:r w:rsidRPr="00DA6BE7">
              <w:t>57,0</w:t>
            </w:r>
          </w:p>
        </w:tc>
        <w:tc>
          <w:tcPr>
            <w:tcW w:w="1304" w:type="dxa"/>
          </w:tcPr>
          <w:p w14:paraId="1790195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2024-2030</w:t>
            </w:r>
          </w:p>
        </w:tc>
        <w:tc>
          <w:tcPr>
            <w:tcW w:w="1191" w:type="dxa"/>
          </w:tcPr>
          <w:p w14:paraId="0E27E6CF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07D2FE74" w14:textId="77777777">
        <w:tc>
          <w:tcPr>
            <w:tcW w:w="850" w:type="dxa"/>
          </w:tcPr>
          <w:p w14:paraId="25FB2FAF" w14:textId="77777777" w:rsidR="00074F74" w:rsidRPr="00DA6BE7" w:rsidRDefault="001A60BE">
            <w:pPr>
              <w:pStyle w:val="ConsPlusNormal0"/>
              <w:jc w:val="center"/>
            </w:pPr>
            <w:r w:rsidRPr="00DA6BE7">
              <w:t>189.</w:t>
            </w:r>
          </w:p>
        </w:tc>
        <w:tc>
          <w:tcPr>
            <w:tcW w:w="2721" w:type="dxa"/>
          </w:tcPr>
          <w:p w14:paraId="30610153" w14:textId="77777777" w:rsidR="00074F74" w:rsidRPr="00DA6BE7" w:rsidRDefault="001A60BE">
            <w:pPr>
              <w:pStyle w:val="ConsPlusNormal0"/>
            </w:pPr>
            <w:r w:rsidRPr="00DA6BE7">
              <w:t xml:space="preserve">Реконструкция </w:t>
            </w:r>
            <w:r w:rsidRPr="00DA6BE7">
              <w:lastRenderedPageBreak/>
              <w:t>легкоатлетического ядра стадиона, расположенного по ул. Лесокультурной</w:t>
            </w:r>
            <w:r w:rsidRPr="00DA6BE7">
              <w:t xml:space="preserve"> в г. Сегеже Республики Карелия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147CA233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администрация </w:t>
            </w:r>
            <w:r w:rsidRPr="00DA6BE7">
              <w:lastRenderedPageBreak/>
              <w:t>Сегежского муниципального округа</w:t>
            </w:r>
          </w:p>
        </w:tc>
        <w:tc>
          <w:tcPr>
            <w:tcW w:w="1134" w:type="dxa"/>
          </w:tcPr>
          <w:p w14:paraId="0C67383A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32,1</w:t>
            </w:r>
          </w:p>
        </w:tc>
        <w:tc>
          <w:tcPr>
            <w:tcW w:w="1304" w:type="dxa"/>
          </w:tcPr>
          <w:p w14:paraId="6EE4B74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2018-2020</w:t>
            </w:r>
          </w:p>
        </w:tc>
        <w:tc>
          <w:tcPr>
            <w:tcW w:w="1191" w:type="dxa"/>
          </w:tcPr>
          <w:p w14:paraId="5758E19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4AB9BC3" w14:textId="77777777">
        <w:tc>
          <w:tcPr>
            <w:tcW w:w="850" w:type="dxa"/>
          </w:tcPr>
          <w:p w14:paraId="44785C24" w14:textId="77777777" w:rsidR="00074F74" w:rsidRPr="00DA6BE7" w:rsidRDefault="001A60BE">
            <w:pPr>
              <w:pStyle w:val="ConsPlusNormal0"/>
              <w:jc w:val="center"/>
            </w:pPr>
            <w:r w:rsidRPr="00DA6BE7">
              <w:t>190.</w:t>
            </w:r>
          </w:p>
        </w:tc>
        <w:tc>
          <w:tcPr>
            <w:tcW w:w="2721" w:type="dxa"/>
          </w:tcPr>
          <w:p w14:paraId="5873AD2A" w14:textId="77777777" w:rsidR="00074F74" w:rsidRPr="00DA6BE7" w:rsidRDefault="001A60BE">
            <w:pPr>
              <w:pStyle w:val="ConsPlusNormal0"/>
            </w:pPr>
            <w:r w:rsidRPr="00DA6BE7">
              <w:t>Строительство конькобежной дорожки в г. Сортавале</w:t>
            </w:r>
          </w:p>
        </w:tc>
        <w:tc>
          <w:tcPr>
            <w:tcW w:w="1871" w:type="dxa"/>
          </w:tcPr>
          <w:p w14:paraId="68C70729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366AA71B" w14:textId="77777777" w:rsidR="00074F74" w:rsidRPr="00DA6BE7" w:rsidRDefault="001A60BE">
            <w:pPr>
              <w:pStyle w:val="ConsPlusNormal0"/>
              <w:jc w:val="center"/>
            </w:pPr>
            <w:r w:rsidRPr="00DA6BE7">
              <w:t>337,0</w:t>
            </w:r>
          </w:p>
        </w:tc>
        <w:tc>
          <w:tcPr>
            <w:tcW w:w="1304" w:type="dxa"/>
          </w:tcPr>
          <w:p w14:paraId="349990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240A2A1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</w:tr>
      <w:tr w:rsidR="00DA6BE7" w:rsidRPr="00DA6BE7" w14:paraId="086CAA95" w14:textId="77777777">
        <w:tc>
          <w:tcPr>
            <w:tcW w:w="850" w:type="dxa"/>
          </w:tcPr>
          <w:p w14:paraId="46832DD5" w14:textId="77777777" w:rsidR="00074F74" w:rsidRPr="00DA6BE7" w:rsidRDefault="001A60BE">
            <w:pPr>
              <w:pStyle w:val="ConsPlusNormal0"/>
              <w:jc w:val="center"/>
            </w:pPr>
            <w:r w:rsidRPr="00DA6BE7">
              <w:t>191.</w:t>
            </w:r>
          </w:p>
        </w:tc>
        <w:tc>
          <w:tcPr>
            <w:tcW w:w="2721" w:type="dxa"/>
          </w:tcPr>
          <w:p w14:paraId="3182125F" w14:textId="77777777" w:rsidR="00074F74" w:rsidRPr="00DA6BE7" w:rsidRDefault="001A60BE">
            <w:pPr>
              <w:pStyle w:val="ConsPlusNormal0"/>
            </w:pPr>
            <w:r w:rsidRPr="00DA6BE7">
              <w:t>Строительство конькобежной дорожки в г. Петрозаводске</w:t>
            </w:r>
          </w:p>
        </w:tc>
        <w:tc>
          <w:tcPr>
            <w:tcW w:w="1871" w:type="dxa"/>
          </w:tcPr>
          <w:p w14:paraId="6607946F" w14:textId="77777777" w:rsidR="00074F74" w:rsidRPr="00DA6BE7" w:rsidRDefault="001A60BE">
            <w:pPr>
              <w:pStyle w:val="ConsPlusNormal0"/>
            </w:pPr>
            <w:r w:rsidRPr="00DA6BE7"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4BD662EE" w14:textId="77777777" w:rsidR="00074F74" w:rsidRPr="00DA6BE7" w:rsidRDefault="001A60BE">
            <w:pPr>
              <w:pStyle w:val="ConsPlusNormal0"/>
              <w:jc w:val="center"/>
            </w:pPr>
            <w:r w:rsidRPr="00DA6BE7">
              <w:t>407,4</w:t>
            </w:r>
          </w:p>
        </w:tc>
        <w:tc>
          <w:tcPr>
            <w:tcW w:w="1304" w:type="dxa"/>
          </w:tcPr>
          <w:p w14:paraId="7A9E20E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1F61DD1F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</w:tr>
      <w:tr w:rsidR="00DA6BE7" w:rsidRPr="00DA6BE7" w14:paraId="4D7C79D6" w14:textId="77777777">
        <w:tc>
          <w:tcPr>
            <w:tcW w:w="850" w:type="dxa"/>
          </w:tcPr>
          <w:p w14:paraId="4BD8D212" w14:textId="77777777" w:rsidR="00074F74" w:rsidRPr="00DA6BE7" w:rsidRDefault="001A60BE">
            <w:pPr>
              <w:pStyle w:val="ConsPlusNormal0"/>
              <w:jc w:val="center"/>
            </w:pPr>
            <w:r w:rsidRPr="00DA6BE7">
              <w:t>192.</w:t>
            </w:r>
          </w:p>
        </w:tc>
        <w:tc>
          <w:tcPr>
            <w:tcW w:w="2721" w:type="dxa"/>
          </w:tcPr>
          <w:p w14:paraId="57FFE25E" w14:textId="77777777" w:rsidR="00074F74" w:rsidRPr="00DA6BE7" w:rsidRDefault="001A60BE">
            <w:pPr>
              <w:pStyle w:val="ConsPlusNormal0"/>
            </w:pPr>
            <w:r w:rsidRPr="00DA6BE7">
              <w:t>Строительство административно-бытового корпуса (Региональный центр по спортивной гимнастике в г. Петрозаводске) (2-й этап) &lt;1&gt;</w:t>
            </w:r>
          </w:p>
        </w:tc>
        <w:tc>
          <w:tcPr>
            <w:tcW w:w="1871" w:type="dxa"/>
          </w:tcPr>
          <w:p w14:paraId="0E9C0439" w14:textId="77777777" w:rsidR="00074F74" w:rsidRPr="00DA6BE7" w:rsidRDefault="001A60BE">
            <w:pPr>
              <w:pStyle w:val="ConsPlusNormal0"/>
            </w:pPr>
            <w:r w:rsidRPr="00DA6BE7"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125AAA8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200,8</w:t>
            </w:r>
          </w:p>
        </w:tc>
        <w:tc>
          <w:tcPr>
            <w:tcW w:w="1304" w:type="dxa"/>
          </w:tcPr>
          <w:p w14:paraId="3B4D53F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</w:t>
            </w:r>
          </w:p>
        </w:tc>
        <w:tc>
          <w:tcPr>
            <w:tcW w:w="1191" w:type="dxa"/>
          </w:tcPr>
          <w:p w14:paraId="2099F5EE" w14:textId="77777777" w:rsidR="00074F74" w:rsidRPr="00DA6BE7" w:rsidRDefault="001A60BE">
            <w:pPr>
              <w:pStyle w:val="ConsPlusNormal0"/>
              <w:jc w:val="center"/>
            </w:pPr>
            <w:r w:rsidRPr="00DA6BE7">
              <w:t>27</w:t>
            </w:r>
          </w:p>
        </w:tc>
      </w:tr>
      <w:tr w:rsidR="00DA6BE7" w:rsidRPr="00DA6BE7" w14:paraId="416B867D" w14:textId="77777777">
        <w:tc>
          <w:tcPr>
            <w:tcW w:w="850" w:type="dxa"/>
          </w:tcPr>
          <w:p w14:paraId="3B5AE06F" w14:textId="77777777" w:rsidR="00074F74" w:rsidRPr="00DA6BE7" w:rsidRDefault="001A60BE">
            <w:pPr>
              <w:pStyle w:val="ConsPlusNormal0"/>
              <w:jc w:val="center"/>
            </w:pPr>
            <w:r w:rsidRPr="00DA6BE7">
              <w:t>193.</w:t>
            </w:r>
          </w:p>
        </w:tc>
        <w:tc>
          <w:tcPr>
            <w:tcW w:w="2721" w:type="dxa"/>
          </w:tcPr>
          <w:p w14:paraId="2860C610" w14:textId="77777777" w:rsidR="00074F74" w:rsidRPr="00DA6BE7" w:rsidRDefault="001A60BE">
            <w:pPr>
              <w:pStyle w:val="ConsPlusNormal0"/>
            </w:pPr>
            <w:r w:rsidRPr="00DA6BE7">
              <w:t>Реконструкция центрального республиканского стадиона "Спартак" и строительство легкоатлетического манежа в г. Петрозаводске</w:t>
            </w:r>
          </w:p>
        </w:tc>
        <w:tc>
          <w:tcPr>
            <w:tcW w:w="1871" w:type="dxa"/>
          </w:tcPr>
          <w:p w14:paraId="239B0F15" w14:textId="77777777" w:rsidR="00074F74" w:rsidRPr="00DA6BE7" w:rsidRDefault="001A60BE">
            <w:pPr>
              <w:pStyle w:val="ConsPlusNormal0"/>
            </w:pPr>
            <w:r w:rsidRPr="00DA6BE7"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0E9E661C" w14:textId="77777777" w:rsidR="00074F74" w:rsidRPr="00DA6BE7" w:rsidRDefault="001A60BE">
            <w:pPr>
              <w:pStyle w:val="ConsPlusNormal0"/>
              <w:jc w:val="center"/>
            </w:pPr>
            <w:r w:rsidRPr="00DA6BE7">
              <w:t>1500,0</w:t>
            </w:r>
          </w:p>
        </w:tc>
        <w:tc>
          <w:tcPr>
            <w:tcW w:w="1304" w:type="dxa"/>
          </w:tcPr>
          <w:p w14:paraId="6DBFEC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6E4C521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38848859" w14:textId="77777777">
        <w:tc>
          <w:tcPr>
            <w:tcW w:w="850" w:type="dxa"/>
          </w:tcPr>
          <w:p w14:paraId="55133ADB" w14:textId="77777777" w:rsidR="00074F74" w:rsidRPr="00DA6BE7" w:rsidRDefault="001A60BE">
            <w:pPr>
              <w:pStyle w:val="ConsPlusNormal0"/>
              <w:jc w:val="center"/>
            </w:pPr>
            <w:r w:rsidRPr="00DA6BE7">
              <w:t>194.</w:t>
            </w:r>
          </w:p>
        </w:tc>
        <w:tc>
          <w:tcPr>
            <w:tcW w:w="2721" w:type="dxa"/>
          </w:tcPr>
          <w:p w14:paraId="5DC5CE68" w14:textId="77777777" w:rsidR="00074F74" w:rsidRPr="00DA6BE7" w:rsidRDefault="001A60BE">
            <w:pPr>
              <w:pStyle w:val="ConsPlusNormal0"/>
            </w:pPr>
            <w:r w:rsidRPr="00DA6BE7">
              <w:t>Строительство "Физкультурно-оздоровительного комплекса г. Костомукши - лыжный комплекс "Костомукша" (1-й этап)</w:t>
            </w:r>
          </w:p>
        </w:tc>
        <w:tc>
          <w:tcPr>
            <w:tcW w:w="1871" w:type="dxa"/>
          </w:tcPr>
          <w:p w14:paraId="088C4660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08747525" w14:textId="77777777" w:rsidR="00074F74" w:rsidRPr="00DA6BE7" w:rsidRDefault="001A60BE">
            <w:pPr>
              <w:pStyle w:val="ConsPlusNormal0"/>
              <w:jc w:val="center"/>
            </w:pPr>
            <w:r w:rsidRPr="00DA6BE7">
              <w:t>269,4</w:t>
            </w:r>
          </w:p>
        </w:tc>
        <w:tc>
          <w:tcPr>
            <w:tcW w:w="1304" w:type="dxa"/>
          </w:tcPr>
          <w:p w14:paraId="76BEBC9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0E56F1BD" w14:textId="77777777" w:rsidR="00074F74" w:rsidRPr="00DA6BE7" w:rsidRDefault="001A60BE">
            <w:pPr>
              <w:pStyle w:val="ConsPlusNormal0"/>
              <w:jc w:val="center"/>
            </w:pPr>
            <w:r w:rsidRPr="00DA6BE7">
              <w:t>19</w:t>
            </w:r>
          </w:p>
        </w:tc>
      </w:tr>
      <w:tr w:rsidR="00DA6BE7" w:rsidRPr="00DA6BE7" w14:paraId="59E6C759" w14:textId="77777777">
        <w:tc>
          <w:tcPr>
            <w:tcW w:w="850" w:type="dxa"/>
          </w:tcPr>
          <w:p w14:paraId="4F6F8A02" w14:textId="77777777" w:rsidR="00074F74" w:rsidRPr="00DA6BE7" w:rsidRDefault="001A60BE">
            <w:pPr>
              <w:pStyle w:val="ConsPlusNormal0"/>
              <w:jc w:val="center"/>
            </w:pPr>
            <w:r w:rsidRPr="00DA6BE7">
              <w:t>195.</w:t>
            </w:r>
          </w:p>
        </w:tc>
        <w:tc>
          <w:tcPr>
            <w:tcW w:w="2721" w:type="dxa"/>
          </w:tcPr>
          <w:p w14:paraId="050E5A1A" w14:textId="77777777" w:rsidR="00074F74" w:rsidRPr="00DA6BE7" w:rsidRDefault="001A60BE">
            <w:pPr>
              <w:pStyle w:val="ConsPlusNormal0"/>
            </w:pPr>
            <w:r w:rsidRPr="00DA6BE7">
              <w:t>Модернизация инфраструктуры лыжно-биатлонного стадиона и трасс, приоб</w:t>
            </w:r>
            <w:r w:rsidRPr="00DA6BE7">
              <w:t>ретение оборудования для стрельбища</w:t>
            </w:r>
          </w:p>
        </w:tc>
        <w:tc>
          <w:tcPr>
            <w:tcW w:w="1871" w:type="dxa"/>
          </w:tcPr>
          <w:p w14:paraId="12A35617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1F2A5E24" w14:textId="77777777" w:rsidR="00074F74" w:rsidRPr="00DA6BE7" w:rsidRDefault="001A60BE">
            <w:pPr>
              <w:pStyle w:val="ConsPlusNormal0"/>
              <w:jc w:val="center"/>
            </w:pPr>
            <w:r w:rsidRPr="00DA6BE7">
              <w:t>198,83</w:t>
            </w:r>
          </w:p>
        </w:tc>
        <w:tc>
          <w:tcPr>
            <w:tcW w:w="1304" w:type="dxa"/>
          </w:tcPr>
          <w:p w14:paraId="376A3DE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01D4C06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AAAFBC1" w14:textId="77777777">
        <w:tc>
          <w:tcPr>
            <w:tcW w:w="850" w:type="dxa"/>
          </w:tcPr>
          <w:p w14:paraId="057A928E" w14:textId="77777777" w:rsidR="00074F74" w:rsidRPr="00DA6BE7" w:rsidRDefault="001A60BE">
            <w:pPr>
              <w:pStyle w:val="ConsPlusNormal0"/>
              <w:jc w:val="center"/>
            </w:pPr>
            <w:r w:rsidRPr="00DA6BE7">
              <w:t>196.</w:t>
            </w:r>
          </w:p>
        </w:tc>
        <w:tc>
          <w:tcPr>
            <w:tcW w:w="2721" w:type="dxa"/>
          </w:tcPr>
          <w:p w14:paraId="4A55074F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</w:t>
            </w:r>
            <w:r w:rsidRPr="00DA6BE7">
              <w:lastRenderedPageBreak/>
              <w:t xml:space="preserve">оздоровительного комплекса, Лахденпохский муниципальный округ, пос. Куркиеки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B06449B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администрация Лахденпохского </w:t>
            </w:r>
            <w:r w:rsidRPr="00DA6BE7">
              <w:lastRenderedPageBreak/>
              <w:t>муниципального округа</w:t>
            </w:r>
          </w:p>
        </w:tc>
        <w:tc>
          <w:tcPr>
            <w:tcW w:w="1134" w:type="dxa"/>
          </w:tcPr>
          <w:p w14:paraId="7A82BF27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130,0</w:t>
            </w:r>
          </w:p>
        </w:tc>
        <w:tc>
          <w:tcPr>
            <w:tcW w:w="1304" w:type="dxa"/>
          </w:tcPr>
          <w:p w14:paraId="04EC3B0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</w:t>
            </w:r>
          </w:p>
        </w:tc>
        <w:tc>
          <w:tcPr>
            <w:tcW w:w="1191" w:type="dxa"/>
          </w:tcPr>
          <w:p w14:paraId="75A01DF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7A50798" w14:textId="77777777">
        <w:tc>
          <w:tcPr>
            <w:tcW w:w="850" w:type="dxa"/>
          </w:tcPr>
          <w:p w14:paraId="2C88DF60" w14:textId="77777777" w:rsidR="00074F74" w:rsidRPr="00DA6BE7" w:rsidRDefault="001A60BE">
            <w:pPr>
              <w:pStyle w:val="ConsPlusNormal0"/>
              <w:jc w:val="center"/>
            </w:pPr>
            <w:r w:rsidRPr="00DA6BE7">
              <w:t>197.</w:t>
            </w:r>
          </w:p>
        </w:tc>
        <w:tc>
          <w:tcPr>
            <w:tcW w:w="2721" w:type="dxa"/>
          </w:tcPr>
          <w:p w14:paraId="19EE2B90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комплекса для единоборств, г. Петрозаводск</w:t>
            </w:r>
          </w:p>
        </w:tc>
        <w:tc>
          <w:tcPr>
            <w:tcW w:w="1871" w:type="dxa"/>
          </w:tcPr>
          <w:p w14:paraId="6109E3F0" w14:textId="77777777" w:rsidR="00074F74" w:rsidRPr="00DA6BE7" w:rsidRDefault="001A60BE">
            <w:pPr>
              <w:pStyle w:val="ConsPlusNormal0"/>
            </w:pPr>
            <w:r w:rsidRPr="00DA6BE7"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537A69F8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304" w:type="dxa"/>
          </w:tcPr>
          <w:p w14:paraId="1A402BA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AD6A5D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D746462" w14:textId="77777777">
        <w:tc>
          <w:tcPr>
            <w:tcW w:w="850" w:type="dxa"/>
          </w:tcPr>
          <w:p w14:paraId="61210791" w14:textId="77777777" w:rsidR="00074F74" w:rsidRPr="00DA6BE7" w:rsidRDefault="001A60BE">
            <w:pPr>
              <w:pStyle w:val="ConsPlusNormal0"/>
              <w:jc w:val="center"/>
            </w:pPr>
            <w:r w:rsidRPr="00DA6BE7">
              <w:t>198.</w:t>
            </w:r>
          </w:p>
        </w:tc>
        <w:tc>
          <w:tcPr>
            <w:tcW w:w="2721" w:type="dxa"/>
          </w:tcPr>
          <w:p w14:paraId="4B2C2C1A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комплекса для детско-юношеской спортивной школы, г. Б</w:t>
            </w:r>
            <w:r w:rsidRPr="00DA6BE7">
              <w:t>еломорск</w:t>
            </w:r>
          </w:p>
        </w:tc>
        <w:tc>
          <w:tcPr>
            <w:tcW w:w="1871" w:type="dxa"/>
          </w:tcPr>
          <w:p w14:paraId="78A4C6E5" w14:textId="77777777" w:rsidR="00074F74" w:rsidRPr="00DA6BE7" w:rsidRDefault="001A60BE">
            <w:pPr>
              <w:pStyle w:val="ConsPlusNormal0"/>
            </w:pPr>
            <w:r w:rsidRPr="00DA6BE7"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646F3D25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304" w:type="dxa"/>
          </w:tcPr>
          <w:p w14:paraId="1A899B5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C185B5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A46484C" w14:textId="77777777">
        <w:tc>
          <w:tcPr>
            <w:tcW w:w="850" w:type="dxa"/>
          </w:tcPr>
          <w:p w14:paraId="353BC64A" w14:textId="77777777" w:rsidR="00074F74" w:rsidRPr="00DA6BE7" w:rsidRDefault="001A60BE">
            <w:pPr>
              <w:pStyle w:val="ConsPlusNormal0"/>
              <w:jc w:val="center"/>
            </w:pPr>
            <w:r w:rsidRPr="00DA6BE7">
              <w:t>199.</w:t>
            </w:r>
          </w:p>
        </w:tc>
        <w:tc>
          <w:tcPr>
            <w:tcW w:w="2721" w:type="dxa"/>
          </w:tcPr>
          <w:p w14:paraId="5132D1AF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комплекса для детско-юношеской спортивной школы, г. Кемь</w:t>
            </w:r>
          </w:p>
        </w:tc>
        <w:tc>
          <w:tcPr>
            <w:tcW w:w="1871" w:type="dxa"/>
          </w:tcPr>
          <w:p w14:paraId="25A30762" w14:textId="77777777" w:rsidR="00074F74" w:rsidRPr="00DA6BE7" w:rsidRDefault="001A60BE">
            <w:pPr>
              <w:pStyle w:val="ConsPlusNormal0"/>
            </w:pPr>
            <w:r w:rsidRPr="00DA6BE7"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7A5F082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304" w:type="dxa"/>
          </w:tcPr>
          <w:p w14:paraId="2AC899E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CC630A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2203715" w14:textId="77777777">
        <w:tc>
          <w:tcPr>
            <w:tcW w:w="850" w:type="dxa"/>
          </w:tcPr>
          <w:p w14:paraId="4550515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200.</w:t>
            </w:r>
          </w:p>
        </w:tc>
        <w:tc>
          <w:tcPr>
            <w:tcW w:w="2721" w:type="dxa"/>
          </w:tcPr>
          <w:p w14:paraId="354E611C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комплекса для детско-юношеской спортивной школы, пгт Лоухи</w:t>
            </w:r>
          </w:p>
        </w:tc>
        <w:tc>
          <w:tcPr>
            <w:tcW w:w="1871" w:type="dxa"/>
          </w:tcPr>
          <w:p w14:paraId="1AF04079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0DE61882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304" w:type="dxa"/>
          </w:tcPr>
          <w:p w14:paraId="4F46EFB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F66498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B9073C5" w14:textId="77777777">
        <w:tc>
          <w:tcPr>
            <w:tcW w:w="850" w:type="dxa"/>
          </w:tcPr>
          <w:p w14:paraId="68EDF58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201.</w:t>
            </w:r>
          </w:p>
        </w:tc>
        <w:tc>
          <w:tcPr>
            <w:tcW w:w="2721" w:type="dxa"/>
          </w:tcPr>
          <w:p w14:paraId="0BF0E7CE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комплекса для детско-юношеской спортивной школы, пгт Пряжа</w:t>
            </w:r>
          </w:p>
        </w:tc>
        <w:tc>
          <w:tcPr>
            <w:tcW w:w="1871" w:type="dxa"/>
          </w:tcPr>
          <w:p w14:paraId="33F9804F" w14:textId="77777777" w:rsidR="00074F74" w:rsidRPr="00DA6BE7" w:rsidRDefault="001A60BE">
            <w:pPr>
              <w:pStyle w:val="ConsPlusNormal0"/>
            </w:pPr>
            <w:r w:rsidRPr="00DA6BE7">
              <w:t>администрация Пряжинского муниципального района</w:t>
            </w:r>
          </w:p>
        </w:tc>
        <w:tc>
          <w:tcPr>
            <w:tcW w:w="1134" w:type="dxa"/>
          </w:tcPr>
          <w:p w14:paraId="05BC3291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250,0</w:t>
            </w:r>
          </w:p>
        </w:tc>
        <w:tc>
          <w:tcPr>
            <w:tcW w:w="1304" w:type="dxa"/>
          </w:tcPr>
          <w:p w14:paraId="1FEC8C5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0CFB646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79E16BF8" w14:textId="77777777">
        <w:tc>
          <w:tcPr>
            <w:tcW w:w="850" w:type="dxa"/>
          </w:tcPr>
          <w:p w14:paraId="7FB62C5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202.</w:t>
            </w:r>
          </w:p>
        </w:tc>
        <w:tc>
          <w:tcPr>
            <w:tcW w:w="2721" w:type="dxa"/>
          </w:tcPr>
          <w:p w14:paraId="0ACF4B3D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комплекса для детско-юношеской спорт</w:t>
            </w:r>
            <w:r w:rsidRPr="00DA6BE7">
              <w:t>ивной школы, г. Пудож</w:t>
            </w:r>
          </w:p>
        </w:tc>
        <w:tc>
          <w:tcPr>
            <w:tcW w:w="1871" w:type="dxa"/>
          </w:tcPr>
          <w:p w14:paraId="4D8629F8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2F04DB8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100,0</w:t>
            </w:r>
          </w:p>
        </w:tc>
        <w:tc>
          <w:tcPr>
            <w:tcW w:w="1304" w:type="dxa"/>
          </w:tcPr>
          <w:p w14:paraId="686661A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ABCD91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CC275C5" w14:textId="77777777">
        <w:tc>
          <w:tcPr>
            <w:tcW w:w="850" w:type="dxa"/>
          </w:tcPr>
          <w:p w14:paraId="57F80B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203.</w:t>
            </w:r>
          </w:p>
        </w:tc>
        <w:tc>
          <w:tcPr>
            <w:tcW w:w="2721" w:type="dxa"/>
          </w:tcPr>
          <w:p w14:paraId="61E85603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спортивного комплекса "Динамо", г. </w:t>
            </w:r>
            <w:r w:rsidRPr="00DA6BE7">
              <w:lastRenderedPageBreak/>
              <w:t xml:space="preserve">Петрозаводск, ул. Халтурина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29389BF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Карельское региональное ОГО ФСО </w:t>
            </w:r>
            <w:r w:rsidRPr="00DA6BE7">
              <w:lastRenderedPageBreak/>
              <w:t>"Динамо"</w:t>
            </w:r>
          </w:p>
        </w:tc>
        <w:tc>
          <w:tcPr>
            <w:tcW w:w="1134" w:type="dxa"/>
          </w:tcPr>
          <w:p w14:paraId="7BC320C6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560,0</w:t>
            </w:r>
          </w:p>
        </w:tc>
        <w:tc>
          <w:tcPr>
            <w:tcW w:w="1304" w:type="dxa"/>
          </w:tcPr>
          <w:p w14:paraId="07CD3CE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2021-2023</w:t>
            </w:r>
          </w:p>
        </w:tc>
        <w:tc>
          <w:tcPr>
            <w:tcW w:w="1191" w:type="dxa"/>
          </w:tcPr>
          <w:p w14:paraId="67A70046" w14:textId="77777777" w:rsidR="00074F74" w:rsidRPr="00DA6BE7" w:rsidRDefault="001A60BE">
            <w:pPr>
              <w:pStyle w:val="ConsPlusNormal0"/>
              <w:jc w:val="center"/>
            </w:pPr>
            <w:r w:rsidRPr="00DA6BE7">
              <w:t>40</w:t>
            </w:r>
          </w:p>
        </w:tc>
      </w:tr>
      <w:tr w:rsidR="00DA6BE7" w:rsidRPr="00DA6BE7" w14:paraId="643B8CC4" w14:textId="77777777">
        <w:tc>
          <w:tcPr>
            <w:tcW w:w="850" w:type="dxa"/>
          </w:tcPr>
          <w:p w14:paraId="1B2CAF1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204.</w:t>
            </w:r>
          </w:p>
        </w:tc>
        <w:tc>
          <w:tcPr>
            <w:tcW w:w="2721" w:type="dxa"/>
          </w:tcPr>
          <w:p w14:paraId="1C465C8D" w14:textId="77777777" w:rsidR="00074F74" w:rsidRPr="00DA6BE7" w:rsidRDefault="001A60BE">
            <w:pPr>
              <w:pStyle w:val="ConsPlusNormal0"/>
            </w:pPr>
            <w:r w:rsidRPr="00DA6BE7">
              <w:t xml:space="preserve">Реконструкция стадиона (реконструкция легкоатлетического ядра стадиона, 1-й пусковой комплекс), г. Беломорск, ул. </w:t>
            </w:r>
            <w:r w:rsidRPr="00DA6BE7">
              <w:t>Строительная</w:t>
            </w:r>
          </w:p>
        </w:tc>
        <w:tc>
          <w:tcPr>
            <w:tcW w:w="1871" w:type="dxa"/>
          </w:tcPr>
          <w:p w14:paraId="52595A79" w14:textId="77777777" w:rsidR="00074F74" w:rsidRPr="00DA6BE7" w:rsidRDefault="001A60BE">
            <w:pPr>
              <w:pStyle w:val="ConsPlusNormal0"/>
            </w:pPr>
            <w:r w:rsidRPr="00DA6BE7"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48F0B83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55D7CAC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28C1CD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A5A4B1B" w14:textId="77777777">
        <w:tc>
          <w:tcPr>
            <w:tcW w:w="850" w:type="dxa"/>
          </w:tcPr>
          <w:p w14:paraId="5B94368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205.</w:t>
            </w:r>
          </w:p>
        </w:tc>
        <w:tc>
          <w:tcPr>
            <w:tcW w:w="2721" w:type="dxa"/>
          </w:tcPr>
          <w:p w14:paraId="5FFCFEDC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пгт Калевала</w:t>
            </w:r>
          </w:p>
        </w:tc>
        <w:tc>
          <w:tcPr>
            <w:tcW w:w="1871" w:type="dxa"/>
          </w:tcPr>
          <w:p w14:paraId="07CA16A4" w14:textId="77777777" w:rsidR="00074F74" w:rsidRPr="00DA6BE7" w:rsidRDefault="001A60BE">
            <w:pPr>
              <w:pStyle w:val="ConsPlusNormal0"/>
            </w:pPr>
            <w:r w:rsidRPr="00DA6BE7"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6ED3477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3A68F79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7F0578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54BD35E" w14:textId="77777777">
        <w:tc>
          <w:tcPr>
            <w:tcW w:w="850" w:type="dxa"/>
          </w:tcPr>
          <w:p w14:paraId="450010B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206.</w:t>
            </w:r>
          </w:p>
        </w:tc>
        <w:tc>
          <w:tcPr>
            <w:tcW w:w="2721" w:type="dxa"/>
          </w:tcPr>
          <w:p w14:paraId="2E8E2861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г. Кемь</w:t>
            </w:r>
          </w:p>
        </w:tc>
        <w:tc>
          <w:tcPr>
            <w:tcW w:w="1871" w:type="dxa"/>
          </w:tcPr>
          <w:p w14:paraId="1EAFDA4C" w14:textId="77777777" w:rsidR="00074F74" w:rsidRPr="00DA6BE7" w:rsidRDefault="001A60BE">
            <w:pPr>
              <w:pStyle w:val="ConsPlusNormal0"/>
            </w:pPr>
            <w:r w:rsidRPr="00DA6BE7"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5B564CE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18D13C1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DFA459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36B8F8F" w14:textId="77777777">
        <w:tc>
          <w:tcPr>
            <w:tcW w:w="850" w:type="dxa"/>
          </w:tcPr>
          <w:p w14:paraId="78F8BB7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207.</w:t>
            </w:r>
          </w:p>
        </w:tc>
        <w:tc>
          <w:tcPr>
            <w:tcW w:w="2721" w:type="dxa"/>
          </w:tcPr>
          <w:p w14:paraId="793D1ABF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пгт Лоухи</w:t>
            </w:r>
          </w:p>
        </w:tc>
        <w:tc>
          <w:tcPr>
            <w:tcW w:w="1871" w:type="dxa"/>
          </w:tcPr>
          <w:p w14:paraId="38381317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5A411D0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0F02FD1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0B5398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A68D336" w14:textId="77777777">
        <w:tc>
          <w:tcPr>
            <w:tcW w:w="850" w:type="dxa"/>
          </w:tcPr>
          <w:p w14:paraId="106F334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208.</w:t>
            </w:r>
          </w:p>
        </w:tc>
        <w:tc>
          <w:tcPr>
            <w:tcW w:w="2721" w:type="dxa"/>
          </w:tcPr>
          <w:p w14:paraId="150FC174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пгт Муезерский</w:t>
            </w:r>
          </w:p>
        </w:tc>
        <w:tc>
          <w:tcPr>
            <w:tcW w:w="1871" w:type="dxa"/>
          </w:tcPr>
          <w:p w14:paraId="187D46A0" w14:textId="77777777" w:rsidR="00074F74" w:rsidRPr="00DA6BE7" w:rsidRDefault="001A60BE">
            <w:pPr>
              <w:pStyle w:val="ConsPlusNormal0"/>
            </w:pPr>
            <w:r w:rsidRPr="00DA6BE7"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190B268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5BD261B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0FC4ED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6A1BC25" w14:textId="77777777">
        <w:tc>
          <w:tcPr>
            <w:tcW w:w="850" w:type="dxa"/>
          </w:tcPr>
          <w:p w14:paraId="027BA14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209.</w:t>
            </w:r>
          </w:p>
        </w:tc>
        <w:tc>
          <w:tcPr>
            <w:tcW w:w="2721" w:type="dxa"/>
          </w:tcPr>
          <w:p w14:paraId="5BE7C2EA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г. Пудож</w:t>
            </w:r>
          </w:p>
        </w:tc>
        <w:tc>
          <w:tcPr>
            <w:tcW w:w="1871" w:type="dxa"/>
          </w:tcPr>
          <w:p w14:paraId="652D70D6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1B4EACD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3448970F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FD7D8B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18FC459" w14:textId="77777777">
        <w:tc>
          <w:tcPr>
            <w:tcW w:w="850" w:type="dxa"/>
          </w:tcPr>
          <w:p w14:paraId="35BBC536" w14:textId="77777777" w:rsidR="00074F74" w:rsidRPr="00DA6BE7" w:rsidRDefault="001A60BE">
            <w:pPr>
              <w:pStyle w:val="ConsPlusNormal0"/>
              <w:jc w:val="center"/>
            </w:pPr>
            <w:r w:rsidRPr="00DA6BE7">
              <w:t>210.</w:t>
            </w:r>
          </w:p>
        </w:tc>
        <w:tc>
          <w:tcPr>
            <w:tcW w:w="2721" w:type="dxa"/>
          </w:tcPr>
          <w:p w14:paraId="7F898680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г. Суоярви</w:t>
            </w:r>
          </w:p>
        </w:tc>
        <w:tc>
          <w:tcPr>
            <w:tcW w:w="1871" w:type="dxa"/>
          </w:tcPr>
          <w:p w14:paraId="59F9CD31" w14:textId="77777777" w:rsidR="00074F74" w:rsidRPr="00DA6BE7" w:rsidRDefault="001A60BE">
            <w:pPr>
              <w:pStyle w:val="ConsPlusNormal0"/>
            </w:pPr>
            <w:r w:rsidRPr="00DA6BE7"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5F41B1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76501AD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A22512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D9E11F9" w14:textId="77777777">
        <w:tc>
          <w:tcPr>
            <w:tcW w:w="850" w:type="dxa"/>
          </w:tcPr>
          <w:p w14:paraId="536C3DF5" w14:textId="77777777" w:rsidR="00074F74" w:rsidRPr="00DA6BE7" w:rsidRDefault="001A60BE">
            <w:pPr>
              <w:pStyle w:val="ConsPlusNormal0"/>
              <w:jc w:val="center"/>
            </w:pPr>
            <w:r w:rsidRPr="00DA6BE7">
              <w:t>211.</w:t>
            </w:r>
          </w:p>
        </w:tc>
        <w:tc>
          <w:tcPr>
            <w:tcW w:w="2721" w:type="dxa"/>
          </w:tcPr>
          <w:p w14:paraId="7A91BF9C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г. Лахденпохья</w:t>
            </w:r>
          </w:p>
        </w:tc>
        <w:tc>
          <w:tcPr>
            <w:tcW w:w="1871" w:type="dxa"/>
          </w:tcPr>
          <w:p w14:paraId="4470BB2F" w14:textId="77777777" w:rsidR="00074F74" w:rsidRPr="00DA6BE7" w:rsidRDefault="001A60BE">
            <w:pPr>
              <w:pStyle w:val="ConsPlusNormal0"/>
            </w:pPr>
            <w:r w:rsidRPr="00DA6BE7"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33C9C92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5F359C4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6BA215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AA042EE" w14:textId="77777777">
        <w:tc>
          <w:tcPr>
            <w:tcW w:w="850" w:type="dxa"/>
          </w:tcPr>
          <w:p w14:paraId="442451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212.</w:t>
            </w:r>
          </w:p>
        </w:tc>
        <w:tc>
          <w:tcPr>
            <w:tcW w:w="2721" w:type="dxa"/>
          </w:tcPr>
          <w:p w14:paraId="405B5A1C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г. Медвежьегорск</w:t>
            </w:r>
          </w:p>
        </w:tc>
        <w:tc>
          <w:tcPr>
            <w:tcW w:w="1871" w:type="dxa"/>
          </w:tcPr>
          <w:p w14:paraId="0B9CC3DC" w14:textId="77777777" w:rsidR="00074F74" w:rsidRPr="00DA6BE7" w:rsidRDefault="001A60BE">
            <w:pPr>
              <w:pStyle w:val="ConsPlusNormal0"/>
            </w:pPr>
            <w:r w:rsidRPr="00DA6BE7"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181280A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18DF37B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668B97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EF49989" w14:textId="77777777">
        <w:tc>
          <w:tcPr>
            <w:tcW w:w="850" w:type="dxa"/>
          </w:tcPr>
          <w:p w14:paraId="3134747C" w14:textId="77777777" w:rsidR="00074F74" w:rsidRPr="00DA6BE7" w:rsidRDefault="001A60BE">
            <w:pPr>
              <w:pStyle w:val="ConsPlusNormal0"/>
              <w:jc w:val="center"/>
            </w:pPr>
            <w:r w:rsidRPr="00DA6BE7">
              <w:t>213.</w:t>
            </w:r>
          </w:p>
        </w:tc>
        <w:tc>
          <w:tcPr>
            <w:tcW w:w="2721" w:type="dxa"/>
          </w:tcPr>
          <w:p w14:paraId="44659296" w14:textId="77777777" w:rsidR="00074F74" w:rsidRPr="00DA6BE7" w:rsidRDefault="001A60BE">
            <w:pPr>
              <w:pStyle w:val="ConsPlusNormal0"/>
            </w:pPr>
            <w:r w:rsidRPr="00DA6BE7">
              <w:t xml:space="preserve">Реконструкция стадиона, </w:t>
            </w:r>
            <w:r w:rsidRPr="00DA6BE7">
              <w:lastRenderedPageBreak/>
              <w:t>г. Питкяранта</w:t>
            </w:r>
          </w:p>
        </w:tc>
        <w:tc>
          <w:tcPr>
            <w:tcW w:w="1871" w:type="dxa"/>
          </w:tcPr>
          <w:p w14:paraId="07B560A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администрация </w:t>
            </w:r>
            <w:r w:rsidRPr="00DA6BE7">
              <w:lastRenderedPageBreak/>
              <w:t>Питкярантского муниципального округа</w:t>
            </w:r>
          </w:p>
        </w:tc>
        <w:tc>
          <w:tcPr>
            <w:tcW w:w="1134" w:type="dxa"/>
          </w:tcPr>
          <w:p w14:paraId="5449D08A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20,0</w:t>
            </w:r>
          </w:p>
        </w:tc>
        <w:tc>
          <w:tcPr>
            <w:tcW w:w="1304" w:type="dxa"/>
          </w:tcPr>
          <w:p w14:paraId="2ED2313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0B7318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4075DAC" w14:textId="77777777">
        <w:tc>
          <w:tcPr>
            <w:tcW w:w="850" w:type="dxa"/>
          </w:tcPr>
          <w:p w14:paraId="28B2CFCC" w14:textId="77777777" w:rsidR="00074F74" w:rsidRPr="00DA6BE7" w:rsidRDefault="001A60BE">
            <w:pPr>
              <w:pStyle w:val="ConsPlusNormal0"/>
              <w:jc w:val="center"/>
            </w:pPr>
            <w:r w:rsidRPr="00DA6BE7">
              <w:t>214.</w:t>
            </w:r>
          </w:p>
        </w:tc>
        <w:tc>
          <w:tcPr>
            <w:tcW w:w="2721" w:type="dxa"/>
          </w:tcPr>
          <w:p w14:paraId="6EDA9355" w14:textId="77777777" w:rsidR="00074F74" w:rsidRPr="00DA6BE7" w:rsidRDefault="001A60BE">
            <w:pPr>
              <w:pStyle w:val="ConsPlusNormal0"/>
            </w:pPr>
            <w:r w:rsidRPr="00DA6BE7">
              <w:t>Реконструкция стадиона, г. Петрозаводск, стадион "Машиностроитель"</w:t>
            </w:r>
          </w:p>
        </w:tc>
        <w:tc>
          <w:tcPr>
            <w:tcW w:w="1871" w:type="dxa"/>
          </w:tcPr>
          <w:p w14:paraId="525315FE" w14:textId="77777777" w:rsidR="00074F74" w:rsidRPr="00DA6BE7" w:rsidRDefault="001A60BE">
            <w:pPr>
              <w:pStyle w:val="ConsPlusNormal0"/>
            </w:pPr>
            <w:r w:rsidRPr="00DA6BE7">
              <w:t>Администрация Петрозаводского городского округа</w:t>
            </w:r>
          </w:p>
        </w:tc>
        <w:tc>
          <w:tcPr>
            <w:tcW w:w="1134" w:type="dxa"/>
          </w:tcPr>
          <w:p w14:paraId="587FA3B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20,0</w:t>
            </w:r>
          </w:p>
        </w:tc>
        <w:tc>
          <w:tcPr>
            <w:tcW w:w="1304" w:type="dxa"/>
          </w:tcPr>
          <w:p w14:paraId="33B77EC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187DBC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0682DA8" w14:textId="77777777">
        <w:tc>
          <w:tcPr>
            <w:tcW w:w="850" w:type="dxa"/>
          </w:tcPr>
          <w:p w14:paraId="59A17D67" w14:textId="77777777" w:rsidR="00074F74" w:rsidRPr="00DA6BE7" w:rsidRDefault="001A60BE">
            <w:pPr>
              <w:pStyle w:val="ConsPlusNormal0"/>
              <w:jc w:val="center"/>
            </w:pPr>
            <w:r w:rsidRPr="00DA6BE7">
              <w:t>215.</w:t>
            </w:r>
          </w:p>
        </w:tc>
        <w:tc>
          <w:tcPr>
            <w:tcW w:w="2721" w:type="dxa"/>
          </w:tcPr>
          <w:p w14:paraId="2354C43E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крытой хоккейной площадки, г. Сегежа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05F9409D" w14:textId="77777777" w:rsidR="00074F74" w:rsidRPr="00DA6BE7" w:rsidRDefault="001A60BE">
            <w:pPr>
              <w:pStyle w:val="ConsPlusNormal0"/>
            </w:pPr>
            <w:r w:rsidRPr="00DA6BE7"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46308274" w14:textId="77777777" w:rsidR="00074F74" w:rsidRPr="00DA6BE7" w:rsidRDefault="001A60BE">
            <w:pPr>
              <w:pStyle w:val="ConsPlusNormal0"/>
              <w:jc w:val="center"/>
            </w:pPr>
            <w:r w:rsidRPr="00DA6BE7">
              <w:t>30,0</w:t>
            </w:r>
          </w:p>
        </w:tc>
        <w:tc>
          <w:tcPr>
            <w:tcW w:w="1304" w:type="dxa"/>
          </w:tcPr>
          <w:p w14:paraId="4E09778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</w:t>
            </w:r>
          </w:p>
        </w:tc>
        <w:tc>
          <w:tcPr>
            <w:tcW w:w="1191" w:type="dxa"/>
          </w:tcPr>
          <w:p w14:paraId="5C3C4D23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4C270E6C" w14:textId="77777777">
        <w:tc>
          <w:tcPr>
            <w:tcW w:w="850" w:type="dxa"/>
          </w:tcPr>
          <w:p w14:paraId="07AC35C4" w14:textId="77777777" w:rsidR="00074F74" w:rsidRPr="00DA6BE7" w:rsidRDefault="001A60BE">
            <w:pPr>
              <w:pStyle w:val="ConsPlusNormal0"/>
              <w:jc w:val="center"/>
            </w:pPr>
            <w:r w:rsidRPr="00DA6BE7">
              <w:t>216.</w:t>
            </w:r>
          </w:p>
        </w:tc>
        <w:tc>
          <w:tcPr>
            <w:tcW w:w="2721" w:type="dxa"/>
          </w:tcPr>
          <w:p w14:paraId="7497485D" w14:textId="77777777" w:rsidR="00074F74" w:rsidRPr="00DA6BE7" w:rsidRDefault="001A60BE">
            <w:pPr>
              <w:pStyle w:val="ConsPlusNormal0"/>
            </w:pPr>
            <w:r w:rsidRPr="00DA6BE7">
              <w:t>Реконструкция хоккейной коробки, г. Костомукша</w:t>
            </w:r>
          </w:p>
        </w:tc>
        <w:tc>
          <w:tcPr>
            <w:tcW w:w="1871" w:type="dxa"/>
          </w:tcPr>
          <w:p w14:paraId="6ABFFF69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62B64113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50,0</w:t>
            </w:r>
          </w:p>
        </w:tc>
        <w:tc>
          <w:tcPr>
            <w:tcW w:w="1304" w:type="dxa"/>
          </w:tcPr>
          <w:p w14:paraId="04EB5F4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4B202E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4C16ADC" w14:textId="77777777">
        <w:tc>
          <w:tcPr>
            <w:tcW w:w="850" w:type="dxa"/>
          </w:tcPr>
          <w:p w14:paraId="11611449" w14:textId="77777777" w:rsidR="00074F74" w:rsidRPr="00DA6BE7" w:rsidRDefault="001A60BE">
            <w:pPr>
              <w:pStyle w:val="ConsPlusNormal0"/>
              <w:jc w:val="center"/>
            </w:pPr>
            <w:r w:rsidRPr="00DA6BE7">
              <w:t>217.</w:t>
            </w:r>
          </w:p>
        </w:tc>
        <w:tc>
          <w:tcPr>
            <w:tcW w:w="2721" w:type="dxa"/>
          </w:tcPr>
          <w:p w14:paraId="54540032" w14:textId="77777777" w:rsidR="00074F74" w:rsidRPr="00DA6BE7" w:rsidRDefault="001A60BE">
            <w:pPr>
              <w:pStyle w:val="ConsPlusNormal0"/>
            </w:pPr>
            <w:r w:rsidRPr="00DA6BE7">
              <w:t>Реконструкция хоккейной коробки, г. Пудож</w:t>
            </w:r>
          </w:p>
        </w:tc>
        <w:tc>
          <w:tcPr>
            <w:tcW w:w="1871" w:type="dxa"/>
          </w:tcPr>
          <w:p w14:paraId="3598698A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331591C6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50,0</w:t>
            </w:r>
          </w:p>
        </w:tc>
        <w:tc>
          <w:tcPr>
            <w:tcW w:w="1304" w:type="dxa"/>
          </w:tcPr>
          <w:p w14:paraId="5D862D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F7C0B1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861F6AC" w14:textId="77777777">
        <w:tc>
          <w:tcPr>
            <w:tcW w:w="850" w:type="dxa"/>
          </w:tcPr>
          <w:p w14:paraId="1B2D521D" w14:textId="77777777" w:rsidR="00074F74" w:rsidRPr="00DA6BE7" w:rsidRDefault="001A60BE">
            <w:pPr>
              <w:pStyle w:val="ConsPlusNormal0"/>
              <w:jc w:val="center"/>
            </w:pPr>
            <w:r w:rsidRPr="00DA6BE7">
              <w:t>218.</w:t>
            </w:r>
          </w:p>
        </w:tc>
        <w:tc>
          <w:tcPr>
            <w:tcW w:w="2721" w:type="dxa"/>
          </w:tcPr>
          <w:p w14:paraId="34B3F45C" w14:textId="77777777" w:rsidR="00074F74" w:rsidRPr="00DA6BE7" w:rsidRDefault="001A60BE">
            <w:pPr>
              <w:pStyle w:val="ConsPlusNormal0"/>
            </w:pPr>
            <w:r w:rsidRPr="00DA6BE7">
              <w:t>Реконструкция хоккейной коробки, пос. Шуя, Прионежский муниципальный район</w:t>
            </w:r>
          </w:p>
        </w:tc>
        <w:tc>
          <w:tcPr>
            <w:tcW w:w="1871" w:type="dxa"/>
          </w:tcPr>
          <w:p w14:paraId="76B22E62" w14:textId="77777777" w:rsidR="00074F74" w:rsidRPr="00DA6BE7" w:rsidRDefault="001A60BE">
            <w:pPr>
              <w:pStyle w:val="ConsPlusNormal0"/>
            </w:pPr>
            <w:r w:rsidRPr="00DA6BE7"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2CAA51F3" w14:textId="77777777" w:rsidR="00074F74" w:rsidRPr="00DA6BE7" w:rsidRDefault="001A60BE">
            <w:pPr>
              <w:pStyle w:val="ConsPlusNormal0"/>
              <w:jc w:val="center"/>
            </w:pPr>
            <w:r w:rsidRPr="00DA6BE7">
              <w:t>50,0</w:t>
            </w:r>
          </w:p>
        </w:tc>
        <w:tc>
          <w:tcPr>
            <w:tcW w:w="1304" w:type="dxa"/>
          </w:tcPr>
          <w:p w14:paraId="1D16A3E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89BB45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BA2AD22" w14:textId="77777777">
        <w:tc>
          <w:tcPr>
            <w:tcW w:w="850" w:type="dxa"/>
          </w:tcPr>
          <w:p w14:paraId="4140FD80" w14:textId="77777777" w:rsidR="00074F74" w:rsidRPr="00DA6BE7" w:rsidRDefault="001A60BE">
            <w:pPr>
              <w:pStyle w:val="ConsPlusNormal0"/>
              <w:jc w:val="center"/>
            </w:pPr>
            <w:r w:rsidRPr="00DA6BE7">
              <w:t>219.</w:t>
            </w:r>
          </w:p>
        </w:tc>
        <w:tc>
          <w:tcPr>
            <w:tcW w:w="2721" w:type="dxa"/>
          </w:tcPr>
          <w:p w14:paraId="7549E93E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Сумпосадское сельское поселение</w:t>
            </w:r>
          </w:p>
        </w:tc>
        <w:tc>
          <w:tcPr>
            <w:tcW w:w="1871" w:type="dxa"/>
          </w:tcPr>
          <w:p w14:paraId="2F85F63F" w14:textId="77777777" w:rsidR="00074F74" w:rsidRPr="00DA6BE7" w:rsidRDefault="001A60BE">
            <w:pPr>
              <w:pStyle w:val="ConsPlusNormal0"/>
            </w:pPr>
            <w:r w:rsidRPr="00DA6BE7">
              <w:t xml:space="preserve">администрация Беломорского муниципального </w:t>
            </w:r>
            <w:r w:rsidRPr="00DA6BE7">
              <w:t>округа</w:t>
            </w:r>
          </w:p>
        </w:tc>
        <w:tc>
          <w:tcPr>
            <w:tcW w:w="1134" w:type="dxa"/>
          </w:tcPr>
          <w:p w14:paraId="41449924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7FB3D42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0DE4FA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3BC68C5" w14:textId="77777777">
        <w:tc>
          <w:tcPr>
            <w:tcW w:w="850" w:type="dxa"/>
          </w:tcPr>
          <w:p w14:paraId="0AD8C7AC" w14:textId="77777777" w:rsidR="00074F74" w:rsidRPr="00DA6BE7" w:rsidRDefault="001A60BE">
            <w:pPr>
              <w:pStyle w:val="ConsPlusNormal0"/>
              <w:jc w:val="center"/>
            </w:pPr>
            <w:r w:rsidRPr="00DA6BE7">
              <w:t>220.</w:t>
            </w:r>
          </w:p>
        </w:tc>
        <w:tc>
          <w:tcPr>
            <w:tcW w:w="2721" w:type="dxa"/>
          </w:tcPr>
          <w:p w14:paraId="3970CE8D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Летнереченский</w:t>
            </w:r>
          </w:p>
        </w:tc>
        <w:tc>
          <w:tcPr>
            <w:tcW w:w="1871" w:type="dxa"/>
          </w:tcPr>
          <w:p w14:paraId="37B0D27C" w14:textId="77777777" w:rsidR="00074F74" w:rsidRPr="00DA6BE7" w:rsidRDefault="001A60BE">
            <w:pPr>
              <w:pStyle w:val="ConsPlusNormal0"/>
            </w:pPr>
            <w:r w:rsidRPr="00DA6BE7"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1587C208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42B5E5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ECFC4C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00E03B1" w14:textId="77777777">
        <w:tc>
          <w:tcPr>
            <w:tcW w:w="850" w:type="dxa"/>
          </w:tcPr>
          <w:p w14:paraId="4E0C380A" w14:textId="77777777" w:rsidR="00074F74" w:rsidRPr="00DA6BE7" w:rsidRDefault="001A60BE">
            <w:pPr>
              <w:pStyle w:val="ConsPlusNormal0"/>
              <w:jc w:val="center"/>
            </w:pPr>
            <w:r w:rsidRPr="00DA6BE7">
              <w:t>221.</w:t>
            </w:r>
          </w:p>
        </w:tc>
        <w:tc>
          <w:tcPr>
            <w:tcW w:w="2721" w:type="dxa"/>
          </w:tcPr>
          <w:p w14:paraId="45CEB5BE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Сосновец</w:t>
            </w:r>
          </w:p>
        </w:tc>
        <w:tc>
          <w:tcPr>
            <w:tcW w:w="1871" w:type="dxa"/>
          </w:tcPr>
          <w:p w14:paraId="261F1942" w14:textId="77777777" w:rsidR="00074F74" w:rsidRPr="00DA6BE7" w:rsidRDefault="001A60BE">
            <w:pPr>
              <w:pStyle w:val="ConsPlusNormal0"/>
            </w:pPr>
            <w:r w:rsidRPr="00DA6BE7">
              <w:t>администрация Беломорского муниципального округа</w:t>
            </w:r>
          </w:p>
        </w:tc>
        <w:tc>
          <w:tcPr>
            <w:tcW w:w="1134" w:type="dxa"/>
          </w:tcPr>
          <w:p w14:paraId="1218CDA6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5C96168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4EAD58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3893B9D" w14:textId="77777777">
        <w:tc>
          <w:tcPr>
            <w:tcW w:w="850" w:type="dxa"/>
          </w:tcPr>
          <w:p w14:paraId="74B075DD" w14:textId="77777777" w:rsidR="00074F74" w:rsidRPr="00DA6BE7" w:rsidRDefault="001A60BE">
            <w:pPr>
              <w:pStyle w:val="ConsPlusNormal0"/>
              <w:jc w:val="center"/>
            </w:pPr>
            <w:r w:rsidRPr="00DA6BE7">
              <w:t>222.</w:t>
            </w:r>
          </w:p>
        </w:tc>
        <w:tc>
          <w:tcPr>
            <w:tcW w:w="2721" w:type="dxa"/>
          </w:tcPr>
          <w:p w14:paraId="30A693F3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дер. Юшкозеро</w:t>
            </w:r>
          </w:p>
        </w:tc>
        <w:tc>
          <w:tcPr>
            <w:tcW w:w="1871" w:type="dxa"/>
          </w:tcPr>
          <w:p w14:paraId="0186A414" w14:textId="77777777" w:rsidR="00074F74" w:rsidRPr="00DA6BE7" w:rsidRDefault="001A60BE">
            <w:pPr>
              <w:pStyle w:val="ConsPlusNormal0"/>
            </w:pPr>
            <w:r w:rsidRPr="00DA6BE7"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25513BBB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386D2BB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F329BA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79F805E" w14:textId="77777777">
        <w:tc>
          <w:tcPr>
            <w:tcW w:w="850" w:type="dxa"/>
          </w:tcPr>
          <w:p w14:paraId="22C0E4DB" w14:textId="77777777" w:rsidR="00074F74" w:rsidRPr="00DA6BE7" w:rsidRDefault="001A60BE">
            <w:pPr>
              <w:pStyle w:val="ConsPlusNormal0"/>
              <w:jc w:val="center"/>
            </w:pPr>
            <w:r w:rsidRPr="00DA6BE7">
              <w:t>223.</w:t>
            </w:r>
          </w:p>
        </w:tc>
        <w:tc>
          <w:tcPr>
            <w:tcW w:w="2721" w:type="dxa"/>
          </w:tcPr>
          <w:p w14:paraId="5D1871D6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спортивной площадки, Луусалмское сельское </w:t>
            </w:r>
            <w:r w:rsidRPr="00DA6BE7">
              <w:lastRenderedPageBreak/>
              <w:t>поселение</w:t>
            </w:r>
          </w:p>
        </w:tc>
        <w:tc>
          <w:tcPr>
            <w:tcW w:w="1871" w:type="dxa"/>
          </w:tcPr>
          <w:p w14:paraId="0DD3F523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администрация Калевальского муниципального </w:t>
            </w:r>
            <w:r w:rsidRPr="00DA6BE7">
              <w:lastRenderedPageBreak/>
              <w:t>района</w:t>
            </w:r>
          </w:p>
        </w:tc>
        <w:tc>
          <w:tcPr>
            <w:tcW w:w="1134" w:type="dxa"/>
          </w:tcPr>
          <w:p w14:paraId="177003C1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6,0</w:t>
            </w:r>
          </w:p>
        </w:tc>
        <w:tc>
          <w:tcPr>
            <w:tcW w:w="1304" w:type="dxa"/>
          </w:tcPr>
          <w:p w14:paraId="3F4CB3E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C9E152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89D89C6" w14:textId="77777777">
        <w:tc>
          <w:tcPr>
            <w:tcW w:w="850" w:type="dxa"/>
          </w:tcPr>
          <w:p w14:paraId="1D0C7D54" w14:textId="77777777" w:rsidR="00074F74" w:rsidRPr="00DA6BE7" w:rsidRDefault="001A60BE">
            <w:pPr>
              <w:pStyle w:val="ConsPlusNormal0"/>
              <w:jc w:val="center"/>
            </w:pPr>
            <w:r w:rsidRPr="00DA6BE7">
              <w:t>224.</w:t>
            </w:r>
          </w:p>
        </w:tc>
        <w:tc>
          <w:tcPr>
            <w:tcW w:w="2721" w:type="dxa"/>
          </w:tcPr>
          <w:p w14:paraId="0330B791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Боровское сельское поселение</w:t>
            </w:r>
          </w:p>
        </w:tc>
        <w:tc>
          <w:tcPr>
            <w:tcW w:w="1871" w:type="dxa"/>
          </w:tcPr>
          <w:p w14:paraId="7EFEE40E" w14:textId="77777777" w:rsidR="00074F74" w:rsidRPr="00DA6BE7" w:rsidRDefault="001A60BE">
            <w:pPr>
              <w:pStyle w:val="ConsPlusNormal0"/>
            </w:pPr>
            <w:r w:rsidRPr="00DA6BE7">
              <w:t>администрация Калевальского муниципального района</w:t>
            </w:r>
          </w:p>
        </w:tc>
        <w:tc>
          <w:tcPr>
            <w:tcW w:w="1134" w:type="dxa"/>
          </w:tcPr>
          <w:p w14:paraId="137FD7A4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A805E0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19A34BBE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609CDBA" w14:textId="77777777">
        <w:tc>
          <w:tcPr>
            <w:tcW w:w="850" w:type="dxa"/>
          </w:tcPr>
          <w:p w14:paraId="3EBB2AED" w14:textId="77777777" w:rsidR="00074F74" w:rsidRPr="00DA6BE7" w:rsidRDefault="001A60BE">
            <w:pPr>
              <w:pStyle w:val="ConsPlusNormal0"/>
              <w:jc w:val="center"/>
            </w:pPr>
            <w:r w:rsidRPr="00DA6BE7">
              <w:t>225.</w:t>
            </w:r>
          </w:p>
        </w:tc>
        <w:tc>
          <w:tcPr>
            <w:tcW w:w="2721" w:type="dxa"/>
          </w:tcPr>
          <w:p w14:paraId="2D6A9034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Рабочеостровск</w:t>
            </w:r>
          </w:p>
        </w:tc>
        <w:tc>
          <w:tcPr>
            <w:tcW w:w="1871" w:type="dxa"/>
          </w:tcPr>
          <w:p w14:paraId="6C2AE704" w14:textId="77777777" w:rsidR="00074F74" w:rsidRPr="00DA6BE7" w:rsidRDefault="001A60BE">
            <w:pPr>
              <w:pStyle w:val="ConsPlusNormal0"/>
            </w:pPr>
            <w:r w:rsidRPr="00DA6BE7"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44ED7346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646C10C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0CCA60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E56988D" w14:textId="77777777">
        <w:tc>
          <w:tcPr>
            <w:tcW w:w="850" w:type="dxa"/>
          </w:tcPr>
          <w:p w14:paraId="21265674" w14:textId="77777777" w:rsidR="00074F74" w:rsidRPr="00DA6BE7" w:rsidRDefault="001A60BE">
            <w:pPr>
              <w:pStyle w:val="ConsPlusNormal0"/>
              <w:jc w:val="center"/>
            </w:pPr>
            <w:r w:rsidRPr="00DA6BE7">
              <w:t>226</w:t>
            </w:r>
            <w:r w:rsidRPr="00DA6BE7">
              <w:t>.</w:t>
            </w:r>
          </w:p>
        </w:tc>
        <w:tc>
          <w:tcPr>
            <w:tcW w:w="2721" w:type="dxa"/>
          </w:tcPr>
          <w:p w14:paraId="56CF599C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Кривой Порог</w:t>
            </w:r>
          </w:p>
        </w:tc>
        <w:tc>
          <w:tcPr>
            <w:tcW w:w="1871" w:type="dxa"/>
          </w:tcPr>
          <w:p w14:paraId="6BAD9BB9" w14:textId="77777777" w:rsidR="00074F74" w:rsidRPr="00DA6BE7" w:rsidRDefault="001A60BE">
            <w:pPr>
              <w:pStyle w:val="ConsPlusNormal0"/>
            </w:pPr>
            <w:r w:rsidRPr="00DA6BE7"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7E3BF12E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5CA05DF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F42522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907962E" w14:textId="77777777">
        <w:tc>
          <w:tcPr>
            <w:tcW w:w="850" w:type="dxa"/>
          </w:tcPr>
          <w:p w14:paraId="5B275920" w14:textId="77777777" w:rsidR="00074F74" w:rsidRPr="00DA6BE7" w:rsidRDefault="001A60BE">
            <w:pPr>
              <w:pStyle w:val="ConsPlusNormal0"/>
              <w:jc w:val="center"/>
            </w:pPr>
            <w:r w:rsidRPr="00DA6BE7">
              <w:t>227.</w:t>
            </w:r>
          </w:p>
        </w:tc>
        <w:tc>
          <w:tcPr>
            <w:tcW w:w="2721" w:type="dxa"/>
          </w:tcPr>
          <w:p w14:paraId="0F92FCDD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Куземское сельское поселение</w:t>
            </w:r>
          </w:p>
        </w:tc>
        <w:tc>
          <w:tcPr>
            <w:tcW w:w="1871" w:type="dxa"/>
          </w:tcPr>
          <w:p w14:paraId="14FB74C4" w14:textId="77777777" w:rsidR="00074F74" w:rsidRPr="00DA6BE7" w:rsidRDefault="001A60BE">
            <w:pPr>
              <w:pStyle w:val="ConsPlusNormal0"/>
            </w:pPr>
            <w:r w:rsidRPr="00DA6BE7">
              <w:t>администрация Кемского муниципального округа</w:t>
            </w:r>
          </w:p>
        </w:tc>
        <w:tc>
          <w:tcPr>
            <w:tcW w:w="1134" w:type="dxa"/>
          </w:tcPr>
          <w:p w14:paraId="0DBB4BD0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65581E6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09396A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6F2C1FE" w14:textId="77777777">
        <w:tc>
          <w:tcPr>
            <w:tcW w:w="850" w:type="dxa"/>
          </w:tcPr>
          <w:p w14:paraId="731932CF" w14:textId="77777777" w:rsidR="00074F74" w:rsidRPr="00DA6BE7" w:rsidRDefault="001A60BE">
            <w:pPr>
              <w:pStyle w:val="ConsPlusNormal0"/>
              <w:jc w:val="center"/>
            </w:pPr>
            <w:r w:rsidRPr="00DA6BE7">
              <w:t>228.</w:t>
            </w:r>
          </w:p>
        </w:tc>
        <w:tc>
          <w:tcPr>
            <w:tcW w:w="2721" w:type="dxa"/>
          </w:tcPr>
          <w:p w14:paraId="28BF1B2C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Янишпольское сельское поселение</w:t>
            </w:r>
          </w:p>
        </w:tc>
        <w:tc>
          <w:tcPr>
            <w:tcW w:w="1871" w:type="dxa"/>
          </w:tcPr>
          <w:p w14:paraId="46823715" w14:textId="77777777" w:rsidR="00074F74" w:rsidRPr="00DA6BE7" w:rsidRDefault="001A60BE">
            <w:pPr>
              <w:pStyle w:val="ConsPlusNormal0"/>
            </w:pPr>
            <w:r w:rsidRPr="00DA6BE7">
              <w:t>администрация Кондопожского муниципального района</w:t>
            </w:r>
          </w:p>
        </w:tc>
        <w:tc>
          <w:tcPr>
            <w:tcW w:w="1134" w:type="dxa"/>
          </w:tcPr>
          <w:p w14:paraId="0C880124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58A073C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1E859D5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189497F" w14:textId="77777777">
        <w:tc>
          <w:tcPr>
            <w:tcW w:w="850" w:type="dxa"/>
          </w:tcPr>
          <w:p w14:paraId="2A08F282" w14:textId="77777777" w:rsidR="00074F74" w:rsidRPr="00DA6BE7" w:rsidRDefault="001A60BE">
            <w:pPr>
              <w:pStyle w:val="ConsPlusNormal0"/>
              <w:jc w:val="center"/>
            </w:pPr>
            <w:r w:rsidRPr="00DA6BE7">
              <w:t>229.</w:t>
            </w:r>
          </w:p>
        </w:tc>
        <w:tc>
          <w:tcPr>
            <w:tcW w:w="2721" w:type="dxa"/>
          </w:tcPr>
          <w:p w14:paraId="344C38C6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Кончезерское сельское поселение</w:t>
            </w:r>
          </w:p>
        </w:tc>
        <w:tc>
          <w:tcPr>
            <w:tcW w:w="1871" w:type="dxa"/>
          </w:tcPr>
          <w:p w14:paraId="6B2ACBB5" w14:textId="77777777" w:rsidR="00074F74" w:rsidRPr="00DA6BE7" w:rsidRDefault="001A60BE">
            <w:pPr>
              <w:pStyle w:val="ConsPlusNormal0"/>
            </w:pPr>
            <w:r w:rsidRPr="00DA6BE7">
              <w:t>администрация Кондопожского муниципального района</w:t>
            </w:r>
          </w:p>
        </w:tc>
        <w:tc>
          <w:tcPr>
            <w:tcW w:w="1134" w:type="dxa"/>
          </w:tcPr>
          <w:p w14:paraId="63D5DF67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EE86DF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5CFD77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3CF7899" w14:textId="77777777">
        <w:tc>
          <w:tcPr>
            <w:tcW w:w="850" w:type="dxa"/>
          </w:tcPr>
          <w:p w14:paraId="2AD54423" w14:textId="77777777" w:rsidR="00074F74" w:rsidRPr="00DA6BE7" w:rsidRDefault="001A60BE">
            <w:pPr>
              <w:pStyle w:val="ConsPlusNormal0"/>
              <w:jc w:val="center"/>
            </w:pPr>
            <w:r w:rsidRPr="00DA6BE7">
              <w:t>230.</w:t>
            </w:r>
          </w:p>
        </w:tc>
        <w:tc>
          <w:tcPr>
            <w:tcW w:w="2721" w:type="dxa"/>
          </w:tcPr>
          <w:p w14:paraId="52A3B2A1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Гирвас</w:t>
            </w:r>
          </w:p>
        </w:tc>
        <w:tc>
          <w:tcPr>
            <w:tcW w:w="1871" w:type="dxa"/>
          </w:tcPr>
          <w:p w14:paraId="6D08A201" w14:textId="77777777" w:rsidR="00074F74" w:rsidRPr="00DA6BE7" w:rsidRDefault="001A60BE">
            <w:pPr>
              <w:pStyle w:val="ConsPlusNormal0"/>
            </w:pPr>
            <w:r w:rsidRPr="00DA6BE7">
              <w:t>администрация Кондопожского муниципального района</w:t>
            </w:r>
          </w:p>
        </w:tc>
        <w:tc>
          <w:tcPr>
            <w:tcW w:w="1134" w:type="dxa"/>
          </w:tcPr>
          <w:p w14:paraId="7F3BE031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3714C44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2BB3AE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373A8EF" w14:textId="77777777">
        <w:tc>
          <w:tcPr>
            <w:tcW w:w="850" w:type="dxa"/>
          </w:tcPr>
          <w:p w14:paraId="595266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231.</w:t>
            </w:r>
          </w:p>
        </w:tc>
        <w:tc>
          <w:tcPr>
            <w:tcW w:w="2721" w:type="dxa"/>
          </w:tcPr>
          <w:p w14:paraId="493D373B" w14:textId="77777777" w:rsidR="00074F74" w:rsidRPr="00DA6BE7" w:rsidRDefault="001A60BE">
            <w:pPr>
              <w:pStyle w:val="ConsPlusNormal0"/>
            </w:pPr>
            <w:r w:rsidRPr="00DA6BE7">
              <w:t>Ледовый каток г. Костомукша</w:t>
            </w:r>
          </w:p>
        </w:tc>
        <w:tc>
          <w:tcPr>
            <w:tcW w:w="1871" w:type="dxa"/>
          </w:tcPr>
          <w:p w14:paraId="4C7CBDF5" w14:textId="77777777" w:rsidR="00074F74" w:rsidRPr="00DA6BE7" w:rsidRDefault="001A60BE">
            <w:pPr>
              <w:pStyle w:val="ConsPlusNormal0"/>
            </w:pPr>
            <w:r w:rsidRPr="00DA6BE7"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68902C94" w14:textId="77777777" w:rsidR="00074F74" w:rsidRPr="00DA6BE7" w:rsidRDefault="001A60BE">
            <w:pPr>
              <w:pStyle w:val="ConsPlusNormal0"/>
              <w:jc w:val="center"/>
            </w:pPr>
            <w:r w:rsidRPr="00DA6BE7">
              <w:t>398,28</w:t>
            </w:r>
          </w:p>
        </w:tc>
        <w:tc>
          <w:tcPr>
            <w:tcW w:w="1304" w:type="dxa"/>
          </w:tcPr>
          <w:p w14:paraId="7E0B1C0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2025-2026</w:t>
            </w:r>
          </w:p>
        </w:tc>
        <w:tc>
          <w:tcPr>
            <w:tcW w:w="1191" w:type="dxa"/>
          </w:tcPr>
          <w:p w14:paraId="0B3F38D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</w:t>
            </w:r>
          </w:p>
        </w:tc>
      </w:tr>
      <w:tr w:rsidR="00DA6BE7" w:rsidRPr="00DA6BE7" w14:paraId="4C728258" w14:textId="77777777">
        <w:tc>
          <w:tcPr>
            <w:tcW w:w="850" w:type="dxa"/>
          </w:tcPr>
          <w:p w14:paraId="572487BA" w14:textId="77777777" w:rsidR="00074F74" w:rsidRPr="00DA6BE7" w:rsidRDefault="001A60BE">
            <w:pPr>
              <w:pStyle w:val="ConsPlusNormal0"/>
              <w:jc w:val="center"/>
            </w:pPr>
            <w:r w:rsidRPr="00DA6BE7">
              <w:t>232.</w:t>
            </w:r>
          </w:p>
        </w:tc>
        <w:tc>
          <w:tcPr>
            <w:tcW w:w="2721" w:type="dxa"/>
          </w:tcPr>
          <w:p w14:paraId="2F77DF89" w14:textId="77777777" w:rsidR="00074F74" w:rsidRPr="00DA6BE7" w:rsidRDefault="001A60BE">
            <w:pPr>
              <w:pStyle w:val="ConsPlusNormal0"/>
            </w:pPr>
            <w:r w:rsidRPr="00DA6BE7">
              <w:t xml:space="preserve">Создание "умной" спортивной площадки в районе муниципального бюджетного общеобразовательного учреждения Костомукшского муниципального округа "Средняя </w:t>
            </w:r>
            <w:r w:rsidRPr="00DA6BE7">
              <w:lastRenderedPageBreak/>
              <w:t xml:space="preserve">общеобразовательная школа N 2 им. А.С. Пушкина"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24C75301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администрация Костомукшского муниципального округа</w:t>
            </w:r>
          </w:p>
        </w:tc>
        <w:tc>
          <w:tcPr>
            <w:tcW w:w="1134" w:type="dxa"/>
          </w:tcPr>
          <w:p w14:paraId="0DC804BD" w14:textId="77777777" w:rsidR="00074F74" w:rsidRPr="00DA6BE7" w:rsidRDefault="001A60BE">
            <w:pPr>
              <w:pStyle w:val="ConsPlusNormal0"/>
              <w:jc w:val="center"/>
            </w:pPr>
            <w:r w:rsidRPr="00DA6BE7">
              <w:t>34,31</w:t>
            </w:r>
          </w:p>
        </w:tc>
        <w:tc>
          <w:tcPr>
            <w:tcW w:w="1304" w:type="dxa"/>
          </w:tcPr>
          <w:p w14:paraId="4D6A830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</w:t>
            </w:r>
          </w:p>
        </w:tc>
        <w:tc>
          <w:tcPr>
            <w:tcW w:w="1191" w:type="dxa"/>
          </w:tcPr>
          <w:p w14:paraId="0A32730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38DCC58" w14:textId="77777777">
        <w:tc>
          <w:tcPr>
            <w:tcW w:w="850" w:type="dxa"/>
          </w:tcPr>
          <w:p w14:paraId="5FFF3E69" w14:textId="77777777" w:rsidR="00074F74" w:rsidRPr="00DA6BE7" w:rsidRDefault="001A60BE">
            <w:pPr>
              <w:pStyle w:val="ConsPlusNormal0"/>
              <w:jc w:val="center"/>
            </w:pPr>
            <w:r w:rsidRPr="00DA6BE7">
              <w:t>233.</w:t>
            </w:r>
          </w:p>
        </w:tc>
        <w:tc>
          <w:tcPr>
            <w:tcW w:w="2721" w:type="dxa"/>
          </w:tcPr>
          <w:p w14:paraId="5E0A372E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Элисенваара</w:t>
            </w:r>
          </w:p>
        </w:tc>
        <w:tc>
          <w:tcPr>
            <w:tcW w:w="1871" w:type="dxa"/>
          </w:tcPr>
          <w:p w14:paraId="48F3D546" w14:textId="77777777" w:rsidR="00074F74" w:rsidRPr="00DA6BE7" w:rsidRDefault="001A60BE">
            <w:pPr>
              <w:pStyle w:val="ConsPlusNormal0"/>
            </w:pPr>
            <w:r w:rsidRPr="00DA6BE7"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4D49B80B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026612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B68EE6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E88637A" w14:textId="77777777">
        <w:tc>
          <w:tcPr>
            <w:tcW w:w="850" w:type="dxa"/>
          </w:tcPr>
          <w:p w14:paraId="71E4FBFF" w14:textId="77777777" w:rsidR="00074F74" w:rsidRPr="00DA6BE7" w:rsidRDefault="001A60BE">
            <w:pPr>
              <w:pStyle w:val="ConsPlusNormal0"/>
              <w:jc w:val="center"/>
            </w:pPr>
            <w:r w:rsidRPr="00DA6BE7">
              <w:t>234.</w:t>
            </w:r>
          </w:p>
        </w:tc>
        <w:tc>
          <w:tcPr>
            <w:tcW w:w="2721" w:type="dxa"/>
          </w:tcPr>
          <w:p w14:paraId="78A45008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Хийтольское сельское поселение</w:t>
            </w:r>
          </w:p>
        </w:tc>
        <w:tc>
          <w:tcPr>
            <w:tcW w:w="1871" w:type="dxa"/>
          </w:tcPr>
          <w:p w14:paraId="529F4069" w14:textId="77777777" w:rsidR="00074F74" w:rsidRPr="00DA6BE7" w:rsidRDefault="001A60BE">
            <w:pPr>
              <w:pStyle w:val="ConsPlusNormal0"/>
            </w:pPr>
            <w:r w:rsidRPr="00DA6BE7">
              <w:t>администрация Лахденпохского муниципального округа</w:t>
            </w:r>
          </w:p>
        </w:tc>
        <w:tc>
          <w:tcPr>
            <w:tcW w:w="1134" w:type="dxa"/>
          </w:tcPr>
          <w:p w14:paraId="4276DF9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656BE5A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7568DB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7CBC3FC" w14:textId="77777777">
        <w:tc>
          <w:tcPr>
            <w:tcW w:w="850" w:type="dxa"/>
          </w:tcPr>
          <w:p w14:paraId="615D14A9" w14:textId="77777777" w:rsidR="00074F74" w:rsidRPr="00DA6BE7" w:rsidRDefault="001A60BE">
            <w:pPr>
              <w:pStyle w:val="ConsPlusNormal0"/>
              <w:jc w:val="center"/>
            </w:pPr>
            <w:r w:rsidRPr="00DA6BE7">
              <w:t>235.</w:t>
            </w:r>
          </w:p>
        </w:tc>
        <w:tc>
          <w:tcPr>
            <w:tcW w:w="2721" w:type="dxa"/>
          </w:tcPr>
          <w:p w14:paraId="4AEE9353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Кестеньга (поселок Софпорог Кестеньгского сельского поселения)</w:t>
            </w:r>
          </w:p>
        </w:tc>
        <w:tc>
          <w:tcPr>
            <w:tcW w:w="1871" w:type="dxa"/>
          </w:tcPr>
          <w:p w14:paraId="3D96C1A0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5B8EF53C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662DE0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9ECAD9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715667E" w14:textId="77777777">
        <w:tc>
          <w:tcPr>
            <w:tcW w:w="850" w:type="dxa"/>
          </w:tcPr>
          <w:p w14:paraId="1F2A5D63" w14:textId="77777777" w:rsidR="00074F74" w:rsidRPr="00DA6BE7" w:rsidRDefault="001A60BE">
            <w:pPr>
              <w:pStyle w:val="ConsPlusNormal0"/>
              <w:jc w:val="center"/>
            </w:pPr>
            <w:r w:rsidRPr="00DA6BE7">
              <w:t>236.</w:t>
            </w:r>
          </w:p>
        </w:tc>
        <w:tc>
          <w:tcPr>
            <w:tcW w:w="2721" w:type="dxa"/>
          </w:tcPr>
          <w:p w14:paraId="374D5357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пгт Пяозерский</w:t>
            </w:r>
          </w:p>
        </w:tc>
        <w:tc>
          <w:tcPr>
            <w:tcW w:w="1871" w:type="dxa"/>
          </w:tcPr>
          <w:p w14:paraId="2C83092C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</w:t>
            </w:r>
            <w:r w:rsidRPr="00DA6BE7">
              <w:t>ого района</w:t>
            </w:r>
          </w:p>
        </w:tc>
        <w:tc>
          <w:tcPr>
            <w:tcW w:w="1134" w:type="dxa"/>
          </w:tcPr>
          <w:p w14:paraId="3A03AB4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39CEE23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0CA2C6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2C4B23B" w14:textId="77777777">
        <w:tc>
          <w:tcPr>
            <w:tcW w:w="850" w:type="dxa"/>
          </w:tcPr>
          <w:p w14:paraId="0B09E723" w14:textId="77777777" w:rsidR="00074F74" w:rsidRPr="00DA6BE7" w:rsidRDefault="001A60BE">
            <w:pPr>
              <w:pStyle w:val="ConsPlusNormal0"/>
              <w:jc w:val="center"/>
            </w:pPr>
            <w:r w:rsidRPr="00DA6BE7">
              <w:t>237.</w:t>
            </w:r>
          </w:p>
        </w:tc>
        <w:tc>
          <w:tcPr>
            <w:tcW w:w="2721" w:type="dxa"/>
          </w:tcPr>
          <w:p w14:paraId="15F4EAD5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пгт Лоухи</w:t>
            </w:r>
          </w:p>
        </w:tc>
        <w:tc>
          <w:tcPr>
            <w:tcW w:w="1871" w:type="dxa"/>
          </w:tcPr>
          <w:p w14:paraId="6FE19AEF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3D01AD7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0467DA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1F3797B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5BB986A" w14:textId="77777777">
        <w:tc>
          <w:tcPr>
            <w:tcW w:w="850" w:type="dxa"/>
          </w:tcPr>
          <w:p w14:paraId="3EF65E58" w14:textId="77777777" w:rsidR="00074F74" w:rsidRPr="00DA6BE7" w:rsidRDefault="001A60BE">
            <w:pPr>
              <w:pStyle w:val="ConsPlusNormal0"/>
              <w:jc w:val="center"/>
            </w:pPr>
            <w:r w:rsidRPr="00DA6BE7">
              <w:t>238.</w:t>
            </w:r>
          </w:p>
        </w:tc>
        <w:tc>
          <w:tcPr>
            <w:tcW w:w="2721" w:type="dxa"/>
          </w:tcPr>
          <w:p w14:paraId="0C8E38CD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Чупинское городское поселение</w:t>
            </w:r>
          </w:p>
        </w:tc>
        <w:tc>
          <w:tcPr>
            <w:tcW w:w="1871" w:type="dxa"/>
          </w:tcPr>
          <w:p w14:paraId="4725DA5A" w14:textId="77777777" w:rsidR="00074F74" w:rsidRPr="00DA6BE7" w:rsidRDefault="001A60BE">
            <w:pPr>
              <w:pStyle w:val="ConsPlusNormal0"/>
            </w:pPr>
            <w:r w:rsidRPr="00DA6BE7">
              <w:t>администрация Лоухского муниципального района</w:t>
            </w:r>
          </w:p>
        </w:tc>
        <w:tc>
          <w:tcPr>
            <w:tcW w:w="1134" w:type="dxa"/>
          </w:tcPr>
          <w:p w14:paraId="12368C4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51B07AF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A6A93F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BF3A3A6" w14:textId="77777777">
        <w:tc>
          <w:tcPr>
            <w:tcW w:w="850" w:type="dxa"/>
          </w:tcPr>
          <w:p w14:paraId="68D2F625" w14:textId="77777777" w:rsidR="00074F74" w:rsidRPr="00DA6BE7" w:rsidRDefault="001A60BE">
            <w:pPr>
              <w:pStyle w:val="ConsPlusNormal0"/>
              <w:jc w:val="center"/>
            </w:pPr>
            <w:r w:rsidRPr="00DA6BE7">
              <w:t>239.</w:t>
            </w:r>
          </w:p>
        </w:tc>
        <w:tc>
          <w:tcPr>
            <w:tcW w:w="2721" w:type="dxa"/>
          </w:tcPr>
          <w:p w14:paraId="0039C8E7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Великогубское сельское поселение</w:t>
            </w:r>
          </w:p>
        </w:tc>
        <w:tc>
          <w:tcPr>
            <w:tcW w:w="1871" w:type="dxa"/>
          </w:tcPr>
          <w:p w14:paraId="43DD0921" w14:textId="77777777" w:rsidR="00074F74" w:rsidRPr="00DA6BE7" w:rsidRDefault="001A60BE">
            <w:pPr>
              <w:pStyle w:val="ConsPlusNormal0"/>
            </w:pPr>
            <w:r w:rsidRPr="00DA6BE7"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11B40E36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4391D9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D55B45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4CC7539" w14:textId="77777777">
        <w:tc>
          <w:tcPr>
            <w:tcW w:w="850" w:type="dxa"/>
          </w:tcPr>
          <w:p w14:paraId="7CDA0CCA" w14:textId="77777777" w:rsidR="00074F74" w:rsidRPr="00DA6BE7" w:rsidRDefault="001A60BE">
            <w:pPr>
              <w:pStyle w:val="ConsPlusNormal0"/>
              <w:jc w:val="center"/>
            </w:pPr>
            <w:r w:rsidRPr="00DA6BE7">
              <w:t>240.</w:t>
            </w:r>
          </w:p>
        </w:tc>
        <w:tc>
          <w:tcPr>
            <w:tcW w:w="2721" w:type="dxa"/>
          </w:tcPr>
          <w:p w14:paraId="54299A64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пгт Пиндуши</w:t>
            </w:r>
          </w:p>
        </w:tc>
        <w:tc>
          <w:tcPr>
            <w:tcW w:w="1871" w:type="dxa"/>
          </w:tcPr>
          <w:p w14:paraId="5B14D5A7" w14:textId="77777777" w:rsidR="00074F74" w:rsidRPr="00DA6BE7" w:rsidRDefault="001A60BE">
            <w:pPr>
              <w:pStyle w:val="ConsPlusNormal0"/>
            </w:pPr>
            <w:r w:rsidRPr="00DA6BE7"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49555404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6984E9F4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B1020F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1CAD990" w14:textId="77777777">
        <w:tc>
          <w:tcPr>
            <w:tcW w:w="850" w:type="dxa"/>
          </w:tcPr>
          <w:p w14:paraId="52B9E3F9" w14:textId="77777777" w:rsidR="00074F74" w:rsidRPr="00DA6BE7" w:rsidRDefault="001A60BE">
            <w:pPr>
              <w:pStyle w:val="ConsPlusNormal0"/>
              <w:jc w:val="center"/>
            </w:pPr>
            <w:r w:rsidRPr="00DA6BE7">
              <w:t>241.</w:t>
            </w:r>
          </w:p>
        </w:tc>
        <w:tc>
          <w:tcPr>
            <w:tcW w:w="2721" w:type="dxa"/>
          </w:tcPr>
          <w:p w14:paraId="406BA03F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пгт Повенец</w:t>
            </w:r>
          </w:p>
        </w:tc>
        <w:tc>
          <w:tcPr>
            <w:tcW w:w="1871" w:type="dxa"/>
          </w:tcPr>
          <w:p w14:paraId="7BEF7417" w14:textId="77777777" w:rsidR="00074F74" w:rsidRPr="00DA6BE7" w:rsidRDefault="001A60BE">
            <w:pPr>
              <w:pStyle w:val="ConsPlusNormal0"/>
            </w:pPr>
            <w:r w:rsidRPr="00DA6BE7">
              <w:t xml:space="preserve">администрация Медвежьегорского муниципального </w:t>
            </w:r>
            <w:r w:rsidRPr="00DA6BE7">
              <w:lastRenderedPageBreak/>
              <w:t>округа</w:t>
            </w:r>
          </w:p>
        </w:tc>
        <w:tc>
          <w:tcPr>
            <w:tcW w:w="1134" w:type="dxa"/>
          </w:tcPr>
          <w:p w14:paraId="2C458314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6,0</w:t>
            </w:r>
          </w:p>
        </w:tc>
        <w:tc>
          <w:tcPr>
            <w:tcW w:w="1304" w:type="dxa"/>
          </w:tcPr>
          <w:p w14:paraId="01C25F5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18CFAA7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6FDE1B1" w14:textId="77777777">
        <w:tc>
          <w:tcPr>
            <w:tcW w:w="850" w:type="dxa"/>
          </w:tcPr>
          <w:p w14:paraId="0E096DB7" w14:textId="77777777" w:rsidR="00074F74" w:rsidRPr="00DA6BE7" w:rsidRDefault="001A60BE">
            <w:pPr>
              <w:pStyle w:val="ConsPlusNormal0"/>
              <w:jc w:val="center"/>
            </w:pPr>
            <w:r w:rsidRPr="00DA6BE7">
              <w:t>242.</w:t>
            </w:r>
          </w:p>
        </w:tc>
        <w:tc>
          <w:tcPr>
            <w:tcW w:w="2721" w:type="dxa"/>
          </w:tcPr>
          <w:p w14:paraId="1AC2B776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с. Реболы</w:t>
            </w:r>
          </w:p>
        </w:tc>
        <w:tc>
          <w:tcPr>
            <w:tcW w:w="1871" w:type="dxa"/>
          </w:tcPr>
          <w:p w14:paraId="3B04E343" w14:textId="77777777" w:rsidR="00074F74" w:rsidRPr="00DA6BE7" w:rsidRDefault="001A60BE">
            <w:pPr>
              <w:pStyle w:val="ConsPlusNormal0"/>
            </w:pPr>
            <w:r w:rsidRPr="00DA6BE7"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458F606D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872FC5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E470E5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8A30156" w14:textId="77777777">
        <w:tc>
          <w:tcPr>
            <w:tcW w:w="850" w:type="dxa"/>
          </w:tcPr>
          <w:p w14:paraId="34C82515" w14:textId="77777777" w:rsidR="00074F74" w:rsidRPr="00DA6BE7" w:rsidRDefault="001A60BE">
            <w:pPr>
              <w:pStyle w:val="ConsPlusNormal0"/>
              <w:jc w:val="center"/>
            </w:pPr>
            <w:r w:rsidRPr="00DA6BE7">
              <w:t>243.</w:t>
            </w:r>
          </w:p>
        </w:tc>
        <w:tc>
          <w:tcPr>
            <w:tcW w:w="2721" w:type="dxa"/>
          </w:tcPr>
          <w:p w14:paraId="7D43720A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Ледмозеро</w:t>
            </w:r>
          </w:p>
        </w:tc>
        <w:tc>
          <w:tcPr>
            <w:tcW w:w="1871" w:type="dxa"/>
          </w:tcPr>
          <w:p w14:paraId="1F7ADA8D" w14:textId="77777777" w:rsidR="00074F74" w:rsidRPr="00DA6BE7" w:rsidRDefault="001A60BE">
            <w:pPr>
              <w:pStyle w:val="ConsPlusNormal0"/>
            </w:pPr>
            <w:r w:rsidRPr="00DA6BE7"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471F22DF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089A21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B1B7D4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E6BAD8F" w14:textId="77777777">
        <w:tc>
          <w:tcPr>
            <w:tcW w:w="850" w:type="dxa"/>
          </w:tcPr>
          <w:p w14:paraId="60771E93" w14:textId="77777777" w:rsidR="00074F74" w:rsidRPr="00DA6BE7" w:rsidRDefault="001A60BE">
            <w:pPr>
              <w:pStyle w:val="ConsPlusNormal0"/>
              <w:jc w:val="center"/>
            </w:pPr>
            <w:r w:rsidRPr="00DA6BE7">
              <w:t>244.</w:t>
            </w:r>
          </w:p>
        </w:tc>
        <w:tc>
          <w:tcPr>
            <w:tcW w:w="2721" w:type="dxa"/>
          </w:tcPr>
          <w:p w14:paraId="54DCE18A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Лендеры</w:t>
            </w:r>
          </w:p>
        </w:tc>
        <w:tc>
          <w:tcPr>
            <w:tcW w:w="1871" w:type="dxa"/>
          </w:tcPr>
          <w:p w14:paraId="38C559CD" w14:textId="77777777" w:rsidR="00074F74" w:rsidRPr="00DA6BE7" w:rsidRDefault="001A60BE">
            <w:pPr>
              <w:pStyle w:val="ConsPlusNormal0"/>
            </w:pPr>
            <w:r w:rsidRPr="00DA6BE7">
              <w:t>администрация Муезерского муниципального округа</w:t>
            </w:r>
          </w:p>
        </w:tc>
        <w:tc>
          <w:tcPr>
            <w:tcW w:w="1134" w:type="dxa"/>
          </w:tcPr>
          <w:p w14:paraId="0612F22E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FE186FC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A0434D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78A848B" w14:textId="77777777">
        <w:tc>
          <w:tcPr>
            <w:tcW w:w="850" w:type="dxa"/>
          </w:tcPr>
          <w:p w14:paraId="03EE5385" w14:textId="77777777" w:rsidR="00074F74" w:rsidRPr="00DA6BE7" w:rsidRDefault="001A60BE">
            <w:pPr>
              <w:pStyle w:val="ConsPlusNormal0"/>
              <w:jc w:val="center"/>
            </w:pPr>
            <w:r w:rsidRPr="00DA6BE7">
              <w:t>245.</w:t>
            </w:r>
          </w:p>
        </w:tc>
        <w:tc>
          <w:tcPr>
            <w:tcW w:w="2721" w:type="dxa"/>
          </w:tcPr>
          <w:p w14:paraId="6906BF80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Ильинское сельское поселение</w:t>
            </w:r>
          </w:p>
        </w:tc>
        <w:tc>
          <w:tcPr>
            <w:tcW w:w="1871" w:type="dxa"/>
          </w:tcPr>
          <w:p w14:paraId="42ED7574" w14:textId="77777777" w:rsidR="00074F74" w:rsidRPr="00DA6BE7" w:rsidRDefault="001A60BE">
            <w:pPr>
              <w:pStyle w:val="ConsPlusNormal0"/>
            </w:pPr>
            <w:r w:rsidRPr="00DA6BE7"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2ABFC8D2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A87E66D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A9F97A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962FDC2" w14:textId="77777777">
        <w:tc>
          <w:tcPr>
            <w:tcW w:w="850" w:type="dxa"/>
          </w:tcPr>
          <w:p w14:paraId="680B80EA" w14:textId="77777777" w:rsidR="00074F74" w:rsidRPr="00DA6BE7" w:rsidRDefault="001A60BE">
            <w:pPr>
              <w:pStyle w:val="ConsPlusNormal0"/>
              <w:jc w:val="center"/>
            </w:pPr>
            <w:r w:rsidRPr="00DA6BE7">
              <w:t>246.</w:t>
            </w:r>
          </w:p>
        </w:tc>
        <w:tc>
          <w:tcPr>
            <w:tcW w:w="2721" w:type="dxa"/>
          </w:tcPr>
          <w:p w14:paraId="1C5D8899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Видлицкое сельское поселение</w:t>
            </w:r>
          </w:p>
        </w:tc>
        <w:tc>
          <w:tcPr>
            <w:tcW w:w="1871" w:type="dxa"/>
          </w:tcPr>
          <w:p w14:paraId="4B4E0529" w14:textId="77777777" w:rsidR="00074F74" w:rsidRPr="00DA6BE7" w:rsidRDefault="001A60BE">
            <w:pPr>
              <w:pStyle w:val="ConsPlusNormal0"/>
            </w:pPr>
            <w:r w:rsidRPr="00DA6BE7"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0B28DCD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39AD3A5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5A3D65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549CB06" w14:textId="77777777">
        <w:tc>
          <w:tcPr>
            <w:tcW w:w="850" w:type="dxa"/>
          </w:tcPr>
          <w:p w14:paraId="25ADC4C2" w14:textId="77777777" w:rsidR="00074F74" w:rsidRPr="00DA6BE7" w:rsidRDefault="001A60BE">
            <w:pPr>
              <w:pStyle w:val="ConsPlusNormal0"/>
              <w:jc w:val="center"/>
            </w:pPr>
            <w:r w:rsidRPr="00DA6BE7">
              <w:t>247.</w:t>
            </w:r>
          </w:p>
        </w:tc>
        <w:tc>
          <w:tcPr>
            <w:tcW w:w="2721" w:type="dxa"/>
          </w:tcPr>
          <w:p w14:paraId="166212AE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дер. Тукса</w:t>
            </w:r>
          </w:p>
        </w:tc>
        <w:tc>
          <w:tcPr>
            <w:tcW w:w="1871" w:type="dxa"/>
          </w:tcPr>
          <w:p w14:paraId="4B736CA2" w14:textId="77777777" w:rsidR="00074F74" w:rsidRPr="00DA6BE7" w:rsidRDefault="001A60BE">
            <w:pPr>
              <w:pStyle w:val="ConsPlusNormal0"/>
            </w:pPr>
            <w:r w:rsidRPr="00DA6BE7"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261B715F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05D9204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5B82AA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78DF6DE" w14:textId="77777777">
        <w:tc>
          <w:tcPr>
            <w:tcW w:w="850" w:type="dxa"/>
          </w:tcPr>
          <w:p w14:paraId="6AFE640B" w14:textId="77777777" w:rsidR="00074F74" w:rsidRPr="00DA6BE7" w:rsidRDefault="001A60BE">
            <w:pPr>
              <w:pStyle w:val="ConsPlusNormal0"/>
              <w:jc w:val="center"/>
            </w:pPr>
            <w:r w:rsidRPr="00DA6BE7">
              <w:t>248.</w:t>
            </w:r>
          </w:p>
        </w:tc>
        <w:tc>
          <w:tcPr>
            <w:tcW w:w="2721" w:type="dxa"/>
          </w:tcPr>
          <w:p w14:paraId="3C50E30C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Салминское сельское поселение</w:t>
            </w:r>
          </w:p>
        </w:tc>
        <w:tc>
          <w:tcPr>
            <w:tcW w:w="1871" w:type="dxa"/>
          </w:tcPr>
          <w:p w14:paraId="06231051" w14:textId="77777777" w:rsidR="00074F74" w:rsidRPr="00DA6BE7" w:rsidRDefault="001A60BE">
            <w:pPr>
              <w:pStyle w:val="ConsPlusNormal0"/>
            </w:pPr>
            <w:r w:rsidRPr="00DA6BE7"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0A359572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44B2FBB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16FC2B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D1ED986" w14:textId="77777777">
        <w:tc>
          <w:tcPr>
            <w:tcW w:w="850" w:type="dxa"/>
          </w:tcPr>
          <w:p w14:paraId="7C447D4F" w14:textId="77777777" w:rsidR="00074F74" w:rsidRPr="00DA6BE7" w:rsidRDefault="001A60BE">
            <w:pPr>
              <w:pStyle w:val="ConsPlusNormal0"/>
              <w:jc w:val="center"/>
            </w:pPr>
            <w:r w:rsidRPr="00DA6BE7">
              <w:t>249.</w:t>
            </w:r>
          </w:p>
        </w:tc>
        <w:tc>
          <w:tcPr>
            <w:tcW w:w="2721" w:type="dxa"/>
          </w:tcPr>
          <w:p w14:paraId="6A8837A8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Импилахти</w:t>
            </w:r>
          </w:p>
        </w:tc>
        <w:tc>
          <w:tcPr>
            <w:tcW w:w="1871" w:type="dxa"/>
          </w:tcPr>
          <w:p w14:paraId="06CC20E5" w14:textId="77777777" w:rsidR="00074F74" w:rsidRPr="00DA6BE7" w:rsidRDefault="001A60BE">
            <w:pPr>
              <w:pStyle w:val="ConsPlusNormal0"/>
            </w:pPr>
            <w:r w:rsidRPr="00DA6BE7"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6016A424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5FA3E6B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DD630E7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AFC8E4D" w14:textId="77777777">
        <w:tc>
          <w:tcPr>
            <w:tcW w:w="850" w:type="dxa"/>
          </w:tcPr>
          <w:p w14:paraId="738BA7B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250.</w:t>
            </w:r>
          </w:p>
        </w:tc>
        <w:tc>
          <w:tcPr>
            <w:tcW w:w="2721" w:type="dxa"/>
          </w:tcPr>
          <w:p w14:paraId="4FAE26F8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Харлу</w:t>
            </w:r>
          </w:p>
        </w:tc>
        <w:tc>
          <w:tcPr>
            <w:tcW w:w="1871" w:type="dxa"/>
          </w:tcPr>
          <w:p w14:paraId="6719CBF0" w14:textId="77777777" w:rsidR="00074F74" w:rsidRPr="00DA6BE7" w:rsidRDefault="001A60BE">
            <w:pPr>
              <w:pStyle w:val="ConsPlusNormal0"/>
            </w:pPr>
            <w:r w:rsidRPr="00DA6BE7">
              <w:t>администрация Питкярантского муниципального округа</w:t>
            </w:r>
          </w:p>
        </w:tc>
        <w:tc>
          <w:tcPr>
            <w:tcW w:w="1134" w:type="dxa"/>
          </w:tcPr>
          <w:p w14:paraId="63B199D7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F67BD4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9D4FD0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09C8E83" w14:textId="77777777">
        <w:tc>
          <w:tcPr>
            <w:tcW w:w="850" w:type="dxa"/>
          </w:tcPr>
          <w:p w14:paraId="05EBEAC1" w14:textId="77777777" w:rsidR="00074F74" w:rsidRPr="00DA6BE7" w:rsidRDefault="001A60BE">
            <w:pPr>
              <w:pStyle w:val="ConsPlusNormal0"/>
              <w:jc w:val="center"/>
            </w:pPr>
            <w:r w:rsidRPr="00DA6BE7">
              <w:t>251.</w:t>
            </w:r>
          </w:p>
        </w:tc>
        <w:tc>
          <w:tcPr>
            <w:tcW w:w="2721" w:type="dxa"/>
          </w:tcPr>
          <w:p w14:paraId="4699AC3B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Мелиоративный</w:t>
            </w:r>
          </w:p>
        </w:tc>
        <w:tc>
          <w:tcPr>
            <w:tcW w:w="1871" w:type="dxa"/>
          </w:tcPr>
          <w:p w14:paraId="10711D2B" w14:textId="77777777" w:rsidR="00074F74" w:rsidRPr="00DA6BE7" w:rsidRDefault="001A60BE">
            <w:pPr>
              <w:pStyle w:val="ConsPlusNormal0"/>
            </w:pPr>
            <w:r w:rsidRPr="00DA6BE7"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5E78A3E8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5534D85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75C725F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DC3A7C5" w14:textId="77777777">
        <w:tc>
          <w:tcPr>
            <w:tcW w:w="850" w:type="dxa"/>
          </w:tcPr>
          <w:p w14:paraId="711415EC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252.</w:t>
            </w:r>
          </w:p>
        </w:tc>
        <w:tc>
          <w:tcPr>
            <w:tcW w:w="2721" w:type="dxa"/>
          </w:tcPr>
          <w:p w14:paraId="2A99F2E0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с. Деревянное</w:t>
            </w:r>
          </w:p>
        </w:tc>
        <w:tc>
          <w:tcPr>
            <w:tcW w:w="1871" w:type="dxa"/>
          </w:tcPr>
          <w:p w14:paraId="6F0743D4" w14:textId="77777777" w:rsidR="00074F74" w:rsidRPr="00DA6BE7" w:rsidRDefault="001A60BE">
            <w:pPr>
              <w:pStyle w:val="ConsPlusNormal0"/>
            </w:pPr>
            <w:r w:rsidRPr="00DA6BE7"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04C20EA9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3B9199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0F16EE61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AB3B0A4" w14:textId="77777777">
        <w:tc>
          <w:tcPr>
            <w:tcW w:w="850" w:type="dxa"/>
          </w:tcPr>
          <w:p w14:paraId="56083B0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253.</w:t>
            </w:r>
          </w:p>
        </w:tc>
        <w:tc>
          <w:tcPr>
            <w:tcW w:w="2721" w:type="dxa"/>
          </w:tcPr>
          <w:p w14:paraId="14CD9586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Ладва</w:t>
            </w:r>
          </w:p>
        </w:tc>
        <w:tc>
          <w:tcPr>
            <w:tcW w:w="1871" w:type="dxa"/>
          </w:tcPr>
          <w:p w14:paraId="2DEDF392" w14:textId="77777777" w:rsidR="00074F74" w:rsidRPr="00DA6BE7" w:rsidRDefault="001A60BE">
            <w:pPr>
              <w:pStyle w:val="ConsPlusNormal0"/>
            </w:pPr>
            <w:r w:rsidRPr="00DA6BE7">
              <w:t>Администрация Прионежского муниципального района</w:t>
            </w:r>
          </w:p>
        </w:tc>
        <w:tc>
          <w:tcPr>
            <w:tcW w:w="1134" w:type="dxa"/>
          </w:tcPr>
          <w:p w14:paraId="1CA6033B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7D6A41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061959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CE0658A" w14:textId="77777777">
        <w:tc>
          <w:tcPr>
            <w:tcW w:w="850" w:type="dxa"/>
          </w:tcPr>
          <w:p w14:paraId="0A8C832F" w14:textId="77777777" w:rsidR="00074F74" w:rsidRPr="00DA6BE7" w:rsidRDefault="001A60BE">
            <w:pPr>
              <w:pStyle w:val="ConsPlusNormal0"/>
              <w:jc w:val="center"/>
            </w:pPr>
            <w:r w:rsidRPr="00DA6BE7">
              <w:t>254.</w:t>
            </w:r>
          </w:p>
        </w:tc>
        <w:tc>
          <w:tcPr>
            <w:tcW w:w="2721" w:type="dxa"/>
          </w:tcPr>
          <w:p w14:paraId="4B91625D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Матросы</w:t>
            </w:r>
          </w:p>
        </w:tc>
        <w:tc>
          <w:tcPr>
            <w:tcW w:w="1871" w:type="dxa"/>
          </w:tcPr>
          <w:p w14:paraId="23775DC8" w14:textId="77777777" w:rsidR="00074F74" w:rsidRPr="00DA6BE7" w:rsidRDefault="001A60BE">
            <w:pPr>
              <w:pStyle w:val="ConsPlusNormal0"/>
            </w:pPr>
            <w:r w:rsidRPr="00DA6BE7">
              <w:t>администрация Пряжинского муниципального района</w:t>
            </w:r>
          </w:p>
        </w:tc>
        <w:tc>
          <w:tcPr>
            <w:tcW w:w="1134" w:type="dxa"/>
          </w:tcPr>
          <w:p w14:paraId="35558CE3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E0AA207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8F6BDE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FA4D2BB" w14:textId="77777777">
        <w:tc>
          <w:tcPr>
            <w:tcW w:w="850" w:type="dxa"/>
          </w:tcPr>
          <w:p w14:paraId="27A44D6E" w14:textId="77777777" w:rsidR="00074F74" w:rsidRPr="00DA6BE7" w:rsidRDefault="001A60BE">
            <w:pPr>
              <w:pStyle w:val="ConsPlusNormal0"/>
              <w:jc w:val="center"/>
            </w:pPr>
            <w:r w:rsidRPr="00DA6BE7">
              <w:t>255.</w:t>
            </w:r>
          </w:p>
        </w:tc>
        <w:tc>
          <w:tcPr>
            <w:tcW w:w="2721" w:type="dxa"/>
          </w:tcPr>
          <w:p w14:paraId="653B36D2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с. Ведлозеро</w:t>
            </w:r>
          </w:p>
        </w:tc>
        <w:tc>
          <w:tcPr>
            <w:tcW w:w="1871" w:type="dxa"/>
          </w:tcPr>
          <w:p w14:paraId="2BB30988" w14:textId="77777777" w:rsidR="00074F74" w:rsidRPr="00DA6BE7" w:rsidRDefault="001A60BE">
            <w:pPr>
              <w:pStyle w:val="ConsPlusNormal0"/>
            </w:pPr>
            <w:r w:rsidRPr="00DA6BE7">
              <w:t>администрация Пряжинского муниципального района</w:t>
            </w:r>
          </w:p>
        </w:tc>
        <w:tc>
          <w:tcPr>
            <w:tcW w:w="1134" w:type="dxa"/>
          </w:tcPr>
          <w:p w14:paraId="0E8167D2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578ACB9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186E8F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F8159AC" w14:textId="77777777">
        <w:tc>
          <w:tcPr>
            <w:tcW w:w="850" w:type="dxa"/>
          </w:tcPr>
          <w:p w14:paraId="313518D7" w14:textId="77777777" w:rsidR="00074F74" w:rsidRPr="00DA6BE7" w:rsidRDefault="001A60BE">
            <w:pPr>
              <w:pStyle w:val="ConsPlusNormal0"/>
              <w:jc w:val="center"/>
            </w:pPr>
            <w:r w:rsidRPr="00DA6BE7">
              <w:t>256.</w:t>
            </w:r>
          </w:p>
        </w:tc>
        <w:tc>
          <w:tcPr>
            <w:tcW w:w="2721" w:type="dxa"/>
          </w:tcPr>
          <w:p w14:paraId="5D06BFD4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Кубово</w:t>
            </w:r>
          </w:p>
        </w:tc>
        <w:tc>
          <w:tcPr>
            <w:tcW w:w="1871" w:type="dxa"/>
          </w:tcPr>
          <w:p w14:paraId="66FA0C0B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21ACEEA5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024BF1F5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68DF87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3E68E7B" w14:textId="77777777">
        <w:tc>
          <w:tcPr>
            <w:tcW w:w="850" w:type="dxa"/>
          </w:tcPr>
          <w:p w14:paraId="205A2308" w14:textId="77777777" w:rsidR="00074F74" w:rsidRPr="00DA6BE7" w:rsidRDefault="001A60BE">
            <w:pPr>
              <w:pStyle w:val="ConsPlusNormal0"/>
              <w:jc w:val="center"/>
            </w:pPr>
            <w:r w:rsidRPr="00DA6BE7">
              <w:t>257.</w:t>
            </w:r>
          </w:p>
        </w:tc>
        <w:tc>
          <w:tcPr>
            <w:tcW w:w="2721" w:type="dxa"/>
          </w:tcPr>
          <w:p w14:paraId="3CFEB403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Шальский</w:t>
            </w:r>
          </w:p>
        </w:tc>
        <w:tc>
          <w:tcPr>
            <w:tcW w:w="1871" w:type="dxa"/>
          </w:tcPr>
          <w:p w14:paraId="124CA338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211E63CD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5E77BC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C834B2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1BC4EB1" w14:textId="77777777">
        <w:tc>
          <w:tcPr>
            <w:tcW w:w="850" w:type="dxa"/>
          </w:tcPr>
          <w:p w14:paraId="0EF4B577" w14:textId="77777777" w:rsidR="00074F74" w:rsidRPr="00DA6BE7" w:rsidRDefault="001A60BE">
            <w:pPr>
              <w:pStyle w:val="ConsPlusNormal0"/>
              <w:jc w:val="center"/>
            </w:pPr>
            <w:r w:rsidRPr="00DA6BE7">
              <w:t>258.</w:t>
            </w:r>
          </w:p>
        </w:tc>
        <w:tc>
          <w:tcPr>
            <w:tcW w:w="2721" w:type="dxa"/>
          </w:tcPr>
          <w:p w14:paraId="5CE25338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дер. Каршево</w:t>
            </w:r>
          </w:p>
        </w:tc>
        <w:tc>
          <w:tcPr>
            <w:tcW w:w="1871" w:type="dxa"/>
          </w:tcPr>
          <w:p w14:paraId="719F8600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0FE4951B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4F38DDE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53A52654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45DC743" w14:textId="77777777">
        <w:tc>
          <w:tcPr>
            <w:tcW w:w="850" w:type="dxa"/>
          </w:tcPr>
          <w:p w14:paraId="30239E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259.</w:t>
            </w:r>
          </w:p>
        </w:tc>
        <w:tc>
          <w:tcPr>
            <w:tcW w:w="2721" w:type="dxa"/>
          </w:tcPr>
          <w:p w14:paraId="6185DD7D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Пяльма</w:t>
            </w:r>
          </w:p>
        </w:tc>
        <w:tc>
          <w:tcPr>
            <w:tcW w:w="1871" w:type="dxa"/>
          </w:tcPr>
          <w:p w14:paraId="678EEE95" w14:textId="77777777" w:rsidR="00074F74" w:rsidRPr="00DA6BE7" w:rsidRDefault="001A60BE">
            <w:pPr>
              <w:pStyle w:val="ConsPlusNormal0"/>
            </w:pPr>
            <w:r w:rsidRPr="00DA6BE7">
              <w:t>администрация Пудожского муниципального района</w:t>
            </w:r>
          </w:p>
        </w:tc>
        <w:tc>
          <w:tcPr>
            <w:tcW w:w="1134" w:type="dxa"/>
          </w:tcPr>
          <w:p w14:paraId="7163B2BA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8CC794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755DF2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F6FD7DF" w14:textId="77777777">
        <w:tc>
          <w:tcPr>
            <w:tcW w:w="850" w:type="dxa"/>
          </w:tcPr>
          <w:p w14:paraId="0CB219E7" w14:textId="77777777" w:rsidR="00074F74" w:rsidRPr="00DA6BE7" w:rsidRDefault="001A60BE">
            <w:pPr>
              <w:pStyle w:val="ConsPlusNormal0"/>
              <w:jc w:val="center"/>
            </w:pPr>
            <w:r w:rsidRPr="00DA6BE7">
              <w:t>260.</w:t>
            </w:r>
          </w:p>
        </w:tc>
        <w:tc>
          <w:tcPr>
            <w:tcW w:w="2721" w:type="dxa"/>
          </w:tcPr>
          <w:p w14:paraId="27986E1D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Валдайское сельское поселение</w:t>
            </w:r>
          </w:p>
        </w:tc>
        <w:tc>
          <w:tcPr>
            <w:tcW w:w="1871" w:type="dxa"/>
          </w:tcPr>
          <w:p w14:paraId="1DC5150C" w14:textId="77777777" w:rsidR="00074F74" w:rsidRPr="00DA6BE7" w:rsidRDefault="001A60BE">
            <w:pPr>
              <w:pStyle w:val="ConsPlusNormal0"/>
            </w:pPr>
            <w:r w:rsidRPr="00DA6BE7"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2CC51DEA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2119687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6C9312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7E6555F" w14:textId="77777777">
        <w:tc>
          <w:tcPr>
            <w:tcW w:w="850" w:type="dxa"/>
          </w:tcPr>
          <w:p w14:paraId="10B96805" w14:textId="77777777" w:rsidR="00074F74" w:rsidRPr="00DA6BE7" w:rsidRDefault="001A60BE">
            <w:pPr>
              <w:pStyle w:val="ConsPlusNormal0"/>
              <w:jc w:val="center"/>
            </w:pPr>
            <w:r w:rsidRPr="00DA6BE7">
              <w:t>261.</w:t>
            </w:r>
          </w:p>
        </w:tc>
        <w:tc>
          <w:tcPr>
            <w:tcW w:w="2721" w:type="dxa"/>
          </w:tcPr>
          <w:p w14:paraId="33D851C6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Идельское сельское поселение</w:t>
            </w:r>
          </w:p>
        </w:tc>
        <w:tc>
          <w:tcPr>
            <w:tcW w:w="1871" w:type="dxa"/>
          </w:tcPr>
          <w:p w14:paraId="0CC5D720" w14:textId="77777777" w:rsidR="00074F74" w:rsidRPr="00DA6BE7" w:rsidRDefault="001A60BE">
            <w:pPr>
              <w:pStyle w:val="ConsPlusNormal0"/>
            </w:pPr>
            <w:r w:rsidRPr="00DA6BE7"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1CDA90F6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07F7F8E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F1446A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CD712F5" w14:textId="77777777">
        <w:tc>
          <w:tcPr>
            <w:tcW w:w="850" w:type="dxa"/>
          </w:tcPr>
          <w:p w14:paraId="3A65F0E8" w14:textId="77777777" w:rsidR="00074F74" w:rsidRPr="00DA6BE7" w:rsidRDefault="001A60BE">
            <w:pPr>
              <w:pStyle w:val="ConsPlusNormal0"/>
              <w:jc w:val="center"/>
            </w:pPr>
            <w:r w:rsidRPr="00DA6BE7">
              <w:t>262.</w:t>
            </w:r>
          </w:p>
        </w:tc>
        <w:tc>
          <w:tcPr>
            <w:tcW w:w="2721" w:type="dxa"/>
          </w:tcPr>
          <w:p w14:paraId="73D7D47D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спортивной площадки, </w:t>
            </w:r>
            <w:r w:rsidRPr="00DA6BE7">
              <w:lastRenderedPageBreak/>
              <w:t>пос. Черный Порог</w:t>
            </w:r>
          </w:p>
        </w:tc>
        <w:tc>
          <w:tcPr>
            <w:tcW w:w="1871" w:type="dxa"/>
          </w:tcPr>
          <w:p w14:paraId="39FFA1F1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администрация Сегежского </w:t>
            </w:r>
            <w:r w:rsidRPr="00DA6BE7">
              <w:lastRenderedPageBreak/>
              <w:t>муниципального округа</w:t>
            </w:r>
          </w:p>
        </w:tc>
        <w:tc>
          <w:tcPr>
            <w:tcW w:w="1134" w:type="dxa"/>
          </w:tcPr>
          <w:p w14:paraId="1EF46EFF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6,0</w:t>
            </w:r>
          </w:p>
        </w:tc>
        <w:tc>
          <w:tcPr>
            <w:tcW w:w="1304" w:type="dxa"/>
          </w:tcPr>
          <w:p w14:paraId="2252FB5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47FFB43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EDAD967" w14:textId="77777777">
        <w:tc>
          <w:tcPr>
            <w:tcW w:w="850" w:type="dxa"/>
          </w:tcPr>
          <w:p w14:paraId="01FEFDC6" w14:textId="77777777" w:rsidR="00074F74" w:rsidRPr="00DA6BE7" w:rsidRDefault="001A60BE">
            <w:pPr>
              <w:pStyle w:val="ConsPlusNormal0"/>
              <w:jc w:val="center"/>
            </w:pPr>
            <w:r w:rsidRPr="00DA6BE7">
              <w:t>263.</w:t>
            </w:r>
          </w:p>
        </w:tc>
        <w:tc>
          <w:tcPr>
            <w:tcW w:w="2721" w:type="dxa"/>
          </w:tcPr>
          <w:p w14:paraId="2E5A5452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Вяртсильское городское поселение</w:t>
            </w:r>
          </w:p>
        </w:tc>
        <w:tc>
          <w:tcPr>
            <w:tcW w:w="1871" w:type="dxa"/>
          </w:tcPr>
          <w:p w14:paraId="5A619AE4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6D800A25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64122E2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88203D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0ABF92A" w14:textId="77777777">
        <w:tc>
          <w:tcPr>
            <w:tcW w:w="850" w:type="dxa"/>
          </w:tcPr>
          <w:p w14:paraId="4CD30D06" w14:textId="77777777" w:rsidR="00074F74" w:rsidRPr="00DA6BE7" w:rsidRDefault="001A60BE">
            <w:pPr>
              <w:pStyle w:val="ConsPlusNormal0"/>
              <w:jc w:val="center"/>
            </w:pPr>
            <w:r w:rsidRPr="00DA6BE7">
              <w:t>264.</w:t>
            </w:r>
          </w:p>
        </w:tc>
        <w:tc>
          <w:tcPr>
            <w:tcW w:w="2721" w:type="dxa"/>
          </w:tcPr>
          <w:p w14:paraId="57A77964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Хаапалампинское сельское поселение</w:t>
            </w:r>
          </w:p>
        </w:tc>
        <w:tc>
          <w:tcPr>
            <w:tcW w:w="1871" w:type="dxa"/>
          </w:tcPr>
          <w:p w14:paraId="4EE8E5D7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57C65440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6E9B11B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E0353A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2EAECBC" w14:textId="77777777">
        <w:tc>
          <w:tcPr>
            <w:tcW w:w="850" w:type="dxa"/>
          </w:tcPr>
          <w:p w14:paraId="1082AA82" w14:textId="77777777" w:rsidR="00074F74" w:rsidRPr="00DA6BE7" w:rsidRDefault="001A60BE">
            <w:pPr>
              <w:pStyle w:val="ConsPlusNormal0"/>
              <w:jc w:val="center"/>
            </w:pPr>
            <w:r w:rsidRPr="00DA6BE7">
              <w:t>265.</w:t>
            </w:r>
          </w:p>
        </w:tc>
        <w:tc>
          <w:tcPr>
            <w:tcW w:w="2721" w:type="dxa"/>
          </w:tcPr>
          <w:p w14:paraId="7FD40694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Хелюльское городское поселение</w:t>
            </w:r>
          </w:p>
        </w:tc>
        <w:tc>
          <w:tcPr>
            <w:tcW w:w="1871" w:type="dxa"/>
          </w:tcPr>
          <w:p w14:paraId="040D554E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0E8E366E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00CACA1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EB6B92D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FC7CAC2" w14:textId="77777777">
        <w:tc>
          <w:tcPr>
            <w:tcW w:w="850" w:type="dxa"/>
          </w:tcPr>
          <w:p w14:paraId="4988B134" w14:textId="77777777" w:rsidR="00074F74" w:rsidRPr="00DA6BE7" w:rsidRDefault="001A60BE">
            <w:pPr>
              <w:pStyle w:val="ConsPlusNormal0"/>
              <w:jc w:val="center"/>
            </w:pPr>
            <w:r w:rsidRPr="00DA6BE7">
              <w:t>266.</w:t>
            </w:r>
          </w:p>
        </w:tc>
        <w:tc>
          <w:tcPr>
            <w:tcW w:w="2721" w:type="dxa"/>
          </w:tcPr>
          <w:p w14:paraId="1C02E79E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Поросозерское сельское поселение</w:t>
            </w:r>
          </w:p>
        </w:tc>
        <w:tc>
          <w:tcPr>
            <w:tcW w:w="1871" w:type="dxa"/>
          </w:tcPr>
          <w:p w14:paraId="367C5611" w14:textId="77777777" w:rsidR="00074F74" w:rsidRPr="00DA6BE7" w:rsidRDefault="001A60BE">
            <w:pPr>
              <w:pStyle w:val="ConsPlusNormal0"/>
            </w:pPr>
            <w:r w:rsidRPr="00DA6BE7"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5AFE9075" w14:textId="77777777" w:rsidR="00074F74" w:rsidRPr="00DA6BE7" w:rsidRDefault="001A60BE">
            <w:pPr>
              <w:pStyle w:val="ConsPlusNormal0"/>
              <w:jc w:val="center"/>
            </w:pPr>
            <w:r w:rsidRPr="00DA6BE7">
              <w:t>6</w:t>
            </w:r>
            <w:r w:rsidRPr="00DA6BE7">
              <w:t>,0</w:t>
            </w:r>
          </w:p>
        </w:tc>
        <w:tc>
          <w:tcPr>
            <w:tcW w:w="1304" w:type="dxa"/>
          </w:tcPr>
          <w:p w14:paraId="72F8C0E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4C0C528D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326B753F" w14:textId="77777777">
        <w:tc>
          <w:tcPr>
            <w:tcW w:w="850" w:type="dxa"/>
          </w:tcPr>
          <w:p w14:paraId="7EBA3EA7" w14:textId="77777777" w:rsidR="00074F74" w:rsidRPr="00DA6BE7" w:rsidRDefault="001A60BE">
            <w:pPr>
              <w:pStyle w:val="ConsPlusNormal0"/>
              <w:jc w:val="center"/>
            </w:pPr>
            <w:r w:rsidRPr="00DA6BE7">
              <w:t>267.</w:t>
            </w:r>
          </w:p>
        </w:tc>
        <w:tc>
          <w:tcPr>
            <w:tcW w:w="2721" w:type="dxa"/>
          </w:tcPr>
          <w:p w14:paraId="4A028620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с. Вешкелица</w:t>
            </w:r>
          </w:p>
        </w:tc>
        <w:tc>
          <w:tcPr>
            <w:tcW w:w="1871" w:type="dxa"/>
          </w:tcPr>
          <w:p w14:paraId="5DE06465" w14:textId="77777777" w:rsidR="00074F74" w:rsidRPr="00DA6BE7" w:rsidRDefault="001A60BE">
            <w:pPr>
              <w:pStyle w:val="ConsPlusNormal0"/>
            </w:pPr>
            <w:r w:rsidRPr="00DA6BE7"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047870AE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1B876B9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537A2C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6D232A9" w14:textId="77777777">
        <w:tc>
          <w:tcPr>
            <w:tcW w:w="850" w:type="dxa"/>
          </w:tcPr>
          <w:p w14:paraId="5F7DAF07" w14:textId="77777777" w:rsidR="00074F74" w:rsidRPr="00DA6BE7" w:rsidRDefault="001A60BE">
            <w:pPr>
              <w:pStyle w:val="ConsPlusNormal0"/>
              <w:jc w:val="center"/>
            </w:pPr>
            <w:r w:rsidRPr="00DA6BE7">
              <w:t>268.</w:t>
            </w:r>
          </w:p>
        </w:tc>
        <w:tc>
          <w:tcPr>
            <w:tcW w:w="2721" w:type="dxa"/>
          </w:tcPr>
          <w:p w14:paraId="73B081C5" w14:textId="77777777" w:rsidR="00074F74" w:rsidRPr="00DA6BE7" w:rsidRDefault="001A60BE">
            <w:pPr>
              <w:pStyle w:val="ConsPlusNormal0"/>
            </w:pPr>
            <w:r w:rsidRPr="00DA6BE7">
              <w:t>Строительство спортивной площадки, пос. Лоймола</w:t>
            </w:r>
          </w:p>
        </w:tc>
        <w:tc>
          <w:tcPr>
            <w:tcW w:w="1871" w:type="dxa"/>
          </w:tcPr>
          <w:p w14:paraId="556F67CA" w14:textId="77777777" w:rsidR="00074F74" w:rsidRPr="00DA6BE7" w:rsidRDefault="001A60BE">
            <w:pPr>
              <w:pStyle w:val="ConsPlusNormal0"/>
            </w:pPr>
            <w:r w:rsidRPr="00DA6BE7">
              <w:t>администрация Суоярвского муниципального округа</w:t>
            </w:r>
          </w:p>
        </w:tc>
        <w:tc>
          <w:tcPr>
            <w:tcW w:w="1134" w:type="dxa"/>
          </w:tcPr>
          <w:p w14:paraId="2DED88BA" w14:textId="77777777" w:rsidR="00074F74" w:rsidRPr="00DA6BE7" w:rsidRDefault="001A60BE">
            <w:pPr>
              <w:pStyle w:val="ConsPlusNormal0"/>
              <w:jc w:val="center"/>
            </w:pPr>
            <w:r w:rsidRPr="00DA6BE7">
              <w:t>6,0</w:t>
            </w:r>
          </w:p>
        </w:tc>
        <w:tc>
          <w:tcPr>
            <w:tcW w:w="1304" w:type="dxa"/>
          </w:tcPr>
          <w:p w14:paraId="0CA300F8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6468E2D0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E1A2317" w14:textId="77777777">
        <w:tc>
          <w:tcPr>
            <w:tcW w:w="850" w:type="dxa"/>
          </w:tcPr>
          <w:p w14:paraId="68EE42DA" w14:textId="77777777" w:rsidR="00074F74" w:rsidRPr="00DA6BE7" w:rsidRDefault="001A60BE">
            <w:pPr>
              <w:pStyle w:val="ConsPlusNormal0"/>
              <w:jc w:val="center"/>
            </w:pPr>
            <w:r w:rsidRPr="00DA6BE7">
              <w:t>269.</w:t>
            </w:r>
          </w:p>
        </w:tc>
        <w:tc>
          <w:tcPr>
            <w:tcW w:w="2721" w:type="dxa"/>
          </w:tcPr>
          <w:p w14:paraId="17878DA6" w14:textId="77777777" w:rsidR="00074F74" w:rsidRPr="00DA6BE7" w:rsidRDefault="001A60BE">
            <w:pPr>
              <w:pStyle w:val="ConsPlusNormal0"/>
            </w:pPr>
            <w:r w:rsidRPr="00DA6BE7">
              <w:t>Строительство физкультурно-оздоровительного комплекс, г. Олонец</w:t>
            </w:r>
          </w:p>
        </w:tc>
        <w:tc>
          <w:tcPr>
            <w:tcW w:w="1871" w:type="dxa"/>
          </w:tcPr>
          <w:p w14:paraId="4651D4B9" w14:textId="77777777" w:rsidR="00074F74" w:rsidRPr="00DA6BE7" w:rsidRDefault="001A60BE">
            <w:pPr>
              <w:pStyle w:val="ConsPlusNormal0"/>
            </w:pPr>
            <w:r w:rsidRPr="00DA6BE7">
              <w:t>администрация Олонецкого муниципального района</w:t>
            </w:r>
          </w:p>
        </w:tc>
        <w:tc>
          <w:tcPr>
            <w:tcW w:w="1134" w:type="dxa"/>
          </w:tcPr>
          <w:p w14:paraId="4C5A989E" w14:textId="77777777" w:rsidR="00074F74" w:rsidRPr="00DA6BE7" w:rsidRDefault="001A60BE">
            <w:pPr>
              <w:pStyle w:val="ConsPlusNormal0"/>
              <w:jc w:val="center"/>
            </w:pPr>
            <w:r w:rsidRPr="00DA6BE7">
              <w:t>171,0</w:t>
            </w:r>
          </w:p>
        </w:tc>
        <w:tc>
          <w:tcPr>
            <w:tcW w:w="1304" w:type="dxa"/>
          </w:tcPr>
          <w:p w14:paraId="4A9DD651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433B100" w14:textId="77777777" w:rsidR="00074F74" w:rsidRPr="00DA6BE7" w:rsidRDefault="001A60BE">
            <w:pPr>
              <w:pStyle w:val="ConsPlusNormal0"/>
              <w:jc w:val="center"/>
            </w:pPr>
            <w:r w:rsidRPr="00DA6BE7">
              <w:t>10</w:t>
            </w:r>
          </w:p>
        </w:tc>
      </w:tr>
      <w:tr w:rsidR="00DA6BE7" w:rsidRPr="00DA6BE7" w14:paraId="2C22C742" w14:textId="77777777">
        <w:tc>
          <w:tcPr>
            <w:tcW w:w="850" w:type="dxa"/>
          </w:tcPr>
          <w:p w14:paraId="7BC11E3E" w14:textId="77777777" w:rsidR="00074F74" w:rsidRPr="00DA6BE7" w:rsidRDefault="001A60BE">
            <w:pPr>
              <w:pStyle w:val="ConsPlusNormal0"/>
              <w:jc w:val="center"/>
            </w:pPr>
            <w:r w:rsidRPr="00DA6BE7">
              <w:t>270.</w:t>
            </w:r>
          </w:p>
        </w:tc>
        <w:tc>
          <w:tcPr>
            <w:tcW w:w="2721" w:type="dxa"/>
          </w:tcPr>
          <w:p w14:paraId="3AB21826" w14:textId="77777777" w:rsidR="00074F74" w:rsidRPr="00DA6BE7" w:rsidRDefault="001A60BE">
            <w:pPr>
              <w:pStyle w:val="ConsPlusNormal0"/>
            </w:pPr>
            <w:r w:rsidRPr="00DA6BE7">
              <w:t>Строительство плавательного бассейна в г. Медвежьегорске</w:t>
            </w:r>
          </w:p>
        </w:tc>
        <w:tc>
          <w:tcPr>
            <w:tcW w:w="1871" w:type="dxa"/>
          </w:tcPr>
          <w:p w14:paraId="5D554BBC" w14:textId="77777777" w:rsidR="00074F74" w:rsidRPr="00DA6BE7" w:rsidRDefault="001A60BE">
            <w:pPr>
              <w:pStyle w:val="ConsPlusNormal0"/>
            </w:pPr>
            <w:r w:rsidRPr="00DA6BE7"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2C4754A6" w14:textId="77777777" w:rsidR="00074F74" w:rsidRPr="00DA6BE7" w:rsidRDefault="001A60BE">
            <w:pPr>
              <w:pStyle w:val="ConsPlusNormal0"/>
              <w:jc w:val="center"/>
            </w:pPr>
            <w:r w:rsidRPr="00DA6BE7">
              <w:t>250,0</w:t>
            </w:r>
          </w:p>
        </w:tc>
        <w:tc>
          <w:tcPr>
            <w:tcW w:w="1304" w:type="dxa"/>
          </w:tcPr>
          <w:p w14:paraId="4787269E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26E14BB9" w14:textId="77777777" w:rsidR="00074F74" w:rsidRPr="00DA6BE7" w:rsidRDefault="001A60BE">
            <w:pPr>
              <w:pStyle w:val="ConsPlusNormal0"/>
              <w:jc w:val="center"/>
            </w:pPr>
            <w:r w:rsidRPr="00DA6BE7">
              <w:t>30</w:t>
            </w:r>
          </w:p>
        </w:tc>
      </w:tr>
      <w:tr w:rsidR="00DA6BE7" w:rsidRPr="00DA6BE7" w14:paraId="70CBD776" w14:textId="77777777">
        <w:tc>
          <w:tcPr>
            <w:tcW w:w="850" w:type="dxa"/>
          </w:tcPr>
          <w:p w14:paraId="4D42FAA7" w14:textId="77777777" w:rsidR="00074F74" w:rsidRPr="00DA6BE7" w:rsidRDefault="001A60BE">
            <w:pPr>
              <w:pStyle w:val="ConsPlusNormal0"/>
              <w:jc w:val="center"/>
            </w:pPr>
            <w:r w:rsidRPr="00DA6BE7">
              <w:t>271.</w:t>
            </w:r>
          </w:p>
        </w:tc>
        <w:tc>
          <w:tcPr>
            <w:tcW w:w="2721" w:type="dxa"/>
          </w:tcPr>
          <w:p w14:paraId="1D96C40B" w14:textId="77777777" w:rsidR="00074F74" w:rsidRPr="00DA6BE7" w:rsidRDefault="001A60BE">
            <w:pPr>
              <w:pStyle w:val="ConsPlusNormal0"/>
            </w:pPr>
            <w:r w:rsidRPr="00DA6BE7">
              <w:t xml:space="preserve">Строительство трамплина К-50 с сопутствующей инфраструктурой в г. Сортавале </w:t>
            </w:r>
            <w:hyperlink w:anchor="P8410" w:tooltip="&lt;1&gt; Реализованный инвестиционный проект.">
              <w:r w:rsidRPr="00DA6BE7">
                <w:t>&lt;1&gt;</w:t>
              </w:r>
            </w:hyperlink>
          </w:p>
        </w:tc>
        <w:tc>
          <w:tcPr>
            <w:tcW w:w="1871" w:type="dxa"/>
          </w:tcPr>
          <w:p w14:paraId="3BEB98A3" w14:textId="77777777" w:rsidR="00074F74" w:rsidRPr="00DA6BE7" w:rsidRDefault="001A60BE">
            <w:pPr>
              <w:pStyle w:val="ConsPlusNormal0"/>
            </w:pPr>
            <w:r w:rsidRPr="00DA6BE7">
              <w:t>администрация Сортавальского муниципального округа</w:t>
            </w:r>
          </w:p>
        </w:tc>
        <w:tc>
          <w:tcPr>
            <w:tcW w:w="1134" w:type="dxa"/>
          </w:tcPr>
          <w:p w14:paraId="584B795C" w14:textId="77777777" w:rsidR="00074F74" w:rsidRPr="00DA6BE7" w:rsidRDefault="001A60BE">
            <w:pPr>
              <w:pStyle w:val="ConsPlusNormal0"/>
              <w:jc w:val="center"/>
            </w:pPr>
            <w:r w:rsidRPr="00DA6BE7">
              <w:t>90,0</w:t>
            </w:r>
          </w:p>
        </w:tc>
        <w:tc>
          <w:tcPr>
            <w:tcW w:w="1304" w:type="dxa"/>
          </w:tcPr>
          <w:p w14:paraId="627B979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2022</w:t>
            </w:r>
          </w:p>
        </w:tc>
        <w:tc>
          <w:tcPr>
            <w:tcW w:w="1191" w:type="dxa"/>
          </w:tcPr>
          <w:p w14:paraId="3A73352D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</w:tr>
      <w:tr w:rsidR="00DA6BE7" w:rsidRPr="00DA6BE7" w14:paraId="5B45286C" w14:textId="77777777">
        <w:tc>
          <w:tcPr>
            <w:tcW w:w="850" w:type="dxa"/>
          </w:tcPr>
          <w:p w14:paraId="5715BB15" w14:textId="77777777" w:rsidR="00074F74" w:rsidRPr="00DA6BE7" w:rsidRDefault="001A60BE">
            <w:pPr>
              <w:pStyle w:val="ConsPlusNormal0"/>
              <w:jc w:val="center"/>
            </w:pPr>
            <w:r w:rsidRPr="00DA6BE7">
              <w:t>272.</w:t>
            </w:r>
          </w:p>
        </w:tc>
        <w:tc>
          <w:tcPr>
            <w:tcW w:w="2721" w:type="dxa"/>
          </w:tcPr>
          <w:p w14:paraId="77B70026" w14:textId="77777777" w:rsidR="00074F74" w:rsidRPr="00DA6BE7" w:rsidRDefault="001A60BE">
            <w:pPr>
              <w:pStyle w:val="ConsPlusNormal0"/>
            </w:pPr>
            <w:r w:rsidRPr="00DA6BE7">
              <w:t xml:space="preserve">Реконструкция спортивного комплекса в </w:t>
            </w:r>
            <w:r w:rsidRPr="00DA6BE7">
              <w:lastRenderedPageBreak/>
              <w:t>пгт Пяозерский</w:t>
            </w:r>
          </w:p>
        </w:tc>
        <w:tc>
          <w:tcPr>
            <w:tcW w:w="1871" w:type="dxa"/>
          </w:tcPr>
          <w:p w14:paraId="428DA4BF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администрация Лоухского </w:t>
            </w:r>
            <w:r w:rsidRPr="00DA6BE7">
              <w:lastRenderedPageBreak/>
              <w:t>муниципального района</w:t>
            </w:r>
          </w:p>
        </w:tc>
        <w:tc>
          <w:tcPr>
            <w:tcW w:w="1134" w:type="dxa"/>
          </w:tcPr>
          <w:p w14:paraId="4EF5FF70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150,0</w:t>
            </w:r>
          </w:p>
        </w:tc>
        <w:tc>
          <w:tcPr>
            <w:tcW w:w="1304" w:type="dxa"/>
          </w:tcPr>
          <w:p w14:paraId="4E55538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3A72A58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1A4CC7E" w14:textId="77777777">
        <w:tc>
          <w:tcPr>
            <w:tcW w:w="850" w:type="dxa"/>
          </w:tcPr>
          <w:p w14:paraId="072CA528" w14:textId="77777777" w:rsidR="00074F74" w:rsidRPr="00DA6BE7" w:rsidRDefault="001A60BE">
            <w:pPr>
              <w:pStyle w:val="ConsPlusNormal0"/>
              <w:jc w:val="center"/>
            </w:pPr>
            <w:r w:rsidRPr="00DA6BE7">
              <w:t>273.</w:t>
            </w:r>
          </w:p>
        </w:tc>
        <w:tc>
          <w:tcPr>
            <w:tcW w:w="2721" w:type="dxa"/>
          </w:tcPr>
          <w:p w14:paraId="56C8B4EA" w14:textId="77777777" w:rsidR="00074F74" w:rsidRPr="00DA6BE7" w:rsidRDefault="001A60BE">
            <w:pPr>
              <w:pStyle w:val="ConsPlusNormal0"/>
            </w:pPr>
            <w:r w:rsidRPr="00DA6BE7">
              <w:t>Реконструкция горнолыжных трасс в г. Медвежьегорске</w:t>
            </w:r>
          </w:p>
        </w:tc>
        <w:tc>
          <w:tcPr>
            <w:tcW w:w="1871" w:type="dxa"/>
          </w:tcPr>
          <w:p w14:paraId="6CD1567D" w14:textId="77777777" w:rsidR="00074F74" w:rsidRPr="00DA6BE7" w:rsidRDefault="001A60BE">
            <w:pPr>
              <w:pStyle w:val="ConsPlusNormal0"/>
            </w:pPr>
            <w:r w:rsidRPr="00DA6BE7">
              <w:t>администрация Медвежьегорского муниципального округа</w:t>
            </w:r>
          </w:p>
        </w:tc>
        <w:tc>
          <w:tcPr>
            <w:tcW w:w="1134" w:type="dxa"/>
          </w:tcPr>
          <w:p w14:paraId="35EFDF50" w14:textId="77777777" w:rsidR="00074F74" w:rsidRPr="00DA6BE7" w:rsidRDefault="001A60BE">
            <w:pPr>
              <w:pStyle w:val="ConsPlusNormal0"/>
              <w:jc w:val="center"/>
            </w:pPr>
            <w:r w:rsidRPr="00DA6BE7">
              <w:t>161,0</w:t>
            </w:r>
          </w:p>
        </w:tc>
        <w:tc>
          <w:tcPr>
            <w:tcW w:w="1304" w:type="dxa"/>
          </w:tcPr>
          <w:p w14:paraId="4E56DB1A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2021-2030</w:t>
            </w:r>
          </w:p>
        </w:tc>
        <w:tc>
          <w:tcPr>
            <w:tcW w:w="1191" w:type="dxa"/>
          </w:tcPr>
          <w:p w14:paraId="75204285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A4CAD23" w14:textId="77777777">
        <w:tc>
          <w:tcPr>
            <w:tcW w:w="850" w:type="dxa"/>
          </w:tcPr>
          <w:p w14:paraId="5A45F86E" w14:textId="77777777" w:rsidR="00074F74" w:rsidRPr="00DA6BE7" w:rsidRDefault="001A60BE">
            <w:pPr>
              <w:pStyle w:val="ConsPlusNormal0"/>
              <w:jc w:val="center"/>
            </w:pPr>
            <w:r w:rsidRPr="00DA6BE7">
              <w:t>274.</w:t>
            </w:r>
          </w:p>
        </w:tc>
        <w:tc>
          <w:tcPr>
            <w:tcW w:w="2721" w:type="dxa"/>
          </w:tcPr>
          <w:p w14:paraId="49587B23" w14:textId="77777777" w:rsidR="00074F74" w:rsidRPr="00DA6BE7" w:rsidRDefault="001A60BE">
            <w:pPr>
              <w:pStyle w:val="ConsPlusNormal0"/>
            </w:pPr>
            <w:r w:rsidRPr="00DA6BE7">
              <w:t>Строительство крытого ледового катка в г. Костомукше</w:t>
            </w:r>
          </w:p>
        </w:tc>
        <w:tc>
          <w:tcPr>
            <w:tcW w:w="1871" w:type="dxa"/>
          </w:tcPr>
          <w:p w14:paraId="6278CC1F" w14:textId="77777777" w:rsidR="00074F74" w:rsidRPr="00DA6BE7" w:rsidRDefault="001A60BE">
            <w:pPr>
              <w:pStyle w:val="ConsPlusNormal0"/>
            </w:pPr>
            <w:r w:rsidRPr="00DA6BE7">
              <w:t>Министерство образования и спорта Республики Карелия</w:t>
            </w:r>
          </w:p>
        </w:tc>
        <w:tc>
          <w:tcPr>
            <w:tcW w:w="1134" w:type="dxa"/>
          </w:tcPr>
          <w:p w14:paraId="4F3BBC5E" w14:textId="77777777" w:rsidR="00074F74" w:rsidRPr="00DA6BE7" w:rsidRDefault="001A60BE">
            <w:pPr>
              <w:pStyle w:val="ConsPlusNormal0"/>
              <w:jc w:val="center"/>
            </w:pPr>
            <w:r w:rsidRPr="00DA6BE7">
              <w:t>135,52</w:t>
            </w:r>
          </w:p>
        </w:tc>
        <w:tc>
          <w:tcPr>
            <w:tcW w:w="1304" w:type="dxa"/>
          </w:tcPr>
          <w:p w14:paraId="41B64CB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2023-2026</w:t>
            </w:r>
          </w:p>
        </w:tc>
        <w:tc>
          <w:tcPr>
            <w:tcW w:w="1191" w:type="dxa"/>
          </w:tcPr>
          <w:p w14:paraId="09A92DBF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</w:tr>
      <w:tr w:rsidR="00DA6BE7" w:rsidRPr="00DA6BE7" w14:paraId="1ACDF53B" w14:textId="77777777">
        <w:tc>
          <w:tcPr>
            <w:tcW w:w="850" w:type="dxa"/>
          </w:tcPr>
          <w:p w14:paraId="2A9AECC3" w14:textId="77777777" w:rsidR="00074F74" w:rsidRPr="00DA6BE7" w:rsidRDefault="001A60BE">
            <w:pPr>
              <w:pStyle w:val="ConsPlusNormal0"/>
              <w:jc w:val="center"/>
            </w:pPr>
            <w:r w:rsidRPr="00DA6BE7">
              <w:t>275.</w:t>
            </w:r>
          </w:p>
        </w:tc>
        <w:tc>
          <w:tcPr>
            <w:tcW w:w="2721" w:type="dxa"/>
          </w:tcPr>
          <w:p w14:paraId="1479AE8A" w14:textId="77777777" w:rsidR="00074F74" w:rsidRPr="00DA6BE7" w:rsidRDefault="001A60BE">
            <w:pPr>
              <w:pStyle w:val="ConsPlusNormal0"/>
            </w:pPr>
            <w:r w:rsidRPr="00DA6BE7">
              <w:t>Создание кластера для развития зимних видов спорта в г. Петрозаводске &lt;1&gt;</w:t>
            </w:r>
          </w:p>
        </w:tc>
        <w:tc>
          <w:tcPr>
            <w:tcW w:w="1871" w:type="dxa"/>
          </w:tcPr>
          <w:p w14:paraId="1B29925E" w14:textId="77777777" w:rsidR="00074F74" w:rsidRPr="00DA6BE7" w:rsidRDefault="001A60BE">
            <w:pPr>
              <w:pStyle w:val="ConsPlusNormal0"/>
            </w:pPr>
            <w:r w:rsidRPr="00DA6BE7">
              <w:t>Министерство образования и спорта Республики Карел</w:t>
            </w:r>
            <w:r w:rsidRPr="00DA6BE7">
              <w:t>ия</w:t>
            </w:r>
          </w:p>
        </w:tc>
        <w:tc>
          <w:tcPr>
            <w:tcW w:w="1134" w:type="dxa"/>
          </w:tcPr>
          <w:p w14:paraId="24E0D666" w14:textId="77777777" w:rsidR="00074F74" w:rsidRPr="00DA6BE7" w:rsidRDefault="001A60BE">
            <w:pPr>
              <w:pStyle w:val="ConsPlusNormal0"/>
              <w:jc w:val="center"/>
            </w:pPr>
            <w:r w:rsidRPr="00DA6BE7">
              <w:t>1043,1</w:t>
            </w:r>
          </w:p>
        </w:tc>
        <w:tc>
          <w:tcPr>
            <w:tcW w:w="1304" w:type="dxa"/>
          </w:tcPr>
          <w:p w14:paraId="608DCE03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2020-2024</w:t>
            </w:r>
          </w:p>
        </w:tc>
        <w:tc>
          <w:tcPr>
            <w:tcW w:w="1191" w:type="dxa"/>
          </w:tcPr>
          <w:p w14:paraId="3B252374" w14:textId="77777777" w:rsidR="00074F74" w:rsidRPr="00DA6BE7" w:rsidRDefault="001A60BE">
            <w:pPr>
              <w:pStyle w:val="ConsPlusNormal0"/>
              <w:jc w:val="center"/>
            </w:pPr>
            <w:r w:rsidRPr="00DA6BE7">
              <w:t>100</w:t>
            </w:r>
          </w:p>
        </w:tc>
      </w:tr>
      <w:tr w:rsidR="00DA6BE7" w:rsidRPr="00DA6BE7" w14:paraId="1726D4B1" w14:textId="77777777">
        <w:tc>
          <w:tcPr>
            <w:tcW w:w="850" w:type="dxa"/>
          </w:tcPr>
          <w:p w14:paraId="6A4594F9" w14:textId="77777777" w:rsidR="00074F74" w:rsidRPr="00DA6BE7" w:rsidRDefault="001A60BE">
            <w:pPr>
              <w:pStyle w:val="ConsPlusNormal0"/>
              <w:jc w:val="center"/>
            </w:pPr>
            <w:r w:rsidRPr="00DA6BE7">
              <w:t>276.</w:t>
            </w:r>
          </w:p>
        </w:tc>
        <w:tc>
          <w:tcPr>
            <w:tcW w:w="2721" w:type="dxa"/>
          </w:tcPr>
          <w:p w14:paraId="0A710BAC" w14:textId="77777777" w:rsidR="00074F74" w:rsidRPr="00DA6BE7" w:rsidRDefault="001A60BE">
            <w:pPr>
              <w:pStyle w:val="ConsPlusNormal0"/>
            </w:pPr>
            <w:r w:rsidRPr="00DA6BE7">
              <w:t>Строительство легкоатлетического манежа Петрозаводского государственного университета &lt;1&gt;</w:t>
            </w:r>
          </w:p>
        </w:tc>
        <w:tc>
          <w:tcPr>
            <w:tcW w:w="1871" w:type="dxa"/>
          </w:tcPr>
          <w:p w14:paraId="2DD97896" w14:textId="77777777" w:rsidR="00074F74" w:rsidRPr="00DA6BE7" w:rsidRDefault="001A60BE">
            <w:pPr>
              <w:pStyle w:val="ConsPlusNormal0"/>
            </w:pPr>
            <w:r w:rsidRPr="00DA6BE7">
              <w:t>ФГБОУ ВО "Петрозаводский государственный университет"</w:t>
            </w:r>
          </w:p>
        </w:tc>
        <w:tc>
          <w:tcPr>
            <w:tcW w:w="1134" w:type="dxa"/>
          </w:tcPr>
          <w:p w14:paraId="0AF3E7B0" w14:textId="77777777" w:rsidR="00074F74" w:rsidRPr="00DA6BE7" w:rsidRDefault="001A60BE">
            <w:pPr>
              <w:pStyle w:val="ConsPlusNormal0"/>
              <w:jc w:val="center"/>
            </w:pPr>
            <w:r w:rsidRPr="00DA6BE7">
              <w:t>800,0</w:t>
            </w:r>
          </w:p>
        </w:tc>
        <w:tc>
          <w:tcPr>
            <w:tcW w:w="1304" w:type="dxa"/>
          </w:tcPr>
          <w:p w14:paraId="4A0C1292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2020-2021</w:t>
            </w:r>
          </w:p>
        </w:tc>
        <w:tc>
          <w:tcPr>
            <w:tcW w:w="1191" w:type="dxa"/>
          </w:tcPr>
          <w:p w14:paraId="4C313764" w14:textId="77777777" w:rsidR="00074F74" w:rsidRPr="00DA6BE7" w:rsidRDefault="001A60BE">
            <w:pPr>
              <w:pStyle w:val="ConsPlusNormal0"/>
              <w:jc w:val="center"/>
            </w:pPr>
            <w:r w:rsidRPr="00DA6BE7">
              <w:t>18</w:t>
            </w:r>
          </w:p>
        </w:tc>
      </w:tr>
      <w:tr w:rsidR="00DA6BE7" w:rsidRPr="00DA6BE7" w14:paraId="7B0C5A51" w14:textId="77777777">
        <w:tc>
          <w:tcPr>
            <w:tcW w:w="850" w:type="dxa"/>
          </w:tcPr>
          <w:p w14:paraId="47BA4A37" w14:textId="77777777" w:rsidR="00074F74" w:rsidRPr="00DA6BE7" w:rsidRDefault="001A60BE">
            <w:pPr>
              <w:pStyle w:val="ConsPlusNormal0"/>
              <w:jc w:val="center"/>
            </w:pPr>
            <w:r w:rsidRPr="00DA6BE7">
              <w:t>277.</w:t>
            </w:r>
          </w:p>
        </w:tc>
        <w:tc>
          <w:tcPr>
            <w:tcW w:w="2721" w:type="dxa"/>
          </w:tcPr>
          <w:p w14:paraId="50BDF77F" w14:textId="77777777" w:rsidR="00074F74" w:rsidRPr="00DA6BE7" w:rsidRDefault="001A60BE">
            <w:pPr>
              <w:pStyle w:val="ConsPlusNormal0"/>
            </w:pPr>
            <w:r w:rsidRPr="00DA6BE7">
              <w:t>Спортивный комплекс в районе ул. Новоселов и ул. Рокаччу в г. Петрозаводске</w:t>
            </w:r>
          </w:p>
        </w:tc>
        <w:tc>
          <w:tcPr>
            <w:tcW w:w="1871" w:type="dxa"/>
          </w:tcPr>
          <w:p w14:paraId="22CCA2F9" w14:textId="77777777" w:rsidR="00074F74" w:rsidRPr="00DA6BE7" w:rsidRDefault="001A60BE">
            <w:pPr>
              <w:pStyle w:val="ConsPlusNormal0"/>
            </w:pPr>
            <w:r w:rsidRPr="00DA6BE7">
              <w:t>ООО "Рыборецкий камнеобрабатывающий комбинат"</w:t>
            </w:r>
          </w:p>
        </w:tc>
        <w:tc>
          <w:tcPr>
            <w:tcW w:w="1134" w:type="dxa"/>
          </w:tcPr>
          <w:p w14:paraId="1F94EA26" w14:textId="77777777" w:rsidR="00074F74" w:rsidRPr="00DA6BE7" w:rsidRDefault="001A60BE">
            <w:pPr>
              <w:pStyle w:val="ConsPlusNormal0"/>
              <w:jc w:val="center"/>
            </w:pPr>
            <w:r w:rsidRPr="00DA6BE7">
              <w:t>200,0</w:t>
            </w:r>
          </w:p>
        </w:tc>
        <w:tc>
          <w:tcPr>
            <w:tcW w:w="1304" w:type="dxa"/>
          </w:tcPr>
          <w:p w14:paraId="2EE7766B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2024-2026</w:t>
            </w:r>
          </w:p>
        </w:tc>
        <w:tc>
          <w:tcPr>
            <w:tcW w:w="1191" w:type="dxa"/>
          </w:tcPr>
          <w:p w14:paraId="00B6ACB5" w14:textId="77777777" w:rsidR="00074F74" w:rsidRPr="00DA6BE7" w:rsidRDefault="001A60BE">
            <w:pPr>
              <w:pStyle w:val="ConsPlusNormal0"/>
              <w:jc w:val="center"/>
            </w:pPr>
            <w:r w:rsidRPr="00DA6BE7">
              <w:t>21</w:t>
            </w:r>
          </w:p>
        </w:tc>
      </w:tr>
      <w:tr w:rsidR="00DA6BE7" w:rsidRPr="00DA6BE7" w14:paraId="417A1A88" w14:textId="77777777">
        <w:tc>
          <w:tcPr>
            <w:tcW w:w="850" w:type="dxa"/>
          </w:tcPr>
          <w:p w14:paraId="23F1C8F8" w14:textId="77777777" w:rsidR="00074F74" w:rsidRPr="00DA6BE7" w:rsidRDefault="001A60BE">
            <w:pPr>
              <w:pStyle w:val="ConsPlusNormal0"/>
              <w:jc w:val="center"/>
            </w:pPr>
            <w:r w:rsidRPr="00DA6BE7">
              <w:t>278.</w:t>
            </w:r>
          </w:p>
        </w:tc>
        <w:tc>
          <w:tcPr>
            <w:tcW w:w="2721" w:type="dxa"/>
          </w:tcPr>
          <w:p w14:paraId="0DB7948F" w14:textId="77777777" w:rsidR="00074F74" w:rsidRPr="00DA6BE7" w:rsidRDefault="001A60BE">
            <w:pPr>
              <w:pStyle w:val="ConsPlusNormal0"/>
            </w:pPr>
            <w:r w:rsidRPr="00DA6BE7">
              <w:t>Строительство модульного спортивного сооружения "Умная спортивная площадка" в г. Сегеже</w:t>
            </w:r>
          </w:p>
        </w:tc>
        <w:tc>
          <w:tcPr>
            <w:tcW w:w="1871" w:type="dxa"/>
          </w:tcPr>
          <w:p w14:paraId="56CAE9D8" w14:textId="77777777" w:rsidR="00074F74" w:rsidRPr="00DA6BE7" w:rsidRDefault="001A60BE">
            <w:pPr>
              <w:pStyle w:val="ConsPlusNormal0"/>
            </w:pPr>
            <w:r w:rsidRPr="00DA6BE7">
              <w:t>Администрация Сегежского муниципального округа</w:t>
            </w:r>
          </w:p>
        </w:tc>
        <w:tc>
          <w:tcPr>
            <w:tcW w:w="1134" w:type="dxa"/>
          </w:tcPr>
          <w:p w14:paraId="4179F0A4" w14:textId="77777777" w:rsidR="00074F74" w:rsidRPr="00DA6BE7" w:rsidRDefault="001A60BE">
            <w:pPr>
              <w:pStyle w:val="ConsPlusNormal0"/>
              <w:jc w:val="center"/>
            </w:pPr>
            <w:r w:rsidRPr="00DA6BE7">
              <w:t>148,88</w:t>
            </w:r>
          </w:p>
        </w:tc>
        <w:tc>
          <w:tcPr>
            <w:tcW w:w="1304" w:type="dxa"/>
          </w:tcPr>
          <w:p w14:paraId="7E119000" w14:textId="77777777" w:rsidR="00074F74" w:rsidRPr="00DA6BE7" w:rsidRDefault="001A60BE">
            <w:pPr>
              <w:pStyle w:val="ConsPlusNormal0"/>
              <w:jc w:val="center"/>
            </w:pPr>
            <w:r w:rsidRPr="00DA6BE7">
              <w:t>2024-2028</w:t>
            </w:r>
          </w:p>
        </w:tc>
        <w:tc>
          <w:tcPr>
            <w:tcW w:w="1191" w:type="dxa"/>
          </w:tcPr>
          <w:p w14:paraId="02CE5AB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</w:tbl>
    <w:p w14:paraId="0458B246" w14:textId="77777777" w:rsidR="00074F74" w:rsidRPr="00DA6BE7" w:rsidRDefault="00074F74">
      <w:pPr>
        <w:pStyle w:val="ConsPlusNormal0"/>
        <w:jc w:val="both"/>
      </w:pPr>
    </w:p>
    <w:p w14:paraId="59BBC9E5" w14:textId="77777777" w:rsidR="00074F74" w:rsidRPr="00DA6BE7" w:rsidRDefault="001A60BE">
      <w:pPr>
        <w:pStyle w:val="ConsPlusNormal0"/>
        <w:ind w:firstLine="540"/>
        <w:jc w:val="both"/>
      </w:pPr>
      <w:r w:rsidRPr="00DA6BE7">
        <w:t>--------------------------------</w:t>
      </w:r>
    </w:p>
    <w:p w14:paraId="143D4550" w14:textId="77777777" w:rsidR="00074F74" w:rsidRPr="00DA6BE7" w:rsidRDefault="001A60BE">
      <w:pPr>
        <w:pStyle w:val="ConsPlusNormal0"/>
        <w:spacing w:before="240"/>
        <w:ind w:firstLine="540"/>
        <w:jc w:val="both"/>
      </w:pPr>
      <w:bookmarkStart w:id="21" w:name="P8410"/>
      <w:bookmarkEnd w:id="21"/>
      <w:r w:rsidRPr="00DA6BE7">
        <w:t>&lt;1&gt; Реализованный инвестиционный проект.</w:t>
      </w:r>
    </w:p>
    <w:p w14:paraId="0D98CFDA" w14:textId="77777777" w:rsidR="00074F74" w:rsidRPr="00DA6BE7" w:rsidRDefault="00074F74">
      <w:pPr>
        <w:pStyle w:val="ConsPlusNormal0"/>
        <w:jc w:val="both"/>
      </w:pPr>
    </w:p>
    <w:p w14:paraId="3A6AA41B" w14:textId="77777777" w:rsidR="00074F74" w:rsidRPr="00DA6BE7" w:rsidRDefault="00074F74">
      <w:pPr>
        <w:pStyle w:val="ConsPlusNormal0"/>
        <w:jc w:val="both"/>
      </w:pPr>
    </w:p>
    <w:p w14:paraId="28266558" w14:textId="77777777" w:rsidR="00074F74" w:rsidRPr="00DA6BE7" w:rsidRDefault="00074F74">
      <w:pPr>
        <w:pStyle w:val="ConsPlusNormal0"/>
        <w:jc w:val="both"/>
      </w:pPr>
    </w:p>
    <w:p w14:paraId="640AAA06" w14:textId="77777777" w:rsidR="00074F74" w:rsidRPr="00DA6BE7" w:rsidRDefault="00074F74">
      <w:pPr>
        <w:pStyle w:val="ConsPlusNormal0"/>
        <w:jc w:val="both"/>
      </w:pPr>
    </w:p>
    <w:p w14:paraId="082985D8" w14:textId="77777777" w:rsidR="00074F74" w:rsidRPr="00DA6BE7" w:rsidRDefault="00074F74">
      <w:pPr>
        <w:pStyle w:val="ConsPlusNormal0"/>
        <w:jc w:val="both"/>
      </w:pPr>
    </w:p>
    <w:p w14:paraId="3C0064E5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5</w:t>
      </w:r>
    </w:p>
    <w:p w14:paraId="762B6C38" w14:textId="77777777" w:rsidR="00074F74" w:rsidRPr="00DA6BE7" w:rsidRDefault="001A60BE">
      <w:pPr>
        <w:pStyle w:val="ConsPlusNormal0"/>
        <w:jc w:val="right"/>
      </w:pPr>
      <w:r w:rsidRPr="00DA6BE7">
        <w:t>к Стратегии</w:t>
      </w:r>
    </w:p>
    <w:p w14:paraId="7AE3A809" w14:textId="77777777" w:rsidR="00074F74" w:rsidRPr="00DA6BE7" w:rsidRDefault="00074F74">
      <w:pPr>
        <w:pStyle w:val="ConsPlusNormal0"/>
        <w:jc w:val="both"/>
      </w:pPr>
    </w:p>
    <w:p w14:paraId="0AB25FAD" w14:textId="77777777" w:rsidR="00074F74" w:rsidRPr="00DA6BE7" w:rsidRDefault="001A60BE">
      <w:pPr>
        <w:pStyle w:val="ConsPlusTitle0"/>
        <w:jc w:val="center"/>
      </w:pPr>
      <w:bookmarkStart w:id="22" w:name="P8419"/>
      <w:bookmarkEnd w:id="22"/>
      <w:r w:rsidRPr="00DA6BE7">
        <w:t>СООТНОШЕНИЕ ЦЕЛЕЙ И ЗАДАЧ</w:t>
      </w:r>
    </w:p>
    <w:p w14:paraId="780D33CE" w14:textId="77777777" w:rsidR="00074F74" w:rsidRPr="00DA6BE7" w:rsidRDefault="001A60BE">
      <w:pPr>
        <w:pStyle w:val="ConsPlusTitle0"/>
        <w:jc w:val="center"/>
      </w:pPr>
      <w:r w:rsidRPr="00DA6BE7">
        <w:lastRenderedPageBreak/>
        <w:t>СТРАТЕГИИ, ГОСУДАРСТВЕННЫХ ПРОГРАММ РЕСПУБЛИКИ КАРЕЛИЯ,</w:t>
      </w:r>
    </w:p>
    <w:p w14:paraId="2D895C60" w14:textId="77777777" w:rsidR="00074F74" w:rsidRPr="00DA6BE7" w:rsidRDefault="001A60BE">
      <w:pPr>
        <w:pStyle w:val="ConsPlusTitle0"/>
        <w:jc w:val="center"/>
      </w:pPr>
      <w:r w:rsidRPr="00DA6BE7">
        <w:t>А ТАКЖЕ НАЦИОНАЛЬНЫХ И ФЕДЕРАЛЬНЫХ ПРОЕКТОВ (ПРОГРАММ)</w:t>
      </w:r>
    </w:p>
    <w:p w14:paraId="09A99024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44FD2A07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0B7092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A736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B5ABCAA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6304BC11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(в ред. Распоряжений Правительства РК от 24.12.2020 </w:t>
            </w:r>
            <w:hyperlink r:id="rId561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990р-П</w:t>
              </w:r>
            </w:hyperlink>
            <w:r w:rsidRPr="00DA6BE7">
              <w:t>,</w:t>
            </w:r>
          </w:p>
          <w:p w14:paraId="47AFD12F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от 13.04.2021 </w:t>
            </w:r>
            <w:hyperlink r:id="rId562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287р-П</w:t>
              </w:r>
            </w:hyperlink>
            <w:r w:rsidRPr="00DA6BE7">
              <w:t xml:space="preserve">, от 21.01.2022 </w:t>
            </w:r>
            <w:hyperlink r:id="rId563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N 37р-П</w:t>
              </w:r>
            </w:hyperlink>
            <w:r w:rsidRPr="00DA6BE7">
              <w:t xml:space="preserve">, от 01.07.2024 </w:t>
            </w:r>
            <w:hyperlink r:id="rId564" w:tooltip="Распоряжение Правительства РК от 01.07.2024 N 700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700р-П</w:t>
              </w:r>
            </w:hyperlink>
            <w:r w:rsidRPr="00DA6BE7">
              <w:t>,</w:t>
            </w:r>
          </w:p>
          <w:p w14:paraId="3EF8DF53" w14:textId="77777777" w:rsidR="00074F74" w:rsidRPr="00DA6BE7" w:rsidRDefault="001A60BE">
            <w:pPr>
              <w:pStyle w:val="ConsPlusNormal0"/>
              <w:jc w:val="center"/>
            </w:pPr>
            <w:r w:rsidRPr="00DA6BE7">
              <w:t>от 14.07.2</w:t>
            </w:r>
            <w:r w:rsidRPr="00DA6BE7">
              <w:t xml:space="preserve">025 </w:t>
            </w:r>
            <w:hyperlink r:id="rId56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N 775р-П</w:t>
              </w:r>
            </w:hyperlink>
            <w:r w:rsidRPr="00DA6BE7"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C5887" w14:textId="77777777" w:rsidR="00074F74" w:rsidRPr="00DA6BE7" w:rsidRDefault="00074F74">
            <w:pPr>
              <w:pStyle w:val="ConsPlusNormal0"/>
            </w:pPr>
          </w:p>
        </w:tc>
      </w:tr>
    </w:tbl>
    <w:p w14:paraId="3F423977" w14:textId="77777777" w:rsidR="00074F74" w:rsidRPr="00DA6BE7" w:rsidRDefault="00074F74">
      <w:pPr>
        <w:pStyle w:val="ConsPlusNormal0"/>
        <w:jc w:val="both"/>
      </w:pPr>
    </w:p>
    <w:p w14:paraId="6AA36BC9" w14:textId="77777777" w:rsidR="00074F74" w:rsidRPr="00DA6BE7" w:rsidRDefault="001A60BE">
      <w:pPr>
        <w:pStyle w:val="ConsPlusNormal0"/>
        <w:ind w:firstLine="540"/>
        <w:jc w:val="both"/>
      </w:pPr>
      <w:r w:rsidRPr="00DA6BE7">
        <w:t>Для достижения целей Стратегии потребуется участие Республики Карелия в национальных и федеральных проектах. Соотношение целей и задач Стратегии, государственных программ Республики Карелия, а также национальных и федеральных проектов указано в таблице 16.</w:t>
      </w:r>
    </w:p>
    <w:p w14:paraId="1A6AEAE5" w14:textId="77777777" w:rsidR="00074F74" w:rsidRPr="00DA6BE7" w:rsidRDefault="00074F74">
      <w:pPr>
        <w:pStyle w:val="ConsPlusNormal0"/>
        <w:jc w:val="both"/>
      </w:pPr>
    </w:p>
    <w:p w14:paraId="12C203BF" w14:textId="77777777" w:rsidR="00074F74" w:rsidRPr="00DA6BE7" w:rsidRDefault="001A60BE">
      <w:pPr>
        <w:pStyle w:val="ConsPlusNormal0"/>
        <w:jc w:val="right"/>
      </w:pPr>
      <w:r w:rsidRPr="00DA6BE7">
        <w:t>Таблица 16</w:t>
      </w:r>
    </w:p>
    <w:p w14:paraId="381684D6" w14:textId="77777777" w:rsidR="00074F74" w:rsidRPr="00DA6BE7" w:rsidRDefault="00074F74">
      <w:pPr>
        <w:pStyle w:val="ConsPlusNormal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2835"/>
        <w:gridCol w:w="2438"/>
        <w:gridCol w:w="3061"/>
      </w:tblGrid>
      <w:tr w:rsidR="00DA6BE7" w:rsidRPr="00DA6BE7" w14:paraId="20DE58EC" w14:textId="77777777">
        <w:tc>
          <w:tcPr>
            <w:tcW w:w="624" w:type="dxa"/>
          </w:tcPr>
          <w:p w14:paraId="52F2E666" w14:textId="77777777" w:rsidR="00074F74" w:rsidRPr="00DA6BE7" w:rsidRDefault="001A60BE">
            <w:pPr>
              <w:pStyle w:val="ConsPlusNormal0"/>
              <w:jc w:val="center"/>
            </w:pPr>
            <w:r w:rsidRPr="00DA6BE7">
              <w:t>N п/п</w:t>
            </w:r>
          </w:p>
        </w:tc>
        <w:tc>
          <w:tcPr>
            <w:tcW w:w="2835" w:type="dxa"/>
          </w:tcPr>
          <w:p w14:paraId="4B7DBD08" w14:textId="77777777" w:rsidR="00074F74" w:rsidRPr="00DA6BE7" w:rsidRDefault="001A60BE">
            <w:pPr>
              <w:pStyle w:val="ConsPlusNormal0"/>
              <w:jc w:val="center"/>
            </w:pPr>
            <w:r w:rsidRPr="00DA6BE7">
              <w:t>Название целей и задач Стратегии</w:t>
            </w:r>
          </w:p>
        </w:tc>
        <w:tc>
          <w:tcPr>
            <w:tcW w:w="2438" w:type="dxa"/>
          </w:tcPr>
          <w:p w14:paraId="31C9BDEA" w14:textId="77777777" w:rsidR="00074F74" w:rsidRPr="00DA6BE7" w:rsidRDefault="001A60BE">
            <w:pPr>
              <w:pStyle w:val="ConsPlusNormal0"/>
              <w:jc w:val="center"/>
            </w:pPr>
            <w:r w:rsidRPr="00DA6BE7">
              <w:t>Наименования действующих и перспективных государственных программ Республики Карелия, в рамках которых предполагается реализация мероприятий соответствующих задач Стратегии</w:t>
            </w:r>
          </w:p>
        </w:tc>
        <w:tc>
          <w:tcPr>
            <w:tcW w:w="3061" w:type="dxa"/>
          </w:tcPr>
          <w:p w14:paraId="238783F7" w14:textId="77777777" w:rsidR="00074F74" w:rsidRPr="00DA6BE7" w:rsidRDefault="001A60BE">
            <w:pPr>
              <w:pStyle w:val="ConsPlusNormal0"/>
              <w:jc w:val="center"/>
            </w:pPr>
            <w:r w:rsidRPr="00DA6BE7">
              <w:t>Национальные и федеральные про</w:t>
            </w:r>
            <w:r w:rsidRPr="00DA6BE7">
              <w:t>екты, в которых возможно участие Республики Карелия</w:t>
            </w:r>
          </w:p>
        </w:tc>
      </w:tr>
      <w:tr w:rsidR="00DA6BE7" w:rsidRPr="00DA6BE7" w14:paraId="1ABEA7D8" w14:textId="77777777">
        <w:tc>
          <w:tcPr>
            <w:tcW w:w="624" w:type="dxa"/>
          </w:tcPr>
          <w:p w14:paraId="0D062670" w14:textId="77777777" w:rsidR="00074F74" w:rsidRPr="00DA6BE7" w:rsidRDefault="001A60BE">
            <w:pPr>
              <w:pStyle w:val="ConsPlusNormal0"/>
              <w:jc w:val="center"/>
            </w:pPr>
            <w:r w:rsidRPr="00DA6BE7">
              <w:t>1</w:t>
            </w:r>
          </w:p>
        </w:tc>
        <w:tc>
          <w:tcPr>
            <w:tcW w:w="2835" w:type="dxa"/>
          </w:tcPr>
          <w:p w14:paraId="3FFD3BDA" w14:textId="77777777" w:rsidR="00074F74" w:rsidRPr="00DA6BE7" w:rsidRDefault="001A60BE">
            <w:pPr>
              <w:pStyle w:val="ConsPlusNormal0"/>
              <w:jc w:val="center"/>
            </w:pPr>
            <w:r w:rsidRPr="00DA6BE7">
              <w:t>2</w:t>
            </w:r>
          </w:p>
        </w:tc>
        <w:tc>
          <w:tcPr>
            <w:tcW w:w="2438" w:type="dxa"/>
          </w:tcPr>
          <w:p w14:paraId="70EDF7A1" w14:textId="77777777" w:rsidR="00074F74" w:rsidRPr="00DA6BE7" w:rsidRDefault="001A60BE">
            <w:pPr>
              <w:pStyle w:val="ConsPlusNormal0"/>
              <w:jc w:val="center"/>
            </w:pPr>
            <w:r w:rsidRPr="00DA6BE7">
              <w:t>3</w:t>
            </w:r>
          </w:p>
        </w:tc>
        <w:tc>
          <w:tcPr>
            <w:tcW w:w="3061" w:type="dxa"/>
          </w:tcPr>
          <w:p w14:paraId="7441C8BB" w14:textId="77777777" w:rsidR="00074F74" w:rsidRPr="00DA6BE7" w:rsidRDefault="001A60BE">
            <w:pPr>
              <w:pStyle w:val="ConsPlusNormal0"/>
              <w:jc w:val="center"/>
            </w:pPr>
            <w:r w:rsidRPr="00DA6BE7">
              <w:t>4</w:t>
            </w:r>
          </w:p>
        </w:tc>
      </w:tr>
      <w:tr w:rsidR="00DA6BE7" w:rsidRPr="00DA6BE7" w14:paraId="58071324" w14:textId="77777777">
        <w:tc>
          <w:tcPr>
            <w:tcW w:w="624" w:type="dxa"/>
          </w:tcPr>
          <w:p w14:paraId="1F39D154" w14:textId="77777777" w:rsidR="00074F74" w:rsidRPr="00DA6BE7" w:rsidRDefault="001A60BE">
            <w:pPr>
              <w:pStyle w:val="ConsPlusNormal0"/>
            </w:pPr>
            <w:r w:rsidRPr="00DA6BE7">
              <w:t>1.</w:t>
            </w:r>
          </w:p>
        </w:tc>
        <w:tc>
          <w:tcPr>
            <w:tcW w:w="8334" w:type="dxa"/>
            <w:gridSpan w:val="3"/>
          </w:tcPr>
          <w:p w14:paraId="08203E6A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"Инфраструктура для жизни"</w:t>
            </w:r>
          </w:p>
        </w:tc>
      </w:tr>
      <w:tr w:rsidR="00DA6BE7" w:rsidRPr="00DA6BE7" w14:paraId="36A3166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276337B" w14:textId="77777777" w:rsidR="00074F74" w:rsidRPr="00DA6BE7" w:rsidRDefault="001A60BE">
            <w:pPr>
              <w:pStyle w:val="ConsPlusNormal0"/>
              <w:jc w:val="center"/>
            </w:pPr>
            <w:r w:rsidRPr="00DA6BE7">
              <w:t>1.1.</w:t>
            </w:r>
          </w:p>
        </w:tc>
        <w:tc>
          <w:tcPr>
            <w:tcW w:w="2835" w:type="dxa"/>
            <w:tcBorders>
              <w:bottom w:val="nil"/>
            </w:tcBorders>
          </w:tcPr>
          <w:p w14:paraId="2BA1C2A3" w14:textId="77777777" w:rsidR="00074F74" w:rsidRPr="00DA6BE7" w:rsidRDefault="001A60BE">
            <w:pPr>
              <w:pStyle w:val="ConsPlusNormal0"/>
            </w:pPr>
            <w:r w:rsidRPr="00DA6BE7">
              <w:t>Развитие автодорожной сети и придорожной инфраструктуры</w:t>
            </w:r>
          </w:p>
        </w:tc>
        <w:tc>
          <w:tcPr>
            <w:tcW w:w="2438" w:type="dxa"/>
            <w:tcBorders>
              <w:bottom w:val="nil"/>
            </w:tcBorders>
          </w:tcPr>
          <w:p w14:paraId="77B4AF98" w14:textId="77777777" w:rsidR="00074F74" w:rsidRPr="00DA6BE7" w:rsidRDefault="001A60BE">
            <w:pPr>
              <w:pStyle w:val="ConsPlusNormal0"/>
            </w:pPr>
            <w:r w:rsidRPr="00DA6BE7">
              <w:t>"Развитие транспортной системы"</w:t>
            </w:r>
          </w:p>
        </w:tc>
        <w:tc>
          <w:tcPr>
            <w:tcW w:w="3061" w:type="dxa"/>
            <w:tcBorders>
              <w:bottom w:val="nil"/>
            </w:tcBorders>
          </w:tcPr>
          <w:p w14:paraId="69C145E3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"Инфраструктура для жизни": федеральный проект "Региональная и местная дорожная сеть"; федеральный проект "Общесистемные меры развития дорожного хозяйства"; федеральный проект "Безопасность дорожного движения"</w:t>
            </w:r>
          </w:p>
        </w:tc>
      </w:tr>
      <w:tr w:rsidR="00DA6BE7" w:rsidRPr="00DA6BE7" w14:paraId="7334F20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99FD18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1.1 в ред. </w:t>
            </w:r>
            <w:hyperlink r:id="rId56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56B61B12" w14:textId="77777777">
        <w:tc>
          <w:tcPr>
            <w:tcW w:w="624" w:type="dxa"/>
          </w:tcPr>
          <w:p w14:paraId="513661F8" w14:textId="77777777" w:rsidR="00074F74" w:rsidRPr="00DA6BE7" w:rsidRDefault="001A60BE">
            <w:pPr>
              <w:pStyle w:val="ConsPlusNormal0"/>
            </w:pPr>
            <w:r w:rsidRPr="00DA6BE7">
              <w:t>1.2.</w:t>
            </w:r>
          </w:p>
        </w:tc>
        <w:tc>
          <w:tcPr>
            <w:tcW w:w="2835" w:type="dxa"/>
          </w:tcPr>
          <w:p w14:paraId="2E593625" w14:textId="77777777" w:rsidR="00074F74" w:rsidRPr="00DA6BE7" w:rsidRDefault="001A60BE">
            <w:pPr>
              <w:pStyle w:val="ConsPlusNormal0"/>
            </w:pPr>
            <w:r w:rsidRPr="00DA6BE7">
              <w:t>Развитие железнодорожного транспорта</w:t>
            </w:r>
          </w:p>
        </w:tc>
        <w:tc>
          <w:tcPr>
            <w:tcW w:w="2438" w:type="dxa"/>
          </w:tcPr>
          <w:p w14:paraId="2F7EF51F" w14:textId="77777777" w:rsidR="00074F74" w:rsidRPr="00DA6BE7" w:rsidRDefault="001A60BE">
            <w:pPr>
              <w:pStyle w:val="ConsPlusNormal0"/>
            </w:pPr>
            <w:r w:rsidRPr="00DA6BE7">
              <w:t>"Развитие транспортной системы"</w:t>
            </w:r>
          </w:p>
        </w:tc>
        <w:tc>
          <w:tcPr>
            <w:tcW w:w="3061" w:type="dxa"/>
          </w:tcPr>
          <w:p w14:paraId="348E6B4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32CBFFD9" w14:textId="77777777">
        <w:tc>
          <w:tcPr>
            <w:tcW w:w="624" w:type="dxa"/>
          </w:tcPr>
          <w:p w14:paraId="233955B0" w14:textId="77777777" w:rsidR="00074F74" w:rsidRPr="00DA6BE7" w:rsidRDefault="001A60BE">
            <w:pPr>
              <w:pStyle w:val="ConsPlusNormal0"/>
            </w:pPr>
            <w:r w:rsidRPr="00DA6BE7">
              <w:t>1.3.</w:t>
            </w:r>
          </w:p>
        </w:tc>
        <w:tc>
          <w:tcPr>
            <w:tcW w:w="2835" w:type="dxa"/>
          </w:tcPr>
          <w:p w14:paraId="6998F3BD" w14:textId="77777777" w:rsidR="00074F74" w:rsidRPr="00DA6BE7" w:rsidRDefault="001A60BE">
            <w:pPr>
              <w:pStyle w:val="ConsPlusNormal0"/>
            </w:pPr>
            <w:r w:rsidRPr="00DA6BE7">
              <w:t xml:space="preserve">Развитие воздушного </w:t>
            </w:r>
            <w:r w:rsidRPr="00DA6BE7">
              <w:lastRenderedPageBreak/>
              <w:t>транспорта</w:t>
            </w:r>
          </w:p>
        </w:tc>
        <w:tc>
          <w:tcPr>
            <w:tcW w:w="2438" w:type="dxa"/>
          </w:tcPr>
          <w:p w14:paraId="2BCB795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"Развитие </w:t>
            </w:r>
            <w:r w:rsidRPr="00DA6BE7">
              <w:lastRenderedPageBreak/>
              <w:t>транспортной системы"</w:t>
            </w:r>
          </w:p>
        </w:tc>
        <w:tc>
          <w:tcPr>
            <w:tcW w:w="3061" w:type="dxa"/>
          </w:tcPr>
          <w:p w14:paraId="37FAFD16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-</w:t>
            </w:r>
          </w:p>
        </w:tc>
      </w:tr>
      <w:tr w:rsidR="00DA6BE7" w:rsidRPr="00DA6BE7" w14:paraId="590BD6E8" w14:textId="77777777">
        <w:tc>
          <w:tcPr>
            <w:tcW w:w="624" w:type="dxa"/>
          </w:tcPr>
          <w:p w14:paraId="5722ECEA" w14:textId="77777777" w:rsidR="00074F74" w:rsidRPr="00DA6BE7" w:rsidRDefault="001A60BE">
            <w:pPr>
              <w:pStyle w:val="ConsPlusNormal0"/>
            </w:pPr>
            <w:r w:rsidRPr="00DA6BE7">
              <w:t>1.4.</w:t>
            </w:r>
          </w:p>
        </w:tc>
        <w:tc>
          <w:tcPr>
            <w:tcW w:w="2835" w:type="dxa"/>
          </w:tcPr>
          <w:p w14:paraId="71E7B8FA" w14:textId="77777777" w:rsidR="00074F74" w:rsidRPr="00DA6BE7" w:rsidRDefault="001A60BE">
            <w:pPr>
              <w:pStyle w:val="ConsPlusNormal0"/>
            </w:pPr>
            <w:r w:rsidRPr="00DA6BE7">
              <w:t>Развитие водного транспорта</w:t>
            </w:r>
          </w:p>
        </w:tc>
        <w:tc>
          <w:tcPr>
            <w:tcW w:w="2438" w:type="dxa"/>
          </w:tcPr>
          <w:p w14:paraId="61B04535" w14:textId="77777777" w:rsidR="00074F74" w:rsidRPr="00DA6BE7" w:rsidRDefault="001A60BE">
            <w:pPr>
              <w:pStyle w:val="ConsPlusNormal0"/>
            </w:pPr>
            <w:r w:rsidRPr="00DA6BE7">
              <w:t>"Развитие транспортной системы"</w:t>
            </w:r>
          </w:p>
        </w:tc>
        <w:tc>
          <w:tcPr>
            <w:tcW w:w="3061" w:type="dxa"/>
          </w:tcPr>
          <w:p w14:paraId="425BDBCB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55C4061F" w14:textId="77777777">
        <w:tc>
          <w:tcPr>
            <w:tcW w:w="624" w:type="dxa"/>
          </w:tcPr>
          <w:p w14:paraId="36406C28" w14:textId="77777777" w:rsidR="00074F74" w:rsidRPr="00DA6BE7" w:rsidRDefault="001A60BE">
            <w:pPr>
              <w:pStyle w:val="ConsPlusNormal0"/>
            </w:pPr>
            <w:r w:rsidRPr="00DA6BE7">
              <w:t>1.5.</w:t>
            </w:r>
          </w:p>
        </w:tc>
        <w:tc>
          <w:tcPr>
            <w:tcW w:w="2835" w:type="dxa"/>
          </w:tcPr>
          <w:p w14:paraId="60820742" w14:textId="77777777" w:rsidR="00074F74" w:rsidRPr="00DA6BE7" w:rsidRDefault="001A60BE">
            <w:pPr>
              <w:pStyle w:val="ConsPlusNormal0"/>
            </w:pPr>
            <w:r w:rsidRPr="00DA6BE7">
              <w:t>Газификация Карелии</w:t>
            </w:r>
          </w:p>
        </w:tc>
        <w:tc>
          <w:tcPr>
            <w:tcW w:w="2438" w:type="dxa"/>
          </w:tcPr>
          <w:p w14:paraId="775D48D0" w14:textId="77777777" w:rsidR="00074F74" w:rsidRPr="00DA6BE7" w:rsidRDefault="001A60BE">
            <w:pPr>
              <w:pStyle w:val="ConsPlusNormal0"/>
            </w:pPr>
            <w:r w:rsidRPr="00DA6BE7">
              <w:t>"Энергосбережение,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50BF4B99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05C2B70" w14:textId="77777777">
        <w:tc>
          <w:tcPr>
            <w:tcW w:w="624" w:type="dxa"/>
          </w:tcPr>
          <w:p w14:paraId="5C2BAF6C" w14:textId="77777777" w:rsidR="00074F74" w:rsidRPr="00DA6BE7" w:rsidRDefault="001A60BE">
            <w:pPr>
              <w:pStyle w:val="ConsPlusNormal0"/>
            </w:pPr>
            <w:r w:rsidRPr="00DA6BE7">
              <w:t>1.6.</w:t>
            </w:r>
          </w:p>
        </w:tc>
        <w:tc>
          <w:tcPr>
            <w:tcW w:w="2835" w:type="dxa"/>
          </w:tcPr>
          <w:p w14:paraId="12F5AC1C" w14:textId="77777777" w:rsidR="00074F74" w:rsidRPr="00DA6BE7" w:rsidRDefault="001A60BE">
            <w:pPr>
              <w:pStyle w:val="ConsPlusNormal0"/>
            </w:pPr>
            <w:r w:rsidRPr="00DA6BE7">
              <w:t>Развитие электроэнергетики и сетевого хозяйства</w:t>
            </w:r>
          </w:p>
        </w:tc>
        <w:tc>
          <w:tcPr>
            <w:tcW w:w="2438" w:type="dxa"/>
          </w:tcPr>
          <w:p w14:paraId="75D87AE5" w14:textId="77777777" w:rsidR="00074F74" w:rsidRPr="00DA6BE7" w:rsidRDefault="001A60BE">
            <w:pPr>
              <w:pStyle w:val="ConsPlusNormal0"/>
            </w:pPr>
            <w:r w:rsidRPr="00DA6BE7">
              <w:t>"Энергосбережение,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0CEFA36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4BDB5004" w14:textId="77777777">
        <w:tc>
          <w:tcPr>
            <w:tcW w:w="624" w:type="dxa"/>
          </w:tcPr>
          <w:p w14:paraId="4AFB480C" w14:textId="77777777" w:rsidR="00074F74" w:rsidRPr="00DA6BE7" w:rsidRDefault="001A60BE">
            <w:pPr>
              <w:pStyle w:val="ConsPlusNormal0"/>
            </w:pPr>
            <w:r w:rsidRPr="00DA6BE7">
              <w:t>1.7.</w:t>
            </w:r>
          </w:p>
        </w:tc>
        <w:tc>
          <w:tcPr>
            <w:tcW w:w="2835" w:type="dxa"/>
          </w:tcPr>
          <w:p w14:paraId="2507BE77" w14:textId="77777777" w:rsidR="00074F74" w:rsidRPr="00DA6BE7" w:rsidRDefault="001A60BE">
            <w:pPr>
              <w:pStyle w:val="ConsPlusNormal0"/>
            </w:pPr>
            <w:r w:rsidRPr="00DA6BE7">
              <w:t>Развитие жилищно-коммунальной и инженерной инфраструктуры и сетей</w:t>
            </w:r>
          </w:p>
        </w:tc>
        <w:tc>
          <w:tcPr>
            <w:tcW w:w="2438" w:type="dxa"/>
          </w:tcPr>
          <w:p w14:paraId="3522A75C" w14:textId="77777777" w:rsidR="00074F74" w:rsidRPr="00DA6BE7" w:rsidRDefault="001A60BE">
            <w:pPr>
              <w:pStyle w:val="ConsPlusNormal0"/>
            </w:pPr>
            <w:r w:rsidRPr="00DA6BE7">
              <w:t>"Обеспечение доступным и комфортным жильем и жилищно-коммунальными услугами"</w:t>
            </w:r>
          </w:p>
        </w:tc>
        <w:tc>
          <w:tcPr>
            <w:tcW w:w="3061" w:type="dxa"/>
          </w:tcPr>
          <w:p w14:paraId="0D7B3CE2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2E74F91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7997FD9" w14:textId="77777777" w:rsidR="00074F74" w:rsidRPr="00DA6BE7" w:rsidRDefault="001A60BE">
            <w:pPr>
              <w:pStyle w:val="ConsPlusNormal0"/>
              <w:jc w:val="center"/>
            </w:pPr>
            <w:r w:rsidRPr="00DA6BE7">
              <w:t>1.8.</w:t>
            </w:r>
          </w:p>
        </w:tc>
        <w:tc>
          <w:tcPr>
            <w:tcW w:w="2835" w:type="dxa"/>
            <w:tcBorders>
              <w:bottom w:val="nil"/>
            </w:tcBorders>
          </w:tcPr>
          <w:p w14:paraId="16CA6BDF" w14:textId="77777777" w:rsidR="00074F74" w:rsidRPr="00DA6BE7" w:rsidRDefault="001A60BE">
            <w:pPr>
              <w:pStyle w:val="ConsPlusNormal0"/>
            </w:pPr>
            <w:r w:rsidRPr="00DA6BE7">
              <w:t>Повышение доступности услуг связи, цифровых технологий и информационно-телекоммуникационной сети Интернет</w:t>
            </w:r>
          </w:p>
        </w:tc>
        <w:tc>
          <w:tcPr>
            <w:tcW w:w="2438" w:type="dxa"/>
            <w:tcBorders>
              <w:bottom w:val="nil"/>
            </w:tcBorders>
          </w:tcPr>
          <w:p w14:paraId="6E98FACA" w14:textId="77777777" w:rsidR="00074F74" w:rsidRPr="00DA6BE7" w:rsidRDefault="001A60BE">
            <w:pPr>
              <w:pStyle w:val="ConsPlusNormal0"/>
            </w:pPr>
            <w:r w:rsidRPr="00DA6BE7">
              <w:t>"Информационное общество"</w:t>
            </w:r>
          </w:p>
        </w:tc>
        <w:tc>
          <w:tcPr>
            <w:tcW w:w="3061" w:type="dxa"/>
            <w:tcBorders>
              <w:bottom w:val="nil"/>
            </w:tcBorders>
          </w:tcPr>
          <w:p w14:paraId="7DD9FABC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0D49F71F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58854F8F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1.8 в ред. </w:t>
            </w:r>
            <w:hyperlink r:id="rId567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21.01.2022 N 37р-П)</w:t>
            </w:r>
          </w:p>
        </w:tc>
      </w:tr>
      <w:tr w:rsidR="00DA6BE7" w:rsidRPr="00DA6BE7" w14:paraId="6F6F979B" w14:textId="77777777">
        <w:tc>
          <w:tcPr>
            <w:tcW w:w="624" w:type="dxa"/>
          </w:tcPr>
          <w:p w14:paraId="699A0F64" w14:textId="77777777" w:rsidR="00074F74" w:rsidRPr="00DA6BE7" w:rsidRDefault="001A60BE">
            <w:pPr>
              <w:pStyle w:val="ConsPlusNormal0"/>
            </w:pPr>
            <w:r w:rsidRPr="00DA6BE7">
              <w:t>2.</w:t>
            </w:r>
          </w:p>
        </w:tc>
        <w:tc>
          <w:tcPr>
            <w:tcW w:w="8334" w:type="dxa"/>
            <w:gridSpan w:val="3"/>
          </w:tcPr>
          <w:p w14:paraId="564D52D5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"Развитие экономики и предпринимательства"</w:t>
            </w:r>
          </w:p>
        </w:tc>
      </w:tr>
      <w:tr w:rsidR="00DA6BE7" w:rsidRPr="00DA6BE7" w14:paraId="383691C7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7181A88" w14:textId="77777777" w:rsidR="00074F74" w:rsidRPr="00DA6BE7" w:rsidRDefault="001A60BE">
            <w:pPr>
              <w:pStyle w:val="ConsPlusNormal0"/>
            </w:pPr>
            <w:r w:rsidRPr="00DA6BE7">
              <w:t>2.1.</w:t>
            </w:r>
          </w:p>
        </w:tc>
        <w:tc>
          <w:tcPr>
            <w:tcW w:w="2835" w:type="dxa"/>
            <w:tcBorders>
              <w:bottom w:val="nil"/>
            </w:tcBorders>
          </w:tcPr>
          <w:p w14:paraId="62BEABBF" w14:textId="77777777" w:rsidR="00074F74" w:rsidRPr="00DA6BE7" w:rsidRDefault="001A60BE">
            <w:pPr>
              <w:pStyle w:val="ConsPlusNormal0"/>
            </w:pPr>
            <w:r w:rsidRPr="00DA6BE7">
              <w:t>Кластер глубокой переработки древесины</w:t>
            </w:r>
          </w:p>
        </w:tc>
        <w:tc>
          <w:tcPr>
            <w:tcW w:w="2438" w:type="dxa"/>
            <w:tcBorders>
              <w:bottom w:val="nil"/>
            </w:tcBorders>
          </w:tcPr>
          <w:p w14:paraId="47CF9E25" w14:textId="77777777" w:rsidR="00074F74" w:rsidRPr="00DA6BE7" w:rsidRDefault="001A60BE">
            <w:pPr>
              <w:pStyle w:val="ConsPlusNormal0"/>
              <w:jc w:val="both"/>
            </w:pPr>
            <w:r w:rsidRPr="00DA6BE7"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02F2D08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6F1793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08344C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2.1 в ред. </w:t>
            </w:r>
            <w:hyperlink r:id="rId568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24.12.2020 N 990р-П)</w:t>
            </w:r>
          </w:p>
        </w:tc>
      </w:tr>
      <w:tr w:rsidR="00DA6BE7" w:rsidRPr="00DA6BE7" w14:paraId="04526ED6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8C3989B" w14:textId="77777777" w:rsidR="00074F74" w:rsidRPr="00DA6BE7" w:rsidRDefault="001A60BE">
            <w:pPr>
              <w:pStyle w:val="ConsPlusNormal0"/>
            </w:pPr>
            <w:r w:rsidRPr="00DA6BE7">
              <w:t>2.2.</w:t>
            </w:r>
          </w:p>
        </w:tc>
        <w:tc>
          <w:tcPr>
            <w:tcW w:w="2835" w:type="dxa"/>
            <w:tcBorders>
              <w:bottom w:val="nil"/>
            </w:tcBorders>
          </w:tcPr>
          <w:p w14:paraId="62C24E8B" w14:textId="77777777" w:rsidR="00074F74" w:rsidRPr="00DA6BE7" w:rsidRDefault="001A60BE">
            <w:pPr>
              <w:pStyle w:val="ConsPlusNormal0"/>
            </w:pPr>
            <w:r w:rsidRPr="00DA6BE7">
              <w:t>Развитие горнопромышленного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534C1B56" w14:textId="77777777" w:rsidR="00074F74" w:rsidRPr="00DA6BE7" w:rsidRDefault="001A60BE">
            <w:pPr>
              <w:pStyle w:val="ConsPlusNormal0"/>
              <w:jc w:val="both"/>
            </w:pPr>
            <w:r w:rsidRPr="00DA6BE7"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29C1A136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6FC4B930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972AF8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в ред. </w:t>
            </w:r>
            <w:hyperlink r:id="rId569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24.12.2020 N 990р-П)</w:t>
            </w:r>
          </w:p>
        </w:tc>
      </w:tr>
      <w:tr w:rsidR="00DA6BE7" w:rsidRPr="00DA6BE7" w14:paraId="16E408D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9015CE6" w14:textId="77777777" w:rsidR="00074F74" w:rsidRPr="00DA6BE7" w:rsidRDefault="001A60BE">
            <w:pPr>
              <w:pStyle w:val="ConsPlusNormal0"/>
            </w:pPr>
            <w:r w:rsidRPr="00DA6BE7">
              <w:t>2.3.</w:t>
            </w:r>
          </w:p>
        </w:tc>
        <w:tc>
          <w:tcPr>
            <w:tcW w:w="2835" w:type="dxa"/>
            <w:tcBorders>
              <w:bottom w:val="nil"/>
            </w:tcBorders>
          </w:tcPr>
          <w:p w14:paraId="7455C422" w14:textId="77777777" w:rsidR="00074F74" w:rsidRPr="00DA6BE7" w:rsidRDefault="001A60BE">
            <w:pPr>
              <w:pStyle w:val="ConsPlusNormal0"/>
            </w:pPr>
            <w:r w:rsidRPr="00DA6BE7">
              <w:t xml:space="preserve">Развитие </w:t>
            </w:r>
            <w:r w:rsidRPr="00DA6BE7">
              <w:lastRenderedPageBreak/>
              <w:t>машиностроения и судостроения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195251BA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"Экономическое </w:t>
            </w:r>
            <w:r w:rsidRPr="00DA6BE7">
              <w:lastRenderedPageBreak/>
              <w:t>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06160C57" w14:textId="77777777" w:rsidR="00074F74" w:rsidRPr="00DA6BE7" w:rsidRDefault="001A60BE">
            <w:pPr>
              <w:pStyle w:val="ConsPlusNormal0"/>
              <w:jc w:val="center"/>
            </w:pPr>
            <w:r w:rsidRPr="00DA6BE7">
              <w:lastRenderedPageBreak/>
              <w:t>-</w:t>
            </w:r>
          </w:p>
        </w:tc>
      </w:tr>
      <w:tr w:rsidR="00DA6BE7" w:rsidRPr="00DA6BE7" w14:paraId="5B6BFD1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533485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в ред. </w:t>
            </w:r>
            <w:hyperlink r:id="rId570" w:tooltip="Распоряжение Правительства РК от 24.12.2020 N 990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24.12.2020 N 990р-П)</w:t>
            </w:r>
          </w:p>
        </w:tc>
      </w:tr>
      <w:tr w:rsidR="00DA6BE7" w:rsidRPr="00DA6BE7" w14:paraId="659A22D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8D92502" w14:textId="77777777" w:rsidR="00074F74" w:rsidRPr="00DA6BE7" w:rsidRDefault="001A60BE">
            <w:pPr>
              <w:pStyle w:val="ConsPlusNormal0"/>
            </w:pPr>
            <w:r w:rsidRPr="00DA6BE7">
              <w:t>2.4.</w:t>
            </w:r>
          </w:p>
        </w:tc>
        <w:tc>
          <w:tcPr>
            <w:tcW w:w="2835" w:type="dxa"/>
            <w:tcBorders>
              <w:bottom w:val="nil"/>
            </w:tcBorders>
          </w:tcPr>
          <w:p w14:paraId="1D6DACC6" w14:textId="77777777" w:rsidR="00074F74" w:rsidRPr="00DA6BE7" w:rsidRDefault="001A60BE">
            <w:pPr>
              <w:pStyle w:val="ConsPlusNormal0"/>
            </w:pPr>
            <w:r w:rsidRPr="00DA6BE7">
              <w:t>Создание кластера биотехнологий и фармацевтики</w:t>
            </w:r>
          </w:p>
        </w:tc>
        <w:tc>
          <w:tcPr>
            <w:tcW w:w="2438" w:type="dxa"/>
            <w:tcBorders>
              <w:bottom w:val="nil"/>
            </w:tcBorders>
          </w:tcPr>
          <w:p w14:paraId="1389E2C0" w14:textId="77777777" w:rsidR="00074F74" w:rsidRPr="00DA6BE7" w:rsidRDefault="001A60BE">
            <w:pPr>
              <w:pStyle w:val="ConsPlusNormal0"/>
            </w:pPr>
            <w:r w:rsidRPr="00DA6BE7">
              <w:t>"Развитие здравоохранения"; 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2BCCA9C8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75B9B8C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536788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2.4 в ред. </w:t>
            </w:r>
            <w:hyperlink r:id="rId571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13.04.2021 N 287р-П)</w:t>
            </w:r>
          </w:p>
        </w:tc>
      </w:tr>
      <w:tr w:rsidR="00DA6BE7" w:rsidRPr="00DA6BE7" w14:paraId="5E96E6F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0F2111D" w14:textId="77777777" w:rsidR="00074F74" w:rsidRPr="00DA6BE7" w:rsidRDefault="001A60BE">
            <w:pPr>
              <w:pStyle w:val="ConsPlusNormal0"/>
              <w:jc w:val="center"/>
            </w:pPr>
            <w:r w:rsidRPr="00DA6BE7">
              <w:t>2.5.</w:t>
            </w:r>
          </w:p>
        </w:tc>
        <w:tc>
          <w:tcPr>
            <w:tcW w:w="2835" w:type="dxa"/>
            <w:tcBorders>
              <w:bottom w:val="nil"/>
            </w:tcBorders>
          </w:tcPr>
          <w:p w14:paraId="1187848B" w14:textId="77777777" w:rsidR="00074F74" w:rsidRPr="00DA6BE7" w:rsidRDefault="001A60BE">
            <w:pPr>
              <w:pStyle w:val="ConsPlusNormal0"/>
            </w:pPr>
            <w:r w:rsidRPr="00DA6BE7">
              <w:t>Развитие агропромышленного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16F4777B" w14:textId="77777777" w:rsidR="00074F74" w:rsidRPr="00DA6BE7" w:rsidRDefault="001A60BE">
            <w:pPr>
              <w:pStyle w:val="ConsPlusNormal0"/>
            </w:pPr>
            <w:r w:rsidRPr="00DA6BE7">
              <w:t>"Развитие агропромышленного и рыбохозяйственного комплексов"</w:t>
            </w:r>
          </w:p>
        </w:tc>
        <w:tc>
          <w:tcPr>
            <w:tcW w:w="3061" w:type="dxa"/>
            <w:tcBorders>
              <w:bottom w:val="nil"/>
            </w:tcBorders>
          </w:tcPr>
          <w:p w14:paraId="3B9858E4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"Экспорт": федеральный проект "Экспорт продукции агропромышленного комплекса"; национальный проект "Технологическое обеспечение продовольс</w:t>
            </w:r>
            <w:r w:rsidRPr="00DA6BE7">
              <w:t>твенной безопасности": федеральный проект "Кадры в агропромышленном комплексе"</w:t>
            </w:r>
          </w:p>
        </w:tc>
      </w:tr>
      <w:tr w:rsidR="00DA6BE7" w:rsidRPr="00DA6BE7" w14:paraId="01BC39D9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5E26634C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2.5 в ред. </w:t>
            </w:r>
            <w:hyperlink r:id="rId57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</w:t>
            </w:r>
            <w:r w:rsidRPr="00DA6BE7">
              <w:t>т 14.07.2025 N 775р-П)</w:t>
            </w:r>
          </w:p>
        </w:tc>
      </w:tr>
      <w:tr w:rsidR="00DA6BE7" w:rsidRPr="00DA6BE7" w14:paraId="237AC552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D03E824" w14:textId="77777777" w:rsidR="00074F74" w:rsidRPr="00DA6BE7" w:rsidRDefault="001A60BE">
            <w:pPr>
              <w:pStyle w:val="ConsPlusNormal0"/>
              <w:jc w:val="center"/>
            </w:pPr>
            <w:r w:rsidRPr="00DA6BE7">
              <w:t>2.6.</w:t>
            </w:r>
          </w:p>
        </w:tc>
        <w:tc>
          <w:tcPr>
            <w:tcW w:w="2835" w:type="dxa"/>
            <w:tcBorders>
              <w:bottom w:val="nil"/>
            </w:tcBorders>
          </w:tcPr>
          <w:p w14:paraId="09ED6A4D" w14:textId="77777777" w:rsidR="00074F74" w:rsidRPr="00DA6BE7" w:rsidRDefault="001A60BE">
            <w:pPr>
              <w:pStyle w:val="ConsPlusNormal0"/>
            </w:pPr>
            <w:r w:rsidRPr="00DA6BE7">
              <w:t>Развитие рыбохозяйственного комплекса</w:t>
            </w:r>
          </w:p>
        </w:tc>
        <w:tc>
          <w:tcPr>
            <w:tcW w:w="2438" w:type="dxa"/>
            <w:tcBorders>
              <w:bottom w:val="nil"/>
            </w:tcBorders>
          </w:tcPr>
          <w:p w14:paraId="7413BF72" w14:textId="77777777" w:rsidR="00074F74" w:rsidRPr="00DA6BE7" w:rsidRDefault="001A60BE">
            <w:pPr>
              <w:pStyle w:val="ConsPlusNormal0"/>
            </w:pPr>
            <w:r w:rsidRPr="00DA6BE7">
              <w:t>"Развитие агропромышленного и рыбохозяйственного комплексов"</w:t>
            </w:r>
          </w:p>
        </w:tc>
        <w:tc>
          <w:tcPr>
            <w:tcW w:w="3061" w:type="dxa"/>
            <w:tcBorders>
              <w:bottom w:val="nil"/>
            </w:tcBorders>
          </w:tcPr>
          <w:p w14:paraId="34A47073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"Экспорт": федеральный проект "Экспорт продукции агропромышленного комплекса"; национальный проект "Технологическое обеспечение продовольственной безопасности": федеральный проект "Кадры в агропромышленном комплексе"</w:t>
            </w:r>
          </w:p>
        </w:tc>
      </w:tr>
      <w:tr w:rsidR="00DA6BE7" w:rsidRPr="00DA6BE7" w14:paraId="22E7B45E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7F0909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2.6 в ред. </w:t>
            </w:r>
            <w:hyperlink r:id="rId57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16BF71AD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DFF46E0" w14:textId="77777777" w:rsidR="00074F74" w:rsidRPr="00DA6BE7" w:rsidRDefault="001A60BE">
            <w:pPr>
              <w:pStyle w:val="ConsPlusNormal0"/>
              <w:jc w:val="center"/>
            </w:pPr>
            <w:r w:rsidRPr="00DA6BE7">
              <w:t>2.7.</w:t>
            </w:r>
          </w:p>
        </w:tc>
        <w:tc>
          <w:tcPr>
            <w:tcW w:w="2835" w:type="dxa"/>
            <w:tcBorders>
              <w:bottom w:val="nil"/>
            </w:tcBorders>
          </w:tcPr>
          <w:p w14:paraId="354ED937" w14:textId="77777777" w:rsidR="00074F74" w:rsidRPr="00DA6BE7" w:rsidRDefault="001A60BE">
            <w:pPr>
              <w:pStyle w:val="ConsPlusNormal0"/>
            </w:pPr>
            <w:r w:rsidRPr="00DA6BE7">
              <w:t xml:space="preserve">Формирование новой экономики, содействие научно-исследовательской и </w:t>
            </w:r>
            <w:r w:rsidRPr="00DA6BE7">
              <w:lastRenderedPageBreak/>
              <w:t>инновационной деятельности</w:t>
            </w:r>
          </w:p>
        </w:tc>
        <w:tc>
          <w:tcPr>
            <w:tcW w:w="2438" w:type="dxa"/>
            <w:tcBorders>
              <w:bottom w:val="nil"/>
            </w:tcBorders>
          </w:tcPr>
          <w:p w14:paraId="2CEFE4A7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0A23B410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394170E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978C59A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2.7 в ред. </w:t>
            </w:r>
            <w:hyperlink r:id="rId57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5BD47744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E95EE9E" w14:textId="77777777" w:rsidR="00074F74" w:rsidRPr="00DA6BE7" w:rsidRDefault="001A60BE">
            <w:pPr>
              <w:pStyle w:val="ConsPlusNormal0"/>
              <w:jc w:val="center"/>
            </w:pPr>
            <w:r w:rsidRPr="00DA6BE7">
              <w:t>2.8.</w:t>
            </w:r>
          </w:p>
        </w:tc>
        <w:tc>
          <w:tcPr>
            <w:tcW w:w="2835" w:type="dxa"/>
            <w:tcBorders>
              <w:bottom w:val="nil"/>
            </w:tcBorders>
          </w:tcPr>
          <w:p w14:paraId="78EFF7EA" w14:textId="77777777" w:rsidR="00074F74" w:rsidRPr="00DA6BE7" w:rsidRDefault="001A60BE">
            <w:pPr>
              <w:pStyle w:val="ConsPlusNormal0"/>
            </w:pPr>
            <w:r w:rsidRPr="00DA6BE7">
              <w:t>Развитие рынка труда</w:t>
            </w:r>
          </w:p>
        </w:tc>
        <w:tc>
          <w:tcPr>
            <w:tcW w:w="2438" w:type="dxa"/>
            <w:tcBorders>
              <w:bottom w:val="nil"/>
            </w:tcBorders>
          </w:tcPr>
          <w:p w14:paraId="2906C804" w14:textId="77777777" w:rsidR="00074F74" w:rsidRPr="00DA6BE7" w:rsidRDefault="001A60BE">
            <w:pPr>
              <w:pStyle w:val="ConsPlusNormal0"/>
            </w:pPr>
            <w:r w:rsidRPr="00DA6BE7">
              <w:t>"Содействие занятости населения"; "Оказание сод</w:t>
            </w:r>
            <w:r w:rsidRPr="00DA6BE7">
              <w:t>ействия добровольному переселению в Республику Карелия соотечественников, проживающих за рубежом"</w:t>
            </w:r>
          </w:p>
        </w:tc>
        <w:tc>
          <w:tcPr>
            <w:tcW w:w="3061" w:type="dxa"/>
            <w:tcBorders>
              <w:bottom w:val="nil"/>
            </w:tcBorders>
          </w:tcPr>
          <w:p w14:paraId="04340C9C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1CE7F45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0F04732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2.8 в ред. </w:t>
            </w:r>
            <w:hyperlink r:id="rId57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F0C5D58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994DF9C" w14:textId="77777777" w:rsidR="00074F74" w:rsidRPr="00DA6BE7" w:rsidRDefault="001A60BE">
            <w:pPr>
              <w:pStyle w:val="ConsPlusNormal0"/>
              <w:jc w:val="center"/>
            </w:pPr>
            <w:r w:rsidRPr="00DA6BE7">
              <w:t>2.9.</w:t>
            </w:r>
          </w:p>
        </w:tc>
        <w:tc>
          <w:tcPr>
            <w:tcW w:w="2835" w:type="dxa"/>
            <w:tcBorders>
              <w:bottom w:val="nil"/>
            </w:tcBorders>
          </w:tcPr>
          <w:p w14:paraId="2F531F47" w14:textId="77777777" w:rsidR="00074F74" w:rsidRPr="00DA6BE7" w:rsidRDefault="001A60BE">
            <w:pPr>
              <w:pStyle w:val="ConsPlusNormal0"/>
            </w:pPr>
            <w:r w:rsidRPr="00DA6BE7">
              <w:t>Улучшение предпринимательского климата и стимулирование предпринимат</w:t>
            </w:r>
            <w:r w:rsidRPr="00DA6BE7">
              <w:t>ельской инициативы</w:t>
            </w:r>
          </w:p>
        </w:tc>
        <w:tc>
          <w:tcPr>
            <w:tcW w:w="2438" w:type="dxa"/>
            <w:tcBorders>
              <w:bottom w:val="nil"/>
            </w:tcBorders>
          </w:tcPr>
          <w:p w14:paraId="22E3C072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165AA8D9" w14:textId="77777777" w:rsidR="00074F74" w:rsidRPr="00DA6BE7" w:rsidRDefault="001A60BE">
            <w:pPr>
              <w:pStyle w:val="ConsPlusNormal0"/>
            </w:pPr>
            <w:r w:rsidRPr="00DA6BE7">
              <w:t>национальный проект: "Эффективная и конкурентная экономика": федеральный проект "Малое и среднее предпринимательство и поддержка индивидуальной предпринимательской инициативы"</w:t>
            </w:r>
          </w:p>
        </w:tc>
      </w:tr>
      <w:tr w:rsidR="00DA6BE7" w:rsidRPr="00DA6BE7" w14:paraId="4373A689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865C64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2.9 в ред. </w:t>
            </w:r>
            <w:hyperlink r:id="rId57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8DDEC7C" w14:textId="77777777">
        <w:tc>
          <w:tcPr>
            <w:tcW w:w="624" w:type="dxa"/>
          </w:tcPr>
          <w:p w14:paraId="46C89BB7" w14:textId="77777777" w:rsidR="00074F74" w:rsidRPr="00DA6BE7" w:rsidRDefault="001A60BE">
            <w:pPr>
              <w:pStyle w:val="ConsPlusNormal0"/>
            </w:pPr>
            <w:r w:rsidRPr="00DA6BE7">
              <w:t>2.10.</w:t>
            </w:r>
          </w:p>
        </w:tc>
        <w:tc>
          <w:tcPr>
            <w:tcW w:w="2835" w:type="dxa"/>
          </w:tcPr>
          <w:p w14:paraId="190A97A5" w14:textId="77777777" w:rsidR="00074F74" w:rsidRPr="00DA6BE7" w:rsidRDefault="001A60BE">
            <w:pPr>
              <w:pStyle w:val="ConsPlusNormal0"/>
            </w:pPr>
            <w:r w:rsidRPr="00DA6BE7">
              <w:t>Поддержка экспортной деятельности</w:t>
            </w:r>
          </w:p>
        </w:tc>
        <w:tc>
          <w:tcPr>
            <w:tcW w:w="2438" w:type="dxa"/>
          </w:tcPr>
          <w:p w14:paraId="46685874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2C1626DE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0A4B820C" w14:textId="77777777">
        <w:tc>
          <w:tcPr>
            <w:tcW w:w="624" w:type="dxa"/>
          </w:tcPr>
          <w:p w14:paraId="24C64915" w14:textId="77777777" w:rsidR="00074F74" w:rsidRPr="00DA6BE7" w:rsidRDefault="001A60BE">
            <w:pPr>
              <w:pStyle w:val="ConsPlusNormal0"/>
            </w:pPr>
            <w:r w:rsidRPr="00DA6BE7">
              <w:t>3.</w:t>
            </w:r>
          </w:p>
        </w:tc>
        <w:tc>
          <w:tcPr>
            <w:tcW w:w="8334" w:type="dxa"/>
            <w:gridSpan w:val="3"/>
          </w:tcPr>
          <w:p w14:paraId="65EE8404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"Развитие туризма и индустрии гостеприимства"</w:t>
            </w:r>
          </w:p>
        </w:tc>
      </w:tr>
      <w:tr w:rsidR="00DA6BE7" w:rsidRPr="00DA6BE7" w14:paraId="7B9AF709" w14:textId="77777777">
        <w:tc>
          <w:tcPr>
            <w:tcW w:w="624" w:type="dxa"/>
          </w:tcPr>
          <w:p w14:paraId="0DC8ABC1" w14:textId="77777777" w:rsidR="00074F74" w:rsidRPr="00DA6BE7" w:rsidRDefault="001A60BE">
            <w:pPr>
              <w:pStyle w:val="ConsPlusNormal0"/>
            </w:pPr>
            <w:r w:rsidRPr="00DA6BE7">
              <w:t>3.1.</w:t>
            </w:r>
          </w:p>
        </w:tc>
        <w:tc>
          <w:tcPr>
            <w:tcW w:w="2835" w:type="dxa"/>
          </w:tcPr>
          <w:p w14:paraId="6671B0BA" w14:textId="77777777" w:rsidR="00074F74" w:rsidRPr="00DA6BE7" w:rsidRDefault="001A60BE">
            <w:pPr>
              <w:pStyle w:val="ConsPlusNormal0"/>
            </w:pPr>
            <w:r w:rsidRPr="00DA6BE7">
              <w:t>Развитие инфраструктуры туризма</w:t>
            </w:r>
          </w:p>
        </w:tc>
        <w:tc>
          <w:tcPr>
            <w:tcW w:w="2438" w:type="dxa"/>
          </w:tcPr>
          <w:p w14:paraId="3295B074" w14:textId="77777777" w:rsidR="00074F74" w:rsidRPr="00DA6BE7" w:rsidRDefault="001A60BE">
            <w:pPr>
              <w:pStyle w:val="ConsPlusNormal0"/>
            </w:pPr>
            <w:r w:rsidRPr="00DA6BE7">
              <w:t>"Развитие туризма"</w:t>
            </w:r>
          </w:p>
        </w:tc>
        <w:tc>
          <w:tcPr>
            <w:tcW w:w="3061" w:type="dxa"/>
          </w:tcPr>
          <w:p w14:paraId="339F26A9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4ECB117E" w14:textId="77777777">
        <w:tc>
          <w:tcPr>
            <w:tcW w:w="624" w:type="dxa"/>
          </w:tcPr>
          <w:p w14:paraId="030405B7" w14:textId="77777777" w:rsidR="00074F74" w:rsidRPr="00DA6BE7" w:rsidRDefault="001A60BE">
            <w:pPr>
              <w:pStyle w:val="ConsPlusNormal0"/>
            </w:pPr>
            <w:r w:rsidRPr="00DA6BE7">
              <w:t>3.2.</w:t>
            </w:r>
          </w:p>
        </w:tc>
        <w:tc>
          <w:tcPr>
            <w:tcW w:w="2835" w:type="dxa"/>
          </w:tcPr>
          <w:p w14:paraId="4C5BF141" w14:textId="77777777" w:rsidR="00074F74" w:rsidRPr="00DA6BE7" w:rsidRDefault="001A60BE">
            <w:pPr>
              <w:pStyle w:val="ConsPlusNormal0"/>
            </w:pPr>
            <w:r w:rsidRPr="00DA6BE7">
              <w:t>Формирование и продвижение туристских брендов</w:t>
            </w:r>
          </w:p>
        </w:tc>
        <w:tc>
          <w:tcPr>
            <w:tcW w:w="2438" w:type="dxa"/>
          </w:tcPr>
          <w:p w14:paraId="7E433828" w14:textId="77777777" w:rsidR="00074F74" w:rsidRPr="00DA6BE7" w:rsidRDefault="001A60BE">
            <w:pPr>
              <w:pStyle w:val="ConsPlusNormal0"/>
            </w:pPr>
            <w:r w:rsidRPr="00DA6BE7">
              <w:t>"Развитие туризма"</w:t>
            </w:r>
          </w:p>
        </w:tc>
        <w:tc>
          <w:tcPr>
            <w:tcW w:w="3061" w:type="dxa"/>
          </w:tcPr>
          <w:p w14:paraId="73CE5CCD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794FE47B" w14:textId="77777777">
        <w:tc>
          <w:tcPr>
            <w:tcW w:w="624" w:type="dxa"/>
          </w:tcPr>
          <w:p w14:paraId="5F6AF3B3" w14:textId="77777777" w:rsidR="00074F74" w:rsidRPr="00DA6BE7" w:rsidRDefault="001A60BE">
            <w:pPr>
              <w:pStyle w:val="ConsPlusNormal0"/>
            </w:pPr>
            <w:r w:rsidRPr="00DA6BE7">
              <w:t>3.3.</w:t>
            </w:r>
          </w:p>
        </w:tc>
        <w:tc>
          <w:tcPr>
            <w:tcW w:w="2835" w:type="dxa"/>
          </w:tcPr>
          <w:p w14:paraId="25140D92" w14:textId="77777777" w:rsidR="00074F74" w:rsidRPr="00DA6BE7" w:rsidRDefault="001A60BE">
            <w:pPr>
              <w:pStyle w:val="ConsPlusNormal0"/>
            </w:pPr>
            <w:r w:rsidRPr="00DA6BE7">
              <w:t>Создание туристического кластера</w:t>
            </w:r>
          </w:p>
        </w:tc>
        <w:tc>
          <w:tcPr>
            <w:tcW w:w="2438" w:type="dxa"/>
          </w:tcPr>
          <w:p w14:paraId="0D5950F7" w14:textId="77777777" w:rsidR="00074F74" w:rsidRPr="00DA6BE7" w:rsidRDefault="001A60BE">
            <w:pPr>
              <w:pStyle w:val="ConsPlusNormal0"/>
            </w:pPr>
            <w:r w:rsidRPr="00DA6BE7">
              <w:t>"Развитие туризма"</w:t>
            </w:r>
          </w:p>
        </w:tc>
        <w:tc>
          <w:tcPr>
            <w:tcW w:w="3061" w:type="dxa"/>
          </w:tcPr>
          <w:p w14:paraId="3683CCAD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65FFB1CF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8FD4882" w14:textId="77777777" w:rsidR="00074F74" w:rsidRPr="00DA6BE7" w:rsidRDefault="001A60BE">
            <w:pPr>
              <w:pStyle w:val="ConsPlusNormal0"/>
              <w:jc w:val="center"/>
            </w:pPr>
            <w:r w:rsidRPr="00DA6BE7">
              <w:t>3.4.</w:t>
            </w:r>
          </w:p>
        </w:tc>
        <w:tc>
          <w:tcPr>
            <w:tcW w:w="2835" w:type="dxa"/>
            <w:tcBorders>
              <w:bottom w:val="nil"/>
            </w:tcBorders>
          </w:tcPr>
          <w:p w14:paraId="77D36696" w14:textId="77777777" w:rsidR="00074F74" w:rsidRPr="00DA6BE7" w:rsidRDefault="001A60BE">
            <w:pPr>
              <w:pStyle w:val="ConsPlusNormal0"/>
            </w:pPr>
            <w:r w:rsidRPr="00DA6BE7">
              <w:t>Стимулирование развития различных видов туризма</w:t>
            </w:r>
          </w:p>
        </w:tc>
        <w:tc>
          <w:tcPr>
            <w:tcW w:w="2438" w:type="dxa"/>
            <w:tcBorders>
              <w:bottom w:val="nil"/>
            </w:tcBorders>
          </w:tcPr>
          <w:p w14:paraId="04136DA6" w14:textId="77777777" w:rsidR="00074F74" w:rsidRPr="00DA6BE7" w:rsidRDefault="001A60BE">
            <w:pPr>
              <w:pStyle w:val="ConsPlusNormal0"/>
            </w:pPr>
            <w:r w:rsidRPr="00DA6BE7">
              <w:t>"Развитие туризма"</w:t>
            </w:r>
          </w:p>
        </w:tc>
        <w:tc>
          <w:tcPr>
            <w:tcW w:w="3061" w:type="dxa"/>
            <w:tcBorders>
              <w:bottom w:val="nil"/>
            </w:tcBorders>
          </w:tcPr>
          <w:p w14:paraId="7862352B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"Экологическое благополучие":</w:t>
            </w:r>
          </w:p>
          <w:p w14:paraId="6A9EB7D7" w14:textId="77777777" w:rsidR="00074F74" w:rsidRPr="00DA6BE7" w:rsidRDefault="001A60BE">
            <w:pPr>
              <w:pStyle w:val="ConsPlusNormal0"/>
            </w:pPr>
            <w:r w:rsidRPr="00DA6BE7">
              <w:t xml:space="preserve">федеральный проект "Сохранение биологического </w:t>
            </w:r>
            <w:r w:rsidRPr="00DA6BE7">
              <w:lastRenderedPageBreak/>
              <w:t>разнообразия и развитие экологиче</w:t>
            </w:r>
            <w:r w:rsidRPr="00DA6BE7">
              <w:t>ского туризма"</w:t>
            </w:r>
          </w:p>
        </w:tc>
      </w:tr>
      <w:tr w:rsidR="00DA6BE7" w:rsidRPr="00DA6BE7" w14:paraId="686A631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D5531F6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3.4 в ред. </w:t>
            </w:r>
            <w:hyperlink r:id="rId577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5977BF0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4683016" w14:textId="77777777" w:rsidR="00074F74" w:rsidRPr="00DA6BE7" w:rsidRDefault="001A60BE">
            <w:pPr>
              <w:pStyle w:val="ConsPlusNormal0"/>
              <w:jc w:val="center"/>
            </w:pPr>
            <w:r w:rsidRPr="00DA6BE7">
              <w:t>4.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3C09A7D1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"Устойчивое пространственное развитие"</w:t>
            </w:r>
          </w:p>
        </w:tc>
      </w:tr>
      <w:tr w:rsidR="00DA6BE7" w:rsidRPr="00DA6BE7" w14:paraId="1185C16D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1E7B7DF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 в ред. </w:t>
            </w:r>
            <w:hyperlink r:id="rId57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F665FD4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35A3D27" w14:textId="77777777" w:rsidR="00074F74" w:rsidRPr="00DA6BE7" w:rsidRDefault="001A60BE">
            <w:pPr>
              <w:pStyle w:val="ConsPlusNormal0"/>
              <w:jc w:val="center"/>
            </w:pPr>
            <w:r w:rsidRPr="00DA6BE7">
              <w:t>4.1.</w:t>
            </w:r>
          </w:p>
        </w:tc>
        <w:tc>
          <w:tcPr>
            <w:tcW w:w="2835" w:type="dxa"/>
            <w:tcBorders>
              <w:bottom w:val="nil"/>
            </w:tcBorders>
          </w:tcPr>
          <w:p w14:paraId="47E8D0BE" w14:textId="77777777" w:rsidR="00074F74" w:rsidRPr="00DA6BE7" w:rsidRDefault="001A60BE">
            <w:pPr>
              <w:pStyle w:val="ConsPlusNormal0"/>
            </w:pPr>
            <w:r w:rsidRPr="00DA6BE7">
              <w:t>Международное сотрудничество</w:t>
            </w:r>
          </w:p>
        </w:tc>
        <w:tc>
          <w:tcPr>
            <w:tcW w:w="2438" w:type="dxa"/>
            <w:tcBorders>
              <w:bottom w:val="nil"/>
            </w:tcBorders>
          </w:tcPr>
          <w:p w14:paraId="499CDF1E" w14:textId="77777777" w:rsidR="00074F74" w:rsidRPr="00DA6BE7" w:rsidRDefault="001A60BE">
            <w:pPr>
              <w:pStyle w:val="ConsPlusNormal0"/>
            </w:pPr>
            <w:r w:rsidRPr="00DA6BE7">
              <w:t xml:space="preserve">"Экономическое развитие </w:t>
            </w:r>
            <w:r w:rsidRPr="00DA6BE7">
              <w:t>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2228506D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"Международная кооперация и экспорт":</w:t>
            </w:r>
          </w:p>
          <w:p w14:paraId="7FA226DB" w14:textId="77777777" w:rsidR="00074F74" w:rsidRPr="00DA6BE7" w:rsidRDefault="001A60BE">
            <w:pPr>
              <w:pStyle w:val="ConsPlusNormal0"/>
            </w:pPr>
            <w:r w:rsidRPr="00DA6BE7">
              <w:t>федеральный проект "Экспорт продукции агропромышленного комплекса";</w:t>
            </w:r>
          </w:p>
          <w:p w14:paraId="0AB9A7C8" w14:textId="77777777" w:rsidR="00074F74" w:rsidRPr="00DA6BE7" w:rsidRDefault="001A60BE">
            <w:pPr>
              <w:pStyle w:val="ConsPlusNormal0"/>
            </w:pPr>
            <w:r w:rsidRPr="00DA6BE7">
              <w:t>федеральный проект "Системные меры развития международной кооперации и экспорта"</w:t>
            </w:r>
          </w:p>
        </w:tc>
      </w:tr>
      <w:tr w:rsidR="00DA6BE7" w:rsidRPr="00DA6BE7" w14:paraId="1FC90BE3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576F60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4.1 в ред. </w:t>
            </w:r>
            <w:hyperlink r:id="rId57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</w:t>
            </w:r>
            <w:r w:rsidRPr="00DA6BE7">
              <w:t xml:space="preserve"> от 14.07.2025 N 775р-П)</w:t>
            </w:r>
          </w:p>
        </w:tc>
      </w:tr>
      <w:tr w:rsidR="00DA6BE7" w:rsidRPr="00DA6BE7" w14:paraId="26999651" w14:textId="77777777">
        <w:tc>
          <w:tcPr>
            <w:tcW w:w="624" w:type="dxa"/>
          </w:tcPr>
          <w:p w14:paraId="7ED9D6C8" w14:textId="77777777" w:rsidR="00074F74" w:rsidRPr="00DA6BE7" w:rsidRDefault="001A60BE">
            <w:pPr>
              <w:pStyle w:val="ConsPlusNormal0"/>
            </w:pPr>
            <w:r w:rsidRPr="00DA6BE7">
              <w:t>4.2.</w:t>
            </w:r>
          </w:p>
        </w:tc>
        <w:tc>
          <w:tcPr>
            <w:tcW w:w="2835" w:type="dxa"/>
          </w:tcPr>
          <w:p w14:paraId="0611B643" w14:textId="77777777" w:rsidR="00074F74" w:rsidRPr="00DA6BE7" w:rsidRDefault="001A60BE">
            <w:pPr>
              <w:pStyle w:val="ConsPlusNormal0"/>
            </w:pPr>
            <w:r w:rsidRPr="00DA6BE7">
              <w:t>Межрегиональные связи</w:t>
            </w:r>
          </w:p>
        </w:tc>
        <w:tc>
          <w:tcPr>
            <w:tcW w:w="2438" w:type="dxa"/>
          </w:tcPr>
          <w:p w14:paraId="7089E8B3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75B11C5A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64171449" w14:textId="77777777">
        <w:tc>
          <w:tcPr>
            <w:tcW w:w="624" w:type="dxa"/>
          </w:tcPr>
          <w:p w14:paraId="6D28715F" w14:textId="77777777" w:rsidR="00074F74" w:rsidRPr="00DA6BE7" w:rsidRDefault="001A60BE">
            <w:pPr>
              <w:pStyle w:val="ConsPlusNormal0"/>
            </w:pPr>
            <w:r w:rsidRPr="00DA6BE7">
              <w:t>4.3.</w:t>
            </w:r>
          </w:p>
        </w:tc>
        <w:tc>
          <w:tcPr>
            <w:tcW w:w="2835" w:type="dxa"/>
          </w:tcPr>
          <w:p w14:paraId="43924272" w14:textId="77777777" w:rsidR="00074F74" w:rsidRPr="00DA6BE7" w:rsidRDefault="001A60BE">
            <w:pPr>
              <w:pStyle w:val="ConsPlusNormal0"/>
            </w:pPr>
            <w:r w:rsidRPr="00DA6BE7">
              <w:t>Сбалансированное развитие муниципальных образований</w:t>
            </w:r>
          </w:p>
        </w:tc>
        <w:tc>
          <w:tcPr>
            <w:tcW w:w="2438" w:type="dxa"/>
          </w:tcPr>
          <w:p w14:paraId="5D0BEFD8" w14:textId="77777777" w:rsidR="00074F74" w:rsidRPr="00DA6BE7" w:rsidRDefault="001A60BE">
            <w:pPr>
              <w:pStyle w:val="ConsPlusNormal0"/>
            </w:pPr>
            <w:r w:rsidRPr="00DA6BE7">
              <w:t>"Развитие институтов гражданского общества и развитие местного самоуправления, защита прав и свобод человека и гражданина"</w:t>
            </w:r>
          </w:p>
        </w:tc>
        <w:tc>
          <w:tcPr>
            <w:tcW w:w="3061" w:type="dxa"/>
          </w:tcPr>
          <w:p w14:paraId="2DFD28E8" w14:textId="77777777" w:rsidR="00074F74" w:rsidRPr="00DA6BE7" w:rsidRDefault="00074F74">
            <w:pPr>
              <w:pStyle w:val="ConsPlusNormal0"/>
            </w:pPr>
          </w:p>
        </w:tc>
      </w:tr>
      <w:tr w:rsidR="00DA6BE7" w:rsidRPr="00DA6BE7" w14:paraId="55DF4C83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47223B6" w14:textId="77777777" w:rsidR="00074F74" w:rsidRPr="00DA6BE7" w:rsidRDefault="001A60BE">
            <w:pPr>
              <w:pStyle w:val="ConsPlusNormal0"/>
              <w:jc w:val="center"/>
            </w:pPr>
            <w:r w:rsidRPr="00DA6BE7">
              <w:t>4.4.</w:t>
            </w:r>
          </w:p>
        </w:tc>
        <w:tc>
          <w:tcPr>
            <w:tcW w:w="2835" w:type="dxa"/>
            <w:tcBorders>
              <w:bottom w:val="nil"/>
            </w:tcBorders>
          </w:tcPr>
          <w:p w14:paraId="09D0EC3D" w14:textId="77777777" w:rsidR="00074F74" w:rsidRPr="00DA6BE7" w:rsidRDefault="001A60BE">
            <w:pPr>
              <w:pStyle w:val="ConsPlusNormal0"/>
            </w:pPr>
            <w:r w:rsidRPr="00DA6BE7">
              <w:t>Повышение комфортности городской среды</w:t>
            </w:r>
          </w:p>
        </w:tc>
        <w:tc>
          <w:tcPr>
            <w:tcW w:w="2438" w:type="dxa"/>
            <w:tcBorders>
              <w:bottom w:val="nil"/>
            </w:tcBorders>
          </w:tcPr>
          <w:p w14:paraId="2F03A1F3" w14:textId="77777777" w:rsidR="00074F74" w:rsidRPr="00DA6BE7" w:rsidRDefault="001A60BE">
            <w:pPr>
              <w:pStyle w:val="ConsPlusNormal0"/>
            </w:pPr>
            <w:r w:rsidRPr="00DA6BE7">
              <w:t>"Формирование современной городской среды";</w:t>
            </w:r>
          </w:p>
          <w:p w14:paraId="3968AD30" w14:textId="77777777" w:rsidR="00074F74" w:rsidRPr="00DA6BE7" w:rsidRDefault="001A60BE">
            <w:pPr>
              <w:pStyle w:val="ConsPlusNormal0"/>
            </w:pPr>
            <w:r w:rsidRPr="00DA6BE7">
              <w:t xml:space="preserve">"Обеспечение доступным и комфортным жильем </w:t>
            </w:r>
            <w:r w:rsidRPr="00DA6BE7">
              <w:t>и жилищно-коммунальными услугами"</w:t>
            </w:r>
          </w:p>
        </w:tc>
        <w:tc>
          <w:tcPr>
            <w:tcW w:w="3061" w:type="dxa"/>
            <w:tcBorders>
              <w:bottom w:val="nil"/>
            </w:tcBorders>
          </w:tcPr>
          <w:p w14:paraId="7FC8CFF8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"Инфраструктура для жизни": федеральный проект "Жилье"; федеральный проект "Формирование комфортной городской среды"; федеральный проект "Модернизация коммунальной инфраструктуры"</w:t>
            </w:r>
          </w:p>
        </w:tc>
      </w:tr>
      <w:tr w:rsidR="00DA6BE7" w:rsidRPr="00DA6BE7" w14:paraId="443021E8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2871B53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4.4 в ред. </w:t>
            </w:r>
            <w:hyperlink r:id="rId58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C153E1A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591AAB6" w14:textId="77777777" w:rsidR="00074F74" w:rsidRPr="00DA6BE7" w:rsidRDefault="001A60BE">
            <w:pPr>
              <w:pStyle w:val="ConsPlusNormal0"/>
              <w:jc w:val="center"/>
            </w:pPr>
            <w:r w:rsidRPr="00DA6BE7">
              <w:t>4.5.</w:t>
            </w:r>
          </w:p>
        </w:tc>
        <w:tc>
          <w:tcPr>
            <w:tcW w:w="2835" w:type="dxa"/>
            <w:tcBorders>
              <w:bottom w:val="nil"/>
            </w:tcBorders>
          </w:tcPr>
          <w:p w14:paraId="404EAB09" w14:textId="77777777" w:rsidR="00074F74" w:rsidRPr="00DA6BE7" w:rsidRDefault="001A60BE">
            <w:pPr>
              <w:pStyle w:val="ConsPlusNormal0"/>
            </w:pPr>
            <w:r w:rsidRPr="00DA6BE7">
              <w:t xml:space="preserve">Развитие инфраструктуры </w:t>
            </w:r>
            <w:r w:rsidRPr="00DA6BE7">
              <w:lastRenderedPageBreak/>
              <w:t>"умных городов", цифровых т</w:t>
            </w:r>
            <w:r w:rsidRPr="00DA6BE7">
              <w:t>ехнологий, платформенных решений и отечественных технологий в сфере государственного управления, в управлении городской средой</w:t>
            </w:r>
          </w:p>
        </w:tc>
        <w:tc>
          <w:tcPr>
            <w:tcW w:w="2438" w:type="dxa"/>
            <w:tcBorders>
              <w:bottom w:val="nil"/>
            </w:tcBorders>
          </w:tcPr>
          <w:p w14:paraId="25044479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"Информационное </w:t>
            </w:r>
            <w:r w:rsidRPr="00DA6BE7">
              <w:lastRenderedPageBreak/>
              <w:t>общество"</w:t>
            </w:r>
          </w:p>
        </w:tc>
        <w:tc>
          <w:tcPr>
            <w:tcW w:w="3061" w:type="dxa"/>
            <w:tcBorders>
              <w:bottom w:val="nil"/>
            </w:tcBorders>
          </w:tcPr>
          <w:p w14:paraId="2FC3A562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национальная программа </w:t>
            </w:r>
            <w:r w:rsidRPr="00DA6BE7">
              <w:lastRenderedPageBreak/>
              <w:t>"Цифровая экономика Российской Федерации":</w:t>
            </w:r>
          </w:p>
          <w:p w14:paraId="7FAC68C1" w14:textId="77777777" w:rsidR="00074F74" w:rsidRPr="00DA6BE7" w:rsidRDefault="001A60BE">
            <w:pPr>
              <w:pStyle w:val="ConsPlusNormal0"/>
            </w:pPr>
            <w:r w:rsidRPr="00DA6BE7">
              <w:t>федеральный проект "Информационная инфраструктура";</w:t>
            </w:r>
          </w:p>
          <w:p w14:paraId="143BB13F" w14:textId="77777777" w:rsidR="00074F74" w:rsidRPr="00DA6BE7" w:rsidRDefault="001A60BE">
            <w:pPr>
              <w:pStyle w:val="ConsPlusNormal0"/>
            </w:pPr>
            <w:r w:rsidRPr="00DA6BE7">
              <w:t>федеральный проект "Кадры для цифровой экономики";</w:t>
            </w:r>
          </w:p>
          <w:p w14:paraId="510B7E8D" w14:textId="77777777" w:rsidR="00074F74" w:rsidRPr="00DA6BE7" w:rsidRDefault="001A60BE">
            <w:pPr>
              <w:pStyle w:val="ConsPlusNormal0"/>
            </w:pPr>
            <w:r w:rsidRPr="00DA6BE7">
              <w:t>федеральный проект "Информационная безопасность";</w:t>
            </w:r>
          </w:p>
          <w:p w14:paraId="4102B7B2" w14:textId="77777777" w:rsidR="00074F74" w:rsidRPr="00DA6BE7" w:rsidRDefault="001A60BE">
            <w:pPr>
              <w:pStyle w:val="ConsPlusNormal0"/>
            </w:pPr>
            <w:r w:rsidRPr="00DA6BE7">
              <w:t>федеральный проект "Цифровые технолог</w:t>
            </w:r>
            <w:r w:rsidRPr="00DA6BE7">
              <w:t>ии";</w:t>
            </w:r>
          </w:p>
          <w:p w14:paraId="204E04A7" w14:textId="77777777" w:rsidR="00074F74" w:rsidRPr="00DA6BE7" w:rsidRDefault="001A60BE">
            <w:pPr>
              <w:pStyle w:val="ConsPlusNormal0"/>
            </w:pPr>
            <w:r w:rsidRPr="00DA6BE7">
              <w:t>федеральный проект "Цифровое государственное управление"</w:t>
            </w:r>
          </w:p>
        </w:tc>
      </w:tr>
      <w:tr w:rsidR="00DA6BE7" w:rsidRPr="00DA6BE7" w14:paraId="3CB833B6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5FC5792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4.5 в ред. </w:t>
            </w:r>
            <w:hyperlink r:id="rId581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21.01.2022 N 37р-П)</w:t>
            </w:r>
          </w:p>
        </w:tc>
      </w:tr>
      <w:tr w:rsidR="00DA6BE7" w:rsidRPr="00DA6BE7" w14:paraId="7E94C13A" w14:textId="77777777">
        <w:tc>
          <w:tcPr>
            <w:tcW w:w="624" w:type="dxa"/>
          </w:tcPr>
          <w:p w14:paraId="01A4A563" w14:textId="77777777" w:rsidR="00074F74" w:rsidRPr="00DA6BE7" w:rsidRDefault="001A60BE">
            <w:pPr>
              <w:pStyle w:val="ConsPlusNormal0"/>
            </w:pPr>
            <w:r w:rsidRPr="00DA6BE7">
              <w:t>4.6.</w:t>
            </w:r>
          </w:p>
        </w:tc>
        <w:tc>
          <w:tcPr>
            <w:tcW w:w="2835" w:type="dxa"/>
          </w:tcPr>
          <w:p w14:paraId="24697965" w14:textId="77777777" w:rsidR="00074F74" w:rsidRPr="00DA6BE7" w:rsidRDefault="001A60BE">
            <w:pPr>
              <w:pStyle w:val="ConsPlusNormal0"/>
            </w:pPr>
            <w:r w:rsidRPr="00DA6BE7">
              <w:t>Развитие моногородов</w:t>
            </w:r>
          </w:p>
        </w:tc>
        <w:tc>
          <w:tcPr>
            <w:tcW w:w="2438" w:type="dxa"/>
          </w:tcPr>
          <w:p w14:paraId="7D62D488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53805DA1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1997A64F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BC5C2CF" w14:textId="77777777" w:rsidR="00074F74" w:rsidRPr="00DA6BE7" w:rsidRDefault="001A60BE">
            <w:pPr>
              <w:pStyle w:val="ConsPlusNormal0"/>
            </w:pPr>
            <w:r w:rsidRPr="00DA6BE7">
              <w:t>4.7.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5CCF5909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582" w:tooltip="Распоряжение Правительства РК от 21.01.2022 N 3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Распоряжение</w:t>
              </w:r>
            </w:hyperlink>
            <w:r w:rsidRPr="00DA6BE7">
              <w:t xml:space="preserve"> Правительства РК от 21.01.2022 N 37р-П.</w:t>
            </w:r>
          </w:p>
        </w:tc>
      </w:tr>
      <w:tr w:rsidR="00DA6BE7" w:rsidRPr="00DA6BE7" w14:paraId="68AF05DC" w14:textId="77777777">
        <w:tc>
          <w:tcPr>
            <w:tcW w:w="624" w:type="dxa"/>
          </w:tcPr>
          <w:p w14:paraId="69D3D7B9" w14:textId="77777777" w:rsidR="00074F74" w:rsidRPr="00DA6BE7" w:rsidRDefault="001A60BE">
            <w:pPr>
              <w:pStyle w:val="ConsPlusNormal0"/>
            </w:pPr>
            <w:r w:rsidRPr="00DA6BE7">
              <w:t>5.</w:t>
            </w:r>
          </w:p>
        </w:tc>
        <w:tc>
          <w:tcPr>
            <w:tcW w:w="8334" w:type="dxa"/>
            <w:gridSpan w:val="3"/>
          </w:tcPr>
          <w:p w14:paraId="7F07C8CB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"Повышение экологической устойчивости и безопасности"</w:t>
            </w:r>
          </w:p>
        </w:tc>
      </w:tr>
      <w:tr w:rsidR="00DA6BE7" w:rsidRPr="00DA6BE7" w14:paraId="77CC75CC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D80BB57" w14:textId="77777777" w:rsidR="00074F74" w:rsidRPr="00DA6BE7" w:rsidRDefault="001A60BE">
            <w:pPr>
              <w:pStyle w:val="ConsPlusNormal0"/>
              <w:jc w:val="center"/>
            </w:pPr>
            <w:r w:rsidRPr="00DA6BE7">
              <w:t>5.1.</w:t>
            </w:r>
          </w:p>
        </w:tc>
        <w:tc>
          <w:tcPr>
            <w:tcW w:w="2835" w:type="dxa"/>
            <w:tcBorders>
              <w:bottom w:val="nil"/>
            </w:tcBorders>
          </w:tcPr>
          <w:p w14:paraId="6E9FBA17" w14:textId="77777777" w:rsidR="00074F74" w:rsidRPr="00DA6BE7" w:rsidRDefault="001A60BE">
            <w:pPr>
              <w:pStyle w:val="ConsPlusNormal0"/>
            </w:pPr>
            <w:r w:rsidRPr="00DA6BE7">
              <w:t>Чистая вода</w:t>
            </w:r>
          </w:p>
        </w:tc>
        <w:tc>
          <w:tcPr>
            <w:tcW w:w="2438" w:type="dxa"/>
            <w:tcBorders>
              <w:bottom w:val="nil"/>
            </w:tcBorders>
          </w:tcPr>
          <w:p w14:paraId="00B2FB1F" w14:textId="77777777" w:rsidR="00074F74" w:rsidRPr="00DA6BE7" w:rsidRDefault="001A60BE">
            <w:pPr>
              <w:pStyle w:val="ConsPlusNormal0"/>
            </w:pPr>
            <w:r w:rsidRPr="00DA6BE7"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6D5883FD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"Экологическое благополучие": федеральный проект "Вода Рос</w:t>
            </w:r>
            <w:r w:rsidRPr="00DA6BE7">
              <w:t>сии"</w:t>
            </w:r>
          </w:p>
        </w:tc>
      </w:tr>
      <w:tr w:rsidR="00DA6BE7" w:rsidRPr="00DA6BE7" w14:paraId="3C8D8C50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9D00645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5.1 в ред. </w:t>
            </w:r>
            <w:hyperlink r:id="rId58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10526A76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D4CADA9" w14:textId="77777777" w:rsidR="00074F74" w:rsidRPr="00DA6BE7" w:rsidRDefault="001A60BE">
            <w:pPr>
              <w:pStyle w:val="ConsPlusNormal0"/>
              <w:jc w:val="center"/>
            </w:pPr>
            <w:r w:rsidRPr="00DA6BE7">
              <w:t>5.2.</w:t>
            </w:r>
          </w:p>
        </w:tc>
        <w:tc>
          <w:tcPr>
            <w:tcW w:w="2835" w:type="dxa"/>
            <w:tcBorders>
              <w:bottom w:val="nil"/>
            </w:tcBorders>
          </w:tcPr>
          <w:p w14:paraId="21AEE2A5" w14:textId="77777777" w:rsidR="00074F74" w:rsidRPr="00DA6BE7" w:rsidRDefault="001A60BE">
            <w:pPr>
              <w:pStyle w:val="ConsPlusNormal0"/>
            </w:pPr>
            <w:r w:rsidRPr="00DA6BE7">
              <w:t>Леса Карелии</w:t>
            </w:r>
          </w:p>
        </w:tc>
        <w:tc>
          <w:tcPr>
            <w:tcW w:w="2438" w:type="dxa"/>
            <w:tcBorders>
              <w:bottom w:val="nil"/>
            </w:tcBorders>
          </w:tcPr>
          <w:p w14:paraId="4D399AE6" w14:textId="77777777" w:rsidR="00074F74" w:rsidRPr="00DA6BE7" w:rsidRDefault="001A60BE">
            <w:pPr>
              <w:pStyle w:val="ConsPlusNormal0"/>
            </w:pPr>
            <w:r w:rsidRPr="00DA6BE7">
              <w:t>"Воспроизводство и использование 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35F843EB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"Экологическое благополучие" федеральный проект "Сохранение лесов"</w:t>
            </w:r>
          </w:p>
        </w:tc>
      </w:tr>
      <w:tr w:rsidR="00DA6BE7" w:rsidRPr="00DA6BE7" w14:paraId="3802A5FE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44CAED69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5.2 в ред. </w:t>
            </w:r>
            <w:hyperlink r:id="rId58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BB1A788" w14:textId="77777777">
        <w:tc>
          <w:tcPr>
            <w:tcW w:w="624" w:type="dxa"/>
          </w:tcPr>
          <w:p w14:paraId="58A6DABD" w14:textId="77777777" w:rsidR="00074F74" w:rsidRPr="00DA6BE7" w:rsidRDefault="001A60BE">
            <w:pPr>
              <w:pStyle w:val="ConsPlusNormal0"/>
            </w:pPr>
            <w:r w:rsidRPr="00DA6BE7">
              <w:t>5.3.</w:t>
            </w:r>
          </w:p>
        </w:tc>
        <w:tc>
          <w:tcPr>
            <w:tcW w:w="2835" w:type="dxa"/>
          </w:tcPr>
          <w:p w14:paraId="142259DB" w14:textId="77777777" w:rsidR="00074F74" w:rsidRPr="00DA6BE7" w:rsidRDefault="001A60BE">
            <w:pPr>
              <w:pStyle w:val="ConsPlusNormal0"/>
            </w:pPr>
            <w:r w:rsidRPr="00DA6BE7">
              <w:t>Развитие возобновляемой энергетики и повышение энергоэффективности</w:t>
            </w:r>
          </w:p>
        </w:tc>
        <w:tc>
          <w:tcPr>
            <w:tcW w:w="2438" w:type="dxa"/>
          </w:tcPr>
          <w:p w14:paraId="04DDEE32" w14:textId="77777777" w:rsidR="00074F74" w:rsidRPr="00DA6BE7" w:rsidRDefault="001A60BE">
            <w:pPr>
              <w:pStyle w:val="ConsPlusNormal0"/>
            </w:pPr>
            <w:r w:rsidRPr="00DA6BE7">
              <w:t>"</w:t>
            </w:r>
            <w:r w:rsidRPr="00DA6BE7">
              <w:t>Энергосбережение, энергоэффективность и развитие энергетики"</w:t>
            </w:r>
          </w:p>
        </w:tc>
        <w:tc>
          <w:tcPr>
            <w:tcW w:w="3061" w:type="dxa"/>
          </w:tcPr>
          <w:p w14:paraId="51079A27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0B676B55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974CC52" w14:textId="77777777" w:rsidR="00074F74" w:rsidRPr="00DA6BE7" w:rsidRDefault="001A60BE">
            <w:pPr>
              <w:pStyle w:val="ConsPlusNormal0"/>
              <w:jc w:val="center"/>
            </w:pPr>
            <w:r w:rsidRPr="00DA6BE7">
              <w:t>5.4.</w:t>
            </w:r>
          </w:p>
        </w:tc>
        <w:tc>
          <w:tcPr>
            <w:tcW w:w="2835" w:type="dxa"/>
            <w:tcBorders>
              <w:bottom w:val="nil"/>
            </w:tcBorders>
          </w:tcPr>
          <w:p w14:paraId="70CF3D4D" w14:textId="77777777" w:rsidR="00074F74" w:rsidRPr="00DA6BE7" w:rsidRDefault="001A60BE">
            <w:pPr>
              <w:pStyle w:val="ConsPlusNormal0"/>
            </w:pPr>
            <w:r w:rsidRPr="00DA6BE7">
              <w:t>Управление отходами</w:t>
            </w:r>
          </w:p>
        </w:tc>
        <w:tc>
          <w:tcPr>
            <w:tcW w:w="2438" w:type="dxa"/>
            <w:tcBorders>
              <w:bottom w:val="nil"/>
            </w:tcBorders>
          </w:tcPr>
          <w:p w14:paraId="596FB92B" w14:textId="77777777" w:rsidR="00074F74" w:rsidRPr="00DA6BE7" w:rsidRDefault="001A60BE">
            <w:pPr>
              <w:pStyle w:val="ConsPlusNormal0"/>
            </w:pPr>
            <w:r w:rsidRPr="00DA6BE7">
              <w:t xml:space="preserve">"Воспроизводство и использование </w:t>
            </w:r>
            <w:r w:rsidRPr="00DA6BE7">
              <w:lastRenderedPageBreak/>
              <w:t>природных ресурсов и охрана окружающей среды"</w:t>
            </w:r>
          </w:p>
        </w:tc>
        <w:tc>
          <w:tcPr>
            <w:tcW w:w="3061" w:type="dxa"/>
            <w:tcBorders>
              <w:bottom w:val="nil"/>
            </w:tcBorders>
          </w:tcPr>
          <w:p w14:paraId="2E1F8CC0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национальный проект "Экологическое </w:t>
            </w:r>
            <w:r w:rsidRPr="00DA6BE7">
              <w:lastRenderedPageBreak/>
              <w:t>благополучие": федеральный проект "Генеральная уборка"</w:t>
            </w:r>
          </w:p>
        </w:tc>
      </w:tr>
      <w:tr w:rsidR="00DA6BE7" w:rsidRPr="00DA6BE7" w14:paraId="5F4C4F28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98D5D98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5.4 в ред. </w:t>
            </w:r>
            <w:hyperlink r:id="rId585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3DF8D19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D85A18D" w14:textId="77777777" w:rsidR="00074F74" w:rsidRPr="00DA6BE7" w:rsidRDefault="001A60BE">
            <w:pPr>
              <w:pStyle w:val="ConsPlusNormal0"/>
            </w:pPr>
            <w:r w:rsidRPr="00DA6BE7">
              <w:t>5.5.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5A9366E7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586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</w:t>
              </w:r>
              <w:r w:rsidRPr="00DA6BE7">
                <w:t>аспоряжение</w:t>
              </w:r>
            </w:hyperlink>
            <w:r w:rsidRPr="00DA6BE7">
              <w:t xml:space="preserve"> Правительства РК от 13.04.2021 N 287р-П.</w:t>
            </w:r>
          </w:p>
        </w:tc>
      </w:tr>
      <w:tr w:rsidR="00DA6BE7" w:rsidRPr="00DA6BE7" w14:paraId="04271C44" w14:textId="77777777">
        <w:tc>
          <w:tcPr>
            <w:tcW w:w="624" w:type="dxa"/>
          </w:tcPr>
          <w:p w14:paraId="1234E87A" w14:textId="77777777" w:rsidR="00074F74" w:rsidRPr="00DA6BE7" w:rsidRDefault="001A60BE">
            <w:pPr>
              <w:pStyle w:val="ConsPlusNormal0"/>
            </w:pPr>
            <w:r w:rsidRPr="00DA6BE7">
              <w:t>6.</w:t>
            </w:r>
          </w:p>
        </w:tc>
        <w:tc>
          <w:tcPr>
            <w:tcW w:w="8334" w:type="dxa"/>
            <w:gridSpan w:val="3"/>
          </w:tcPr>
          <w:p w14:paraId="12C7557B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"Человеческий капитал и социальная сфера"</w:t>
            </w:r>
          </w:p>
        </w:tc>
      </w:tr>
      <w:tr w:rsidR="00DA6BE7" w:rsidRPr="00DA6BE7" w14:paraId="3D104754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6B74023D" w14:textId="77777777" w:rsidR="00074F74" w:rsidRPr="00DA6BE7" w:rsidRDefault="001A60BE">
            <w:pPr>
              <w:pStyle w:val="ConsPlusNormal0"/>
            </w:pPr>
            <w:r w:rsidRPr="00DA6BE7">
              <w:t>6.1.</w:t>
            </w:r>
          </w:p>
        </w:tc>
        <w:tc>
          <w:tcPr>
            <w:tcW w:w="8334" w:type="dxa"/>
            <w:gridSpan w:val="3"/>
            <w:tcBorders>
              <w:bottom w:val="nil"/>
            </w:tcBorders>
          </w:tcPr>
          <w:p w14:paraId="5C86DE7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Утратил силу. - </w:t>
            </w:r>
            <w:hyperlink r:id="rId587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Распоряжение</w:t>
              </w:r>
            </w:hyperlink>
            <w:r w:rsidRPr="00DA6BE7">
              <w:t xml:space="preserve"> Правительства РК от 13.04.2021 N 287р-П.</w:t>
            </w:r>
          </w:p>
        </w:tc>
      </w:tr>
      <w:tr w:rsidR="00DA6BE7" w:rsidRPr="00DA6BE7" w14:paraId="142CFAB7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348D36C9" w14:textId="77777777" w:rsidR="00074F74" w:rsidRPr="00DA6BE7" w:rsidRDefault="001A60BE">
            <w:pPr>
              <w:pStyle w:val="ConsPlusNormal0"/>
              <w:jc w:val="center"/>
            </w:pPr>
            <w:r w:rsidRPr="00DA6BE7">
              <w:t>6.2.</w:t>
            </w:r>
          </w:p>
        </w:tc>
        <w:tc>
          <w:tcPr>
            <w:tcW w:w="2835" w:type="dxa"/>
            <w:tcBorders>
              <w:bottom w:val="nil"/>
            </w:tcBorders>
          </w:tcPr>
          <w:p w14:paraId="287B8B9F" w14:textId="77777777" w:rsidR="00074F74" w:rsidRPr="00DA6BE7" w:rsidRDefault="001A60BE">
            <w:pPr>
              <w:pStyle w:val="ConsPlusNormal0"/>
            </w:pPr>
            <w:r w:rsidRPr="00DA6BE7">
              <w:t>Развитие системы общего и дополнительного образования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26A81AFF" w14:textId="77777777" w:rsidR="00074F74" w:rsidRPr="00DA6BE7" w:rsidRDefault="001A60BE">
            <w:pPr>
              <w:pStyle w:val="ConsPlusNormal0"/>
            </w:pPr>
            <w:r w:rsidRPr="00DA6BE7"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1A206003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"Молодежь и дети":</w:t>
            </w:r>
          </w:p>
          <w:p w14:paraId="67100F7B" w14:textId="77777777" w:rsidR="00074F74" w:rsidRPr="00DA6BE7" w:rsidRDefault="001A60BE">
            <w:pPr>
              <w:pStyle w:val="ConsPlusNormal0"/>
            </w:pPr>
            <w:r w:rsidRPr="00DA6BE7">
              <w:t>федеральный проект "Все лучшее детям";</w:t>
            </w:r>
          </w:p>
          <w:p w14:paraId="6E2ECAF5" w14:textId="77777777" w:rsidR="00074F74" w:rsidRPr="00DA6BE7" w:rsidRDefault="001A60BE">
            <w:pPr>
              <w:pStyle w:val="ConsPlusNormal0"/>
            </w:pPr>
            <w:r w:rsidRPr="00DA6BE7">
              <w:t>федеральный проект "Педагоги и наставники"</w:t>
            </w:r>
          </w:p>
        </w:tc>
      </w:tr>
      <w:tr w:rsidR="00DA6BE7" w:rsidRPr="00DA6BE7" w14:paraId="7E721EF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1C9AEC9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6.2 в ред. </w:t>
            </w:r>
            <w:hyperlink r:id="rId588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169B9081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B1B9F1B" w14:textId="77777777" w:rsidR="00074F74" w:rsidRPr="00DA6BE7" w:rsidRDefault="001A60BE">
            <w:pPr>
              <w:pStyle w:val="ConsPlusNormal0"/>
              <w:jc w:val="center"/>
            </w:pPr>
            <w:r w:rsidRPr="00DA6BE7">
              <w:t>6.3.</w:t>
            </w:r>
          </w:p>
        </w:tc>
        <w:tc>
          <w:tcPr>
            <w:tcW w:w="2835" w:type="dxa"/>
            <w:tcBorders>
              <w:bottom w:val="nil"/>
            </w:tcBorders>
          </w:tcPr>
          <w:p w14:paraId="6DB3CEDC" w14:textId="77777777" w:rsidR="00074F74" w:rsidRPr="00DA6BE7" w:rsidRDefault="001A60BE">
            <w:pPr>
              <w:pStyle w:val="ConsPlusNormal0"/>
            </w:pPr>
            <w:r w:rsidRPr="00DA6BE7">
              <w:t>Развитие системы профессионального и непрерывного образования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2613B819" w14:textId="77777777" w:rsidR="00074F74" w:rsidRPr="00DA6BE7" w:rsidRDefault="001A60BE">
            <w:pPr>
              <w:pStyle w:val="ConsPlusNormal0"/>
            </w:pPr>
            <w:r w:rsidRPr="00DA6BE7"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5D8A5964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"Молодежь и дети":</w:t>
            </w:r>
          </w:p>
          <w:p w14:paraId="1F944804" w14:textId="77777777" w:rsidR="00074F74" w:rsidRPr="00DA6BE7" w:rsidRDefault="001A60BE">
            <w:pPr>
              <w:pStyle w:val="ConsPlusNormal0"/>
            </w:pPr>
            <w:r w:rsidRPr="00DA6BE7">
              <w:t>федеральный проект "Педагоги и наставники"; федеральный проект "Профессионалитет"</w:t>
            </w:r>
          </w:p>
        </w:tc>
      </w:tr>
      <w:tr w:rsidR="00DA6BE7" w:rsidRPr="00DA6BE7" w14:paraId="44014981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6903708A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6.3 в ред. </w:t>
            </w:r>
            <w:hyperlink r:id="rId589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DFD41BA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006DBEDF" w14:textId="77777777" w:rsidR="00074F74" w:rsidRPr="00DA6BE7" w:rsidRDefault="001A60BE">
            <w:pPr>
              <w:pStyle w:val="ConsPlusNormal0"/>
              <w:jc w:val="center"/>
            </w:pPr>
            <w:r w:rsidRPr="00DA6BE7">
              <w:t>6.4.</w:t>
            </w:r>
          </w:p>
        </w:tc>
        <w:tc>
          <w:tcPr>
            <w:tcW w:w="2835" w:type="dxa"/>
            <w:tcBorders>
              <w:bottom w:val="nil"/>
            </w:tcBorders>
          </w:tcPr>
          <w:p w14:paraId="0D401ECC" w14:textId="77777777" w:rsidR="00074F74" w:rsidRPr="00DA6BE7" w:rsidRDefault="001A60BE">
            <w:pPr>
              <w:pStyle w:val="ConsPlusNormal0"/>
            </w:pPr>
            <w:r w:rsidRPr="00DA6BE7">
              <w:t>Доступность социальных услуг</w:t>
            </w:r>
          </w:p>
        </w:tc>
        <w:tc>
          <w:tcPr>
            <w:tcW w:w="2438" w:type="dxa"/>
            <w:tcBorders>
              <w:bottom w:val="nil"/>
            </w:tcBorders>
          </w:tcPr>
          <w:p w14:paraId="6FEA2AE9" w14:textId="77777777" w:rsidR="00074F74" w:rsidRPr="00DA6BE7" w:rsidRDefault="001A60BE">
            <w:pPr>
              <w:pStyle w:val="ConsPlusNormal0"/>
            </w:pPr>
            <w:r w:rsidRPr="00DA6BE7">
              <w:t>"Совершенствование социальной защиты граждан"</w:t>
            </w:r>
          </w:p>
        </w:tc>
        <w:tc>
          <w:tcPr>
            <w:tcW w:w="3061" w:type="dxa"/>
            <w:tcBorders>
              <w:bottom w:val="nil"/>
            </w:tcBorders>
          </w:tcPr>
          <w:p w14:paraId="057D17D5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"Семья": федеральный проект "Поддержка семьи";</w:t>
            </w:r>
          </w:p>
          <w:p w14:paraId="2B0806E5" w14:textId="77777777" w:rsidR="00074F74" w:rsidRPr="00DA6BE7" w:rsidRDefault="001A60BE">
            <w:pPr>
              <w:pStyle w:val="ConsPlusNormal0"/>
            </w:pPr>
            <w:r w:rsidRPr="00DA6BE7">
              <w:t>федеральный проект "Старшее поколение"</w:t>
            </w:r>
          </w:p>
        </w:tc>
      </w:tr>
      <w:tr w:rsidR="00DA6BE7" w:rsidRPr="00DA6BE7" w14:paraId="59E7B83C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7CF61C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6.4 в ред. </w:t>
            </w:r>
            <w:hyperlink r:id="rId590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E88BE12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2993A992" w14:textId="77777777" w:rsidR="00074F74" w:rsidRPr="00DA6BE7" w:rsidRDefault="001A60BE">
            <w:pPr>
              <w:pStyle w:val="ConsPlusNormal0"/>
              <w:jc w:val="center"/>
            </w:pPr>
            <w:r w:rsidRPr="00DA6BE7">
              <w:t>6.5.</w:t>
            </w:r>
          </w:p>
        </w:tc>
        <w:tc>
          <w:tcPr>
            <w:tcW w:w="2835" w:type="dxa"/>
            <w:tcBorders>
              <w:bottom w:val="nil"/>
            </w:tcBorders>
          </w:tcPr>
          <w:p w14:paraId="20DCFC5D" w14:textId="77777777" w:rsidR="00074F74" w:rsidRPr="00DA6BE7" w:rsidRDefault="001A60BE">
            <w:pPr>
              <w:pStyle w:val="ConsPlusNormal0"/>
            </w:pPr>
            <w:r w:rsidRPr="00DA6BE7">
              <w:t>Здравоохранение</w:t>
            </w:r>
          </w:p>
        </w:tc>
        <w:tc>
          <w:tcPr>
            <w:tcW w:w="2438" w:type="dxa"/>
            <w:tcBorders>
              <w:bottom w:val="nil"/>
            </w:tcBorders>
          </w:tcPr>
          <w:p w14:paraId="58CA49B6" w14:textId="77777777" w:rsidR="00074F74" w:rsidRPr="00DA6BE7" w:rsidRDefault="001A60BE">
            <w:pPr>
              <w:pStyle w:val="ConsPlusNormal0"/>
            </w:pPr>
            <w:r w:rsidRPr="00DA6BE7">
              <w:t>"Развитие здравоохранения"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637AA15C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"Продолжительная и активная жизнь":</w:t>
            </w:r>
          </w:p>
          <w:p w14:paraId="728D22E1" w14:textId="77777777" w:rsidR="00074F74" w:rsidRPr="00DA6BE7" w:rsidRDefault="001A60BE">
            <w:pPr>
              <w:pStyle w:val="ConsPlusNormal0"/>
            </w:pPr>
            <w:r w:rsidRPr="00DA6BE7">
              <w:t>федеральный проект "Борьба с сердечно-сосудистыми заболеваниями";</w:t>
            </w:r>
          </w:p>
          <w:p w14:paraId="2B80177D" w14:textId="77777777" w:rsidR="00074F74" w:rsidRPr="00DA6BE7" w:rsidRDefault="001A60BE">
            <w:pPr>
              <w:pStyle w:val="ConsPlusNormal0"/>
            </w:pPr>
            <w:r w:rsidRPr="00DA6BE7">
              <w:t>федеральный проект "Борьба с онкологическими заболеваниями";</w:t>
            </w:r>
          </w:p>
          <w:p w14:paraId="6C11D2BA" w14:textId="77777777" w:rsidR="00074F74" w:rsidRPr="00DA6BE7" w:rsidRDefault="001A60BE">
            <w:pPr>
              <w:pStyle w:val="ConsPlusNormal0"/>
            </w:pPr>
            <w:r w:rsidRPr="00DA6BE7">
              <w:t>федеральный проект "Модернизация первичного звена здравоохранения"; федер</w:t>
            </w:r>
            <w:r w:rsidRPr="00DA6BE7">
              <w:t xml:space="preserve">альный проект </w:t>
            </w:r>
            <w:r w:rsidRPr="00DA6BE7">
              <w:lastRenderedPageBreak/>
              <w:t>"Борьба с сахарным диабетом";</w:t>
            </w:r>
          </w:p>
          <w:p w14:paraId="02CE0BE1" w14:textId="77777777" w:rsidR="00074F74" w:rsidRPr="00DA6BE7" w:rsidRDefault="001A60BE">
            <w:pPr>
              <w:pStyle w:val="ConsPlusNormal0"/>
            </w:pPr>
            <w:r w:rsidRPr="00DA6BE7">
              <w:t>федеральный проект "Борьба с гепатитом С и минимизация рисков распространения данного заболевания";</w:t>
            </w:r>
          </w:p>
          <w:p w14:paraId="35AA7634" w14:textId="77777777" w:rsidR="00074F74" w:rsidRPr="00DA6BE7" w:rsidRDefault="001A60BE">
            <w:pPr>
              <w:pStyle w:val="ConsPlusNormal0"/>
            </w:pPr>
            <w:r w:rsidRPr="00DA6BE7">
              <w:t>федеральный проект "Совершенствование экстренной медицинской помощи";</w:t>
            </w:r>
          </w:p>
          <w:p w14:paraId="67857CF6" w14:textId="77777777" w:rsidR="00074F74" w:rsidRPr="00DA6BE7" w:rsidRDefault="001A60BE">
            <w:pPr>
              <w:pStyle w:val="ConsPlusNormal0"/>
            </w:pPr>
            <w:r w:rsidRPr="00DA6BE7">
              <w:t>федеральный проект "Оптимальная для восста</w:t>
            </w:r>
            <w:r w:rsidRPr="00DA6BE7">
              <w:t>новления здоровья медицинская реабилитация";</w:t>
            </w:r>
          </w:p>
          <w:p w14:paraId="0717D292" w14:textId="77777777" w:rsidR="00074F74" w:rsidRPr="00DA6BE7" w:rsidRDefault="001A60BE">
            <w:pPr>
              <w:pStyle w:val="ConsPlusNormal0"/>
            </w:pPr>
            <w:r w:rsidRPr="00DA6BE7">
              <w:t>федеральный проект "Здоровье для каждого";</w:t>
            </w:r>
          </w:p>
          <w:p w14:paraId="37F5DF6A" w14:textId="77777777" w:rsidR="00074F74" w:rsidRPr="00DA6BE7" w:rsidRDefault="001A60BE">
            <w:pPr>
              <w:pStyle w:val="ConsPlusNormal0"/>
            </w:pPr>
            <w:r w:rsidRPr="00DA6BE7">
              <w:t>федеральный проект "Медицинские кадры"</w:t>
            </w:r>
          </w:p>
        </w:tc>
      </w:tr>
      <w:tr w:rsidR="00DA6BE7" w:rsidRPr="00DA6BE7" w14:paraId="423176B0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0EF0AD35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6.5 в ред. </w:t>
            </w:r>
            <w:hyperlink r:id="rId591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0AAC0F0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EA30CC2" w14:textId="77777777" w:rsidR="00074F74" w:rsidRPr="00DA6BE7" w:rsidRDefault="001A60BE">
            <w:pPr>
              <w:pStyle w:val="ConsPlusNormal0"/>
              <w:jc w:val="center"/>
            </w:pPr>
            <w:r w:rsidRPr="00DA6BE7">
              <w:t>6.6.</w:t>
            </w:r>
          </w:p>
        </w:tc>
        <w:tc>
          <w:tcPr>
            <w:tcW w:w="2835" w:type="dxa"/>
            <w:tcBorders>
              <w:bottom w:val="nil"/>
            </w:tcBorders>
          </w:tcPr>
          <w:p w14:paraId="502D71FA" w14:textId="77777777" w:rsidR="00074F74" w:rsidRPr="00DA6BE7" w:rsidRDefault="001A60BE">
            <w:pPr>
              <w:pStyle w:val="ConsPlusNormal0"/>
            </w:pPr>
            <w:r w:rsidRPr="00DA6BE7">
              <w:t>Физическая культура и спорт</w:t>
            </w:r>
          </w:p>
        </w:tc>
        <w:tc>
          <w:tcPr>
            <w:tcW w:w="2438" w:type="dxa"/>
            <w:tcBorders>
              <w:bottom w:val="nil"/>
            </w:tcBorders>
          </w:tcPr>
          <w:p w14:paraId="7A7A5544" w14:textId="77777777" w:rsidR="00074F74" w:rsidRPr="00DA6BE7" w:rsidRDefault="001A60BE">
            <w:pPr>
              <w:pStyle w:val="ConsPlusNormal0"/>
            </w:pPr>
            <w:r w:rsidRPr="00DA6BE7">
              <w:t>"Развитие физической культуры и спорта"</w:t>
            </w:r>
          </w:p>
        </w:tc>
        <w:tc>
          <w:tcPr>
            <w:tcW w:w="3061" w:type="dxa"/>
            <w:tcBorders>
              <w:bottom w:val="nil"/>
            </w:tcBorders>
          </w:tcPr>
          <w:p w14:paraId="4225FC8D" w14:textId="77777777" w:rsidR="00074F74" w:rsidRPr="00DA6BE7" w:rsidRDefault="001A60BE">
            <w:pPr>
              <w:pStyle w:val="ConsPlusNormal0"/>
            </w:pPr>
            <w:r w:rsidRPr="00DA6BE7">
              <w:t>федеральный проект "Бизнес - спринт (Я выбираю спорт)"; федеральный проект "Развитие физической культуры и массового спорта";</w:t>
            </w:r>
          </w:p>
          <w:p w14:paraId="465687F6" w14:textId="77777777" w:rsidR="00074F74" w:rsidRPr="00DA6BE7" w:rsidRDefault="001A60BE">
            <w:pPr>
              <w:pStyle w:val="ConsPlusNormal0"/>
            </w:pPr>
            <w:r w:rsidRPr="00DA6BE7">
              <w:t>федеральный проект "Развитие спорта высших достижений"</w:t>
            </w:r>
          </w:p>
        </w:tc>
      </w:tr>
      <w:tr w:rsidR="00DA6BE7" w:rsidRPr="00DA6BE7" w14:paraId="0926215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31B85F20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6.6 в ред. </w:t>
            </w:r>
            <w:hyperlink r:id="rId592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5F01B047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6DA26B1" w14:textId="77777777" w:rsidR="00074F74" w:rsidRPr="00DA6BE7" w:rsidRDefault="001A60BE">
            <w:pPr>
              <w:pStyle w:val="ConsPlusNormal0"/>
              <w:jc w:val="center"/>
            </w:pPr>
            <w:r w:rsidRPr="00DA6BE7">
              <w:t>6.7.</w:t>
            </w:r>
          </w:p>
        </w:tc>
        <w:tc>
          <w:tcPr>
            <w:tcW w:w="2835" w:type="dxa"/>
            <w:tcBorders>
              <w:bottom w:val="nil"/>
            </w:tcBorders>
          </w:tcPr>
          <w:p w14:paraId="4A0B1DD8" w14:textId="77777777" w:rsidR="00074F74" w:rsidRPr="00DA6BE7" w:rsidRDefault="001A60BE">
            <w:pPr>
              <w:pStyle w:val="ConsPlusNormal0"/>
            </w:pPr>
            <w:r w:rsidRPr="00DA6BE7">
              <w:t>Вовлечение молодежи в социально-экономическое развитие региона, патр</w:t>
            </w:r>
            <w:r w:rsidRPr="00DA6BE7">
              <w:t>иотическое воспитание</w:t>
            </w:r>
          </w:p>
        </w:tc>
        <w:tc>
          <w:tcPr>
            <w:tcW w:w="2438" w:type="dxa"/>
            <w:tcBorders>
              <w:bottom w:val="nil"/>
            </w:tcBorders>
          </w:tcPr>
          <w:p w14:paraId="2784B8E1" w14:textId="77777777" w:rsidR="00074F74" w:rsidRPr="00DA6BE7" w:rsidRDefault="001A60BE">
            <w:pPr>
              <w:pStyle w:val="ConsPlusNormal0"/>
            </w:pPr>
            <w:r w:rsidRPr="00DA6BE7">
              <w:t>"Развитие образования"</w:t>
            </w:r>
          </w:p>
        </w:tc>
        <w:tc>
          <w:tcPr>
            <w:tcW w:w="3061" w:type="dxa"/>
            <w:tcBorders>
              <w:bottom w:val="nil"/>
            </w:tcBorders>
          </w:tcPr>
          <w:p w14:paraId="29B563F6" w14:textId="77777777" w:rsidR="00074F74" w:rsidRPr="00DA6BE7" w:rsidRDefault="001A60BE">
            <w:pPr>
              <w:pStyle w:val="ConsPlusNormal0"/>
            </w:pPr>
            <w:r w:rsidRPr="00DA6BE7">
              <w:t>национальный проект "Молодежь и дети":</w:t>
            </w:r>
          </w:p>
          <w:p w14:paraId="2EC88E23" w14:textId="77777777" w:rsidR="00074F74" w:rsidRPr="00DA6BE7" w:rsidRDefault="001A60BE">
            <w:pPr>
              <w:pStyle w:val="ConsPlusNormal0"/>
            </w:pPr>
            <w:r w:rsidRPr="00DA6BE7">
              <w:t>федеральный проект "Россия - страна возможностей"; федеральный проект "Мы вместе (Воспитание гармонично развитой личности)"</w:t>
            </w:r>
          </w:p>
        </w:tc>
      </w:tr>
      <w:tr w:rsidR="00DA6BE7" w:rsidRPr="00DA6BE7" w14:paraId="164AF3DB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5ED46C48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6.7 в ред. </w:t>
            </w:r>
            <w:hyperlink r:id="rId593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6D59DA49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5479C909" w14:textId="77777777" w:rsidR="00074F74" w:rsidRPr="00DA6BE7" w:rsidRDefault="001A60BE">
            <w:pPr>
              <w:pStyle w:val="ConsPlusNormal0"/>
              <w:jc w:val="center"/>
            </w:pPr>
            <w:r w:rsidRPr="00DA6BE7">
              <w:t>6.8.</w:t>
            </w:r>
          </w:p>
        </w:tc>
        <w:tc>
          <w:tcPr>
            <w:tcW w:w="2835" w:type="dxa"/>
            <w:tcBorders>
              <w:bottom w:val="nil"/>
            </w:tcBorders>
          </w:tcPr>
          <w:p w14:paraId="5F224C1D" w14:textId="77777777" w:rsidR="00074F74" w:rsidRPr="00DA6BE7" w:rsidRDefault="001A60BE">
            <w:pPr>
              <w:pStyle w:val="ConsPlusNormal0"/>
            </w:pPr>
            <w:r w:rsidRPr="00DA6BE7">
              <w:t>Развитие культурного и духовного потенциала</w:t>
            </w:r>
          </w:p>
        </w:tc>
        <w:tc>
          <w:tcPr>
            <w:tcW w:w="2438" w:type="dxa"/>
            <w:tcBorders>
              <w:bottom w:val="nil"/>
            </w:tcBorders>
          </w:tcPr>
          <w:p w14:paraId="41CED950" w14:textId="77777777" w:rsidR="00074F74" w:rsidRPr="00DA6BE7" w:rsidRDefault="001A60BE">
            <w:pPr>
              <w:pStyle w:val="ConsPlusNormal0"/>
            </w:pPr>
            <w:r w:rsidRPr="00DA6BE7">
              <w:t>"Развитие культуры"</w:t>
            </w:r>
          </w:p>
        </w:tc>
        <w:tc>
          <w:tcPr>
            <w:tcW w:w="3061" w:type="dxa"/>
            <w:tcBorders>
              <w:bottom w:val="nil"/>
            </w:tcBorders>
          </w:tcPr>
          <w:p w14:paraId="3773B7AB" w14:textId="77777777" w:rsidR="00074F74" w:rsidRPr="00DA6BE7" w:rsidRDefault="001A60BE">
            <w:pPr>
              <w:pStyle w:val="ConsPlusNormal0"/>
            </w:pPr>
            <w:r w:rsidRPr="00DA6BE7">
              <w:t xml:space="preserve">национальный проект "Семья": федеральный проект "Семейные ценности </w:t>
            </w:r>
            <w:r w:rsidRPr="00DA6BE7">
              <w:lastRenderedPageBreak/>
              <w:t>и инфраструктура культуры"</w:t>
            </w:r>
          </w:p>
        </w:tc>
      </w:tr>
      <w:tr w:rsidR="00DA6BE7" w:rsidRPr="00DA6BE7" w14:paraId="52EE3F18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B180115" w14:textId="77777777" w:rsidR="00074F74" w:rsidRPr="00DA6BE7" w:rsidRDefault="001A60BE">
            <w:pPr>
              <w:pStyle w:val="ConsPlusNormal0"/>
              <w:jc w:val="both"/>
            </w:pPr>
            <w:r w:rsidRPr="00DA6BE7">
              <w:lastRenderedPageBreak/>
              <w:t xml:space="preserve">(п. 6.8 в ред. </w:t>
            </w:r>
            <w:hyperlink r:id="rId594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22D0334A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18F76BF7" w14:textId="77777777" w:rsidR="00074F74" w:rsidRPr="00DA6BE7" w:rsidRDefault="001A60BE">
            <w:pPr>
              <w:pStyle w:val="ConsPlusNormal0"/>
            </w:pPr>
            <w:r w:rsidRPr="00DA6BE7">
              <w:t>6.9.</w:t>
            </w:r>
          </w:p>
        </w:tc>
        <w:tc>
          <w:tcPr>
            <w:tcW w:w="2835" w:type="dxa"/>
            <w:tcBorders>
              <w:bottom w:val="nil"/>
            </w:tcBorders>
          </w:tcPr>
          <w:p w14:paraId="66F599F3" w14:textId="77777777" w:rsidR="00074F74" w:rsidRPr="00DA6BE7" w:rsidRDefault="001A60BE">
            <w:pPr>
              <w:pStyle w:val="ConsPlusNormal0"/>
            </w:pPr>
            <w:r w:rsidRPr="00DA6BE7">
              <w:t>Этнокультурное развитие народов и обеспечение межнационального согласия</w:t>
            </w:r>
          </w:p>
        </w:tc>
        <w:tc>
          <w:tcPr>
            <w:tcW w:w="2438" w:type="dxa"/>
            <w:tcBorders>
              <w:bottom w:val="nil"/>
            </w:tcBorders>
          </w:tcPr>
          <w:p w14:paraId="771FFA75" w14:textId="77777777" w:rsidR="00074F74" w:rsidRPr="00DA6BE7" w:rsidRDefault="001A60BE">
            <w:pPr>
              <w:pStyle w:val="ConsPlusNormal0"/>
            </w:pPr>
            <w:r w:rsidRPr="00DA6BE7">
              <w:t>"Этносоциальное и этнокультурное развитие территорий традиционного проживания коренных народов";</w:t>
            </w:r>
          </w:p>
          <w:p w14:paraId="20D84C06" w14:textId="77777777" w:rsidR="00074F74" w:rsidRPr="00DA6BE7" w:rsidRDefault="001A60BE">
            <w:pPr>
              <w:pStyle w:val="ConsPlusNormal0"/>
            </w:pPr>
            <w:r w:rsidRPr="00DA6BE7">
              <w:t>"Развитие институтов гражданского общества и развитие местного самоуправления, защита прав и свобод человека и гражданина"</w:t>
            </w:r>
          </w:p>
        </w:tc>
        <w:tc>
          <w:tcPr>
            <w:tcW w:w="3061" w:type="dxa"/>
            <w:tcBorders>
              <w:bottom w:val="nil"/>
            </w:tcBorders>
          </w:tcPr>
          <w:p w14:paraId="24E93CDA" w14:textId="77777777" w:rsidR="00074F74" w:rsidRPr="00DA6BE7" w:rsidRDefault="001A60BE">
            <w:pPr>
              <w:pStyle w:val="ConsPlusNormal0"/>
              <w:jc w:val="center"/>
            </w:pPr>
            <w:r w:rsidRPr="00DA6BE7">
              <w:t>-</w:t>
            </w:r>
          </w:p>
        </w:tc>
      </w:tr>
      <w:tr w:rsidR="00DA6BE7" w:rsidRPr="00DA6BE7" w14:paraId="16BC9B5A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284C6B49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6.9 в ред. </w:t>
            </w:r>
            <w:hyperlink r:id="rId595" w:tooltip="Распоряжение Правительства РК от 13.04.2021 N 287р-П &lt;О внесении изменений в Стратегию социально-экономического развития Республики Карелия на период до 2030 года&gt; {КонсультантПлюс}">
              <w:r w:rsidRPr="00DA6BE7">
                <w:t>Распоряжения</w:t>
              </w:r>
            </w:hyperlink>
            <w:r w:rsidRPr="00DA6BE7">
              <w:t xml:space="preserve"> Правительства РК от 13.04.2021 N 287р-П)</w:t>
            </w:r>
          </w:p>
        </w:tc>
      </w:tr>
      <w:tr w:rsidR="00DA6BE7" w:rsidRPr="00DA6BE7" w14:paraId="2A41D47B" w14:textId="77777777">
        <w:tc>
          <w:tcPr>
            <w:tcW w:w="624" w:type="dxa"/>
          </w:tcPr>
          <w:p w14:paraId="5CA07847" w14:textId="77777777" w:rsidR="00074F74" w:rsidRPr="00DA6BE7" w:rsidRDefault="001A60BE">
            <w:pPr>
              <w:pStyle w:val="ConsPlusNormal0"/>
            </w:pPr>
            <w:r w:rsidRPr="00DA6BE7">
              <w:t>7.</w:t>
            </w:r>
          </w:p>
        </w:tc>
        <w:tc>
          <w:tcPr>
            <w:tcW w:w="8334" w:type="dxa"/>
            <w:gridSpan w:val="3"/>
          </w:tcPr>
          <w:p w14:paraId="1333188F" w14:textId="77777777" w:rsidR="00074F74" w:rsidRPr="00DA6BE7" w:rsidRDefault="001A60BE">
            <w:pPr>
              <w:pStyle w:val="ConsPlusNormal0"/>
            </w:pPr>
            <w:r w:rsidRPr="00DA6BE7">
              <w:t>Стратегическое направление "Эффективное управление: инструменты реализации"</w:t>
            </w:r>
          </w:p>
        </w:tc>
      </w:tr>
      <w:tr w:rsidR="00DA6BE7" w:rsidRPr="00DA6BE7" w14:paraId="22B70B18" w14:textId="77777777">
        <w:tc>
          <w:tcPr>
            <w:tcW w:w="624" w:type="dxa"/>
          </w:tcPr>
          <w:p w14:paraId="3A8144CE" w14:textId="77777777" w:rsidR="00074F74" w:rsidRPr="00DA6BE7" w:rsidRDefault="001A60BE">
            <w:pPr>
              <w:pStyle w:val="ConsPlusNormal0"/>
            </w:pPr>
            <w:r w:rsidRPr="00DA6BE7">
              <w:t>7.1.</w:t>
            </w:r>
          </w:p>
        </w:tc>
        <w:tc>
          <w:tcPr>
            <w:tcW w:w="2835" w:type="dxa"/>
          </w:tcPr>
          <w:p w14:paraId="0C396FAD" w14:textId="77777777" w:rsidR="00074F74" w:rsidRPr="00DA6BE7" w:rsidRDefault="001A60BE">
            <w:pPr>
              <w:pStyle w:val="ConsPlusNormal0"/>
            </w:pPr>
            <w:r w:rsidRPr="00DA6BE7">
              <w:t>Система стратегического планирования, государственные и муниципальные программы</w:t>
            </w:r>
          </w:p>
        </w:tc>
        <w:tc>
          <w:tcPr>
            <w:tcW w:w="2438" w:type="dxa"/>
          </w:tcPr>
          <w:p w14:paraId="127DF559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053A2556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1B85DD03" w14:textId="77777777">
        <w:tc>
          <w:tcPr>
            <w:tcW w:w="624" w:type="dxa"/>
          </w:tcPr>
          <w:p w14:paraId="633149B2" w14:textId="77777777" w:rsidR="00074F74" w:rsidRPr="00DA6BE7" w:rsidRDefault="001A60BE">
            <w:pPr>
              <w:pStyle w:val="ConsPlusNormal0"/>
            </w:pPr>
            <w:r w:rsidRPr="00DA6BE7">
              <w:t>7.2.</w:t>
            </w:r>
          </w:p>
        </w:tc>
        <w:tc>
          <w:tcPr>
            <w:tcW w:w="2835" w:type="dxa"/>
          </w:tcPr>
          <w:p w14:paraId="74E5116B" w14:textId="77777777" w:rsidR="00074F74" w:rsidRPr="00DA6BE7" w:rsidRDefault="001A60BE">
            <w:pPr>
              <w:pStyle w:val="ConsPlusNormal0"/>
            </w:pPr>
            <w:r w:rsidRPr="00DA6BE7">
              <w:t>Система сопровождения и поддержки и</w:t>
            </w:r>
            <w:r w:rsidRPr="00DA6BE7">
              <w:t>нвестиционных проектов</w:t>
            </w:r>
          </w:p>
        </w:tc>
        <w:tc>
          <w:tcPr>
            <w:tcW w:w="2438" w:type="dxa"/>
          </w:tcPr>
          <w:p w14:paraId="12DA3B52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</w:tcPr>
          <w:p w14:paraId="59227F98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2EF156AB" w14:textId="77777777">
        <w:tblPrEx>
          <w:tblBorders>
            <w:insideH w:val="nil"/>
          </w:tblBorders>
        </w:tblPrEx>
        <w:tc>
          <w:tcPr>
            <w:tcW w:w="624" w:type="dxa"/>
            <w:tcBorders>
              <w:bottom w:val="nil"/>
            </w:tcBorders>
          </w:tcPr>
          <w:p w14:paraId="797C7A0D" w14:textId="77777777" w:rsidR="00074F74" w:rsidRPr="00DA6BE7" w:rsidRDefault="001A60BE">
            <w:pPr>
              <w:pStyle w:val="ConsPlusNormal0"/>
              <w:jc w:val="center"/>
            </w:pPr>
            <w:r w:rsidRPr="00DA6BE7">
              <w:t>7.3.</w:t>
            </w:r>
          </w:p>
        </w:tc>
        <w:tc>
          <w:tcPr>
            <w:tcW w:w="2835" w:type="dxa"/>
            <w:tcBorders>
              <w:bottom w:val="nil"/>
            </w:tcBorders>
          </w:tcPr>
          <w:p w14:paraId="37634D3E" w14:textId="77777777" w:rsidR="00074F74" w:rsidRPr="00DA6BE7" w:rsidRDefault="001A60BE">
            <w:pPr>
              <w:pStyle w:val="ConsPlusNormal0"/>
            </w:pPr>
            <w:r w:rsidRPr="00DA6BE7">
              <w:t>Инструменты кластерной политики</w:t>
            </w:r>
          </w:p>
        </w:tc>
        <w:tc>
          <w:tcPr>
            <w:tcW w:w="2438" w:type="dxa"/>
            <w:tcBorders>
              <w:bottom w:val="nil"/>
            </w:tcBorders>
          </w:tcPr>
          <w:p w14:paraId="77971B90" w14:textId="77777777" w:rsidR="00074F74" w:rsidRPr="00DA6BE7" w:rsidRDefault="001A60BE">
            <w:pPr>
              <w:pStyle w:val="ConsPlusNormal0"/>
            </w:pPr>
            <w:r w:rsidRPr="00DA6BE7">
              <w:t>"Экономическое развитие и инновационная экономика"</w:t>
            </w:r>
          </w:p>
        </w:tc>
        <w:tc>
          <w:tcPr>
            <w:tcW w:w="3061" w:type="dxa"/>
            <w:tcBorders>
              <w:bottom w:val="nil"/>
            </w:tcBorders>
          </w:tcPr>
          <w:p w14:paraId="7B094D8F" w14:textId="77777777" w:rsidR="00074F74" w:rsidRPr="00DA6BE7" w:rsidRDefault="001A60BE">
            <w:pPr>
              <w:pStyle w:val="ConsPlusNormal0"/>
            </w:pPr>
            <w:r w:rsidRPr="00DA6BE7">
              <w:t>национальный проект "Эффективная и конкурентная экономика": федеральный проект "Производительность труда"</w:t>
            </w:r>
          </w:p>
        </w:tc>
      </w:tr>
      <w:tr w:rsidR="00DA6BE7" w:rsidRPr="00DA6BE7" w14:paraId="5F1F356B" w14:textId="77777777">
        <w:tblPrEx>
          <w:tblBorders>
            <w:insideH w:val="nil"/>
          </w:tblBorders>
        </w:tblPrEx>
        <w:tc>
          <w:tcPr>
            <w:tcW w:w="8958" w:type="dxa"/>
            <w:gridSpan w:val="4"/>
            <w:tcBorders>
              <w:top w:val="nil"/>
            </w:tcBorders>
          </w:tcPr>
          <w:p w14:paraId="7B96B15D" w14:textId="77777777" w:rsidR="00074F74" w:rsidRPr="00DA6BE7" w:rsidRDefault="001A60BE">
            <w:pPr>
              <w:pStyle w:val="ConsPlusNormal0"/>
              <w:jc w:val="both"/>
            </w:pPr>
            <w:r w:rsidRPr="00DA6BE7">
              <w:t xml:space="preserve">(п. 7.3 в ред. </w:t>
            </w:r>
            <w:hyperlink r:id="rId596" w:tooltip="Распоряжение Правительства РК от 14.07.2025 N 775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т">
              <w:r w:rsidRPr="00DA6BE7">
                <w:t>Распоряжения</w:t>
              </w:r>
            </w:hyperlink>
            <w:r w:rsidRPr="00DA6BE7">
              <w:t xml:space="preserve"> Правительства РК от 14.07.2025 N 775р-П)</w:t>
            </w:r>
          </w:p>
        </w:tc>
      </w:tr>
      <w:tr w:rsidR="00DA6BE7" w:rsidRPr="00DA6BE7" w14:paraId="0BF0806B" w14:textId="77777777">
        <w:tc>
          <w:tcPr>
            <w:tcW w:w="624" w:type="dxa"/>
          </w:tcPr>
          <w:p w14:paraId="4B5134CB" w14:textId="77777777" w:rsidR="00074F74" w:rsidRPr="00DA6BE7" w:rsidRDefault="001A60BE">
            <w:pPr>
              <w:pStyle w:val="ConsPlusNormal0"/>
            </w:pPr>
            <w:r w:rsidRPr="00DA6BE7">
              <w:t>7.4.</w:t>
            </w:r>
          </w:p>
        </w:tc>
        <w:tc>
          <w:tcPr>
            <w:tcW w:w="2835" w:type="dxa"/>
          </w:tcPr>
          <w:p w14:paraId="0563314E" w14:textId="77777777" w:rsidR="00074F74" w:rsidRPr="00DA6BE7" w:rsidRDefault="001A60BE">
            <w:pPr>
              <w:pStyle w:val="ConsPlusNormal0"/>
            </w:pPr>
            <w:r w:rsidRPr="00DA6BE7">
              <w:t>Повышение эффективности государственного и муниципального управления</w:t>
            </w:r>
            <w:r w:rsidRPr="00DA6BE7">
              <w:t xml:space="preserve">. Развитие инструментов </w:t>
            </w:r>
            <w:r w:rsidRPr="00DA6BE7">
              <w:lastRenderedPageBreak/>
              <w:t>общественного управления</w:t>
            </w:r>
          </w:p>
        </w:tc>
        <w:tc>
          <w:tcPr>
            <w:tcW w:w="2438" w:type="dxa"/>
          </w:tcPr>
          <w:p w14:paraId="496743D8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 xml:space="preserve">"Развитие институтов гражданского общества и развитие местного самоуправления, защита прав и свобод </w:t>
            </w:r>
            <w:r w:rsidRPr="00DA6BE7">
              <w:lastRenderedPageBreak/>
              <w:t>человека и гражданина"</w:t>
            </w:r>
          </w:p>
        </w:tc>
        <w:tc>
          <w:tcPr>
            <w:tcW w:w="3061" w:type="dxa"/>
          </w:tcPr>
          <w:p w14:paraId="19A28C63" w14:textId="77777777" w:rsidR="00074F74" w:rsidRPr="00DA6BE7" w:rsidRDefault="001A60BE">
            <w:pPr>
              <w:pStyle w:val="ConsPlusNormal0"/>
            </w:pPr>
            <w:r w:rsidRPr="00DA6BE7">
              <w:lastRenderedPageBreak/>
              <w:t>-</w:t>
            </w:r>
          </w:p>
        </w:tc>
      </w:tr>
      <w:tr w:rsidR="00DA6BE7" w:rsidRPr="00DA6BE7" w14:paraId="6904F102" w14:textId="77777777">
        <w:tc>
          <w:tcPr>
            <w:tcW w:w="624" w:type="dxa"/>
          </w:tcPr>
          <w:p w14:paraId="247B432B" w14:textId="77777777" w:rsidR="00074F74" w:rsidRPr="00DA6BE7" w:rsidRDefault="001A60BE">
            <w:pPr>
              <w:pStyle w:val="ConsPlusNormal0"/>
            </w:pPr>
            <w:r w:rsidRPr="00DA6BE7">
              <w:t>7.5.</w:t>
            </w:r>
          </w:p>
        </w:tc>
        <w:tc>
          <w:tcPr>
            <w:tcW w:w="2835" w:type="dxa"/>
          </w:tcPr>
          <w:p w14:paraId="27CC883D" w14:textId="77777777" w:rsidR="00074F74" w:rsidRPr="00DA6BE7" w:rsidRDefault="001A60BE">
            <w:pPr>
              <w:pStyle w:val="ConsPlusNormal0"/>
            </w:pPr>
            <w:r w:rsidRPr="00DA6BE7">
              <w:t>Совершенствование инструментов налоговой политики</w:t>
            </w:r>
          </w:p>
        </w:tc>
        <w:tc>
          <w:tcPr>
            <w:tcW w:w="2438" w:type="dxa"/>
          </w:tcPr>
          <w:p w14:paraId="6C9347CD" w14:textId="77777777" w:rsidR="00074F74" w:rsidRPr="00DA6BE7" w:rsidRDefault="001A60BE">
            <w:pPr>
              <w:pStyle w:val="ConsPlusNormal0"/>
            </w:pPr>
            <w:r w:rsidRPr="00DA6BE7"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693673CA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4B810031" w14:textId="77777777">
        <w:tc>
          <w:tcPr>
            <w:tcW w:w="624" w:type="dxa"/>
          </w:tcPr>
          <w:p w14:paraId="7D9ED7C1" w14:textId="77777777" w:rsidR="00074F74" w:rsidRPr="00DA6BE7" w:rsidRDefault="001A60BE">
            <w:pPr>
              <w:pStyle w:val="ConsPlusNormal0"/>
            </w:pPr>
            <w:r w:rsidRPr="00DA6BE7">
              <w:t>7.6.</w:t>
            </w:r>
          </w:p>
        </w:tc>
        <w:tc>
          <w:tcPr>
            <w:tcW w:w="2835" w:type="dxa"/>
          </w:tcPr>
          <w:p w14:paraId="51C7F4E2" w14:textId="77777777" w:rsidR="00074F74" w:rsidRPr="00DA6BE7" w:rsidRDefault="001A60BE">
            <w:pPr>
              <w:pStyle w:val="ConsPlusNormal0"/>
            </w:pPr>
            <w:r w:rsidRPr="00DA6BE7">
              <w:t>Бюджетный процесс и межбюджетные отношения</w:t>
            </w:r>
          </w:p>
        </w:tc>
        <w:tc>
          <w:tcPr>
            <w:tcW w:w="2438" w:type="dxa"/>
          </w:tcPr>
          <w:p w14:paraId="7F0A5FFC" w14:textId="77777777" w:rsidR="00074F74" w:rsidRPr="00DA6BE7" w:rsidRDefault="001A60BE">
            <w:pPr>
              <w:pStyle w:val="ConsPlusNormal0"/>
            </w:pPr>
            <w:r w:rsidRPr="00DA6BE7">
              <w:t>"Эффективное управление региональными финансами"</w:t>
            </w:r>
          </w:p>
        </w:tc>
        <w:tc>
          <w:tcPr>
            <w:tcW w:w="3061" w:type="dxa"/>
          </w:tcPr>
          <w:p w14:paraId="4C11373D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  <w:tr w:rsidR="00DA6BE7" w:rsidRPr="00DA6BE7" w14:paraId="5EF79105" w14:textId="77777777">
        <w:tc>
          <w:tcPr>
            <w:tcW w:w="624" w:type="dxa"/>
          </w:tcPr>
          <w:p w14:paraId="2EF13A42" w14:textId="77777777" w:rsidR="00074F74" w:rsidRPr="00DA6BE7" w:rsidRDefault="001A60BE">
            <w:pPr>
              <w:pStyle w:val="ConsPlusNormal0"/>
            </w:pPr>
            <w:r w:rsidRPr="00DA6BE7">
              <w:t>7.7.</w:t>
            </w:r>
          </w:p>
        </w:tc>
        <w:tc>
          <w:tcPr>
            <w:tcW w:w="2835" w:type="dxa"/>
          </w:tcPr>
          <w:p w14:paraId="7754C360" w14:textId="77777777" w:rsidR="00074F74" w:rsidRPr="00DA6BE7" w:rsidRDefault="001A60BE">
            <w:pPr>
              <w:pStyle w:val="ConsPlusNormal0"/>
            </w:pPr>
            <w:r w:rsidRPr="00DA6BE7">
              <w:t>Совершенствование закупочной деятельности</w:t>
            </w:r>
          </w:p>
        </w:tc>
        <w:tc>
          <w:tcPr>
            <w:tcW w:w="2438" w:type="dxa"/>
          </w:tcPr>
          <w:p w14:paraId="09D82C12" w14:textId="77777777" w:rsidR="00074F74" w:rsidRPr="00DA6BE7" w:rsidRDefault="001A60BE">
            <w:pPr>
              <w:pStyle w:val="ConsPlusNormal0"/>
            </w:pPr>
            <w:r w:rsidRPr="00DA6BE7">
              <w:t>"Эффект</w:t>
            </w:r>
            <w:r w:rsidRPr="00DA6BE7">
              <w:t>ивное управление региональными финансами"</w:t>
            </w:r>
          </w:p>
        </w:tc>
        <w:tc>
          <w:tcPr>
            <w:tcW w:w="3061" w:type="dxa"/>
          </w:tcPr>
          <w:p w14:paraId="451F5B1F" w14:textId="77777777" w:rsidR="00074F74" w:rsidRPr="00DA6BE7" w:rsidRDefault="001A60BE">
            <w:pPr>
              <w:pStyle w:val="ConsPlusNormal0"/>
            </w:pPr>
            <w:r w:rsidRPr="00DA6BE7">
              <w:t>-</w:t>
            </w:r>
          </w:p>
        </w:tc>
      </w:tr>
    </w:tbl>
    <w:p w14:paraId="5A836812" w14:textId="77777777" w:rsidR="00074F74" w:rsidRPr="00DA6BE7" w:rsidRDefault="00074F74">
      <w:pPr>
        <w:pStyle w:val="ConsPlusNormal0"/>
        <w:jc w:val="both"/>
      </w:pPr>
    </w:p>
    <w:p w14:paraId="7E3C7305" w14:textId="77777777" w:rsidR="00074F74" w:rsidRPr="00DA6BE7" w:rsidRDefault="00074F74">
      <w:pPr>
        <w:pStyle w:val="ConsPlusNormal0"/>
        <w:jc w:val="both"/>
      </w:pPr>
    </w:p>
    <w:p w14:paraId="70158A03" w14:textId="77777777" w:rsidR="00074F74" w:rsidRPr="00DA6BE7" w:rsidRDefault="00074F74">
      <w:pPr>
        <w:pStyle w:val="ConsPlusNormal0"/>
        <w:jc w:val="both"/>
      </w:pPr>
    </w:p>
    <w:p w14:paraId="055C9765" w14:textId="77777777" w:rsidR="00074F74" w:rsidRPr="00DA6BE7" w:rsidRDefault="00074F74">
      <w:pPr>
        <w:pStyle w:val="ConsPlusNormal0"/>
        <w:jc w:val="both"/>
      </w:pPr>
    </w:p>
    <w:p w14:paraId="4C28AC5F" w14:textId="77777777" w:rsidR="00074F74" w:rsidRPr="00DA6BE7" w:rsidRDefault="00074F74">
      <w:pPr>
        <w:pStyle w:val="ConsPlusNormal0"/>
        <w:jc w:val="both"/>
      </w:pPr>
    </w:p>
    <w:p w14:paraId="4F699892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6</w:t>
      </w:r>
    </w:p>
    <w:p w14:paraId="210EEDA3" w14:textId="77777777" w:rsidR="00074F74" w:rsidRPr="00DA6BE7" w:rsidRDefault="001A60BE">
      <w:pPr>
        <w:pStyle w:val="ConsPlusNormal0"/>
        <w:jc w:val="right"/>
      </w:pPr>
      <w:r w:rsidRPr="00DA6BE7">
        <w:t>к Стратегии</w:t>
      </w:r>
    </w:p>
    <w:p w14:paraId="54BF3C76" w14:textId="77777777" w:rsidR="00074F74" w:rsidRPr="00DA6BE7" w:rsidRDefault="00074F74">
      <w:pPr>
        <w:pStyle w:val="ConsPlusNormal0"/>
        <w:jc w:val="both"/>
      </w:pPr>
    </w:p>
    <w:p w14:paraId="477F6830" w14:textId="77777777" w:rsidR="00074F74" w:rsidRPr="00DA6BE7" w:rsidRDefault="001A60BE">
      <w:pPr>
        <w:pStyle w:val="ConsPlusTitle0"/>
        <w:jc w:val="center"/>
      </w:pPr>
      <w:bookmarkStart w:id="23" w:name="P8707"/>
      <w:bookmarkEnd w:id="23"/>
      <w:r w:rsidRPr="00DA6BE7">
        <w:t>ТЕКУЩЕЕ СОСТОЯНИЕ ЭКСПОРТА РЕСПУБЛИКИ КАРЕЛИЯ</w:t>
      </w:r>
    </w:p>
    <w:p w14:paraId="7DCCD3CC" w14:textId="77777777" w:rsidR="00074F74" w:rsidRPr="00DA6BE7" w:rsidRDefault="00074F74">
      <w:pPr>
        <w:pStyle w:val="ConsPlusNormal0"/>
        <w:jc w:val="both"/>
      </w:pPr>
    </w:p>
    <w:p w14:paraId="35E63B8F" w14:textId="77777777" w:rsidR="00074F74" w:rsidRPr="00DA6BE7" w:rsidRDefault="001A60BE">
      <w:pPr>
        <w:pStyle w:val="ConsPlusNormal0"/>
        <w:ind w:firstLine="540"/>
        <w:jc w:val="both"/>
      </w:pPr>
      <w:r w:rsidRPr="00DA6BE7">
        <w:t>На показатели экспортной деятельности Республики Карелия оказывают влияние как внешние, так и внутренние факторы. В связи с низкой диверсификацией экспортных поставок из региона (на долю 5 основных товарных позиций приходится более 80% всего объема экспорт</w:t>
      </w:r>
      <w:r w:rsidRPr="00DA6BE7">
        <w:t>а) показатели экспорта республики чувствительны к изменению внешнего спроса на основные экспортируемые товары.</w:t>
      </w:r>
    </w:p>
    <w:p w14:paraId="5C87BFE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данным Северо-Западного таможенного управления и Территориального органа Федеральной службы государственной статистики по Республике Карелия, объем экспорта товаров из Республики Карелия с 2016 по 2020 год сократился на 3,8%. Данная тенденция была обусл</w:t>
      </w:r>
      <w:r w:rsidRPr="00DA6BE7">
        <w:t>овлена перераспределением поставок газетной бумаги и железорудных окатышей на внутренний рынок.</w:t>
      </w:r>
    </w:p>
    <w:p w14:paraId="5EDAE54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2020 году организации в Республике Карелия поддерживали торгово-экономические связи со 112 странами, что на 10% больше, чем в 2016 году. Доля стран дальнего з</w:t>
      </w:r>
      <w:r w:rsidRPr="00DA6BE7">
        <w:t>арубежья в товарообороте региона составляет 91%. В 2020 году, как и в 2016 году, крупнейшими торговыми партнерами республики являются Финляндия (доля - 26,4%), Эстония (7,2%), Китай (6,5%), Нидерланды (4,8%), Германия (4,5%), Египет (3,8%).</w:t>
      </w:r>
    </w:p>
    <w:p w14:paraId="0E9AAA2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2020 году экс</w:t>
      </w:r>
      <w:r w:rsidRPr="00DA6BE7">
        <w:t>портную деятельность осуществляли 283 организации, что на 12% больше, чем в 2016 году.</w:t>
      </w:r>
    </w:p>
    <w:p w14:paraId="5E7DD64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По информации АО "Российский экспортный центр", Республика Карелия по итогам 2020 года заняла 51-е место по объему экспорта среди российских регионов. Доля Карелии в </w:t>
      </w:r>
      <w:r w:rsidRPr="00DA6BE7">
        <w:lastRenderedPageBreak/>
        <w:t>рос</w:t>
      </w:r>
      <w:r w:rsidRPr="00DA6BE7">
        <w:t>сийском экспорте составила 0,21%. Доля несырьевых товаров в совокупном объеме экспорта Республики Карелия - 94%. Объем несырьевого неэнергетического экспорта в 2020 году по сравнению с 2016 годом увеличился в 1,6 раза.</w:t>
      </w:r>
    </w:p>
    <w:p w14:paraId="1C9272A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2020 году по сравнению с 2016 годом</w:t>
      </w:r>
      <w:r w:rsidRPr="00DA6BE7">
        <w:t xml:space="preserve"> экспорт крафт-бумаги в стоимостном выражении увеличился в 2,3 раза, в натуральном - в 1,5 раза; экспорт целлюлозы в стоимостном выражении увеличился на 5,61%, в натуральном выражении - на 4,11%; экспорт рыбы и ракообразных в стоимостном выражении увеличил</w:t>
      </w:r>
      <w:r w:rsidRPr="00DA6BE7">
        <w:t xml:space="preserve">ся в 2,7 раза, в натуральном выражении - в 2,4 раза; экспорт лесоматериалов обработанных в стоимостном выражении увеличился в 1,9 раза, в натуральном выражении снизился на 16,69%; экспорт необработанных лесоматериалов в стоимостном выражении сократился на </w:t>
      </w:r>
      <w:r w:rsidRPr="00DA6BE7">
        <w:t>13,83%, в натуральном выражении - на 12,35%.</w:t>
      </w:r>
    </w:p>
    <w:p w14:paraId="3944689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Важнейшей задачей, стоящей перед экономикой Республики Карелия, является обеспечение благоприятного климата и снижение административных барьеров для развития бизнеса.</w:t>
      </w:r>
    </w:p>
    <w:p w14:paraId="106D94D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По результатам опроса предприятий, проведенн</w:t>
      </w:r>
      <w:r w:rsidRPr="00DA6BE7">
        <w:t>ого в 2020 году, можно выделить следующие проблемы (барьеры), препятствующие развитию в регионе экспортной деятельности:</w:t>
      </w:r>
    </w:p>
    <w:p w14:paraId="56F2EA9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отсутствие компетенций у субъектов малого и среднего предпринимательства для работы на зарубежных рынках, а также наличия необходимой и</w:t>
      </w:r>
      <w:r w:rsidRPr="00DA6BE7">
        <w:t>нформации о внешних рынках, включая требования иностранного законодательства;</w:t>
      </w:r>
    </w:p>
    <w:p w14:paraId="401EACC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низкая конкурентоспособность отечественной продукции по большинству номенклатурных позиций, низкий уровень развития технологий, а также ценовая конкуренция со стороны производите</w:t>
      </w:r>
      <w:r w:rsidRPr="00DA6BE7">
        <w:t>лей иных стран;</w:t>
      </w:r>
    </w:p>
    <w:p w14:paraId="73D7F74E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высокая стоимость финансовых ресурсов, привлекаемых под экспортные сделки и на разработку экспортно ориентированной продукции;</w:t>
      </w:r>
    </w:p>
    <w:p w14:paraId="3F376C7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высокие затраты на продвижение продукции (участие в выставках, рекламные мероприятия, выпуск образцов для исследо</w:t>
      </w:r>
      <w:r w:rsidRPr="00DA6BE7">
        <w:t>ваний и демонстрации, проведение маркетинговых исследований);</w:t>
      </w:r>
    </w:p>
    <w:p w14:paraId="4C47DD5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высокие удельные затраты на омологацию и сертификацию продукции, их необходимость для каждого конкретного рынка сбыта;</w:t>
      </w:r>
    </w:p>
    <w:p w14:paraId="7C02B4C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высокие затраты на транспортировку продукции до конечного потребителя;</w:t>
      </w:r>
    </w:p>
    <w:p w14:paraId="0EDE519F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отсу</w:t>
      </w:r>
      <w:r w:rsidRPr="00DA6BE7">
        <w:t>тствие региональных мер по оказанию системной финансовой поддержки несырьевого экспорта;</w:t>
      </w:r>
    </w:p>
    <w:p w14:paraId="01EE09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экономические санкции по отношению к Российской Федерации.</w:t>
      </w:r>
    </w:p>
    <w:p w14:paraId="23DEB5E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Решения по устранению барьеров либо минимизации их последствий:</w:t>
      </w:r>
    </w:p>
    <w:p w14:paraId="31F4576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привлечение фондом "Центр поддержки экспорта Республики Карелия" субъектов малого и среднего предпринимательства к участию в семинарах и вебинарах для повышения компетенций в экспортной сфере </w:t>
      </w:r>
      <w:r w:rsidRPr="00DA6BE7">
        <w:t>и сфере таможенного законодательства;</w:t>
      </w:r>
    </w:p>
    <w:p w14:paraId="05C8D82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продвижение регионального бренда "Сделано в Карелии" на внешних рынках;</w:t>
      </w:r>
    </w:p>
    <w:p w14:paraId="0519986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обеспечение финансовой поддержки экспортной деятельности, в том числе субсидирование затрат карельских экспортеров на участие в специализированных</w:t>
      </w:r>
      <w:r w:rsidRPr="00DA6BE7">
        <w:t xml:space="preserve"> отраслевых выставочных </w:t>
      </w:r>
      <w:r w:rsidRPr="00DA6BE7">
        <w:lastRenderedPageBreak/>
        <w:t>мероприятиях в России и за рубежом;</w:t>
      </w:r>
    </w:p>
    <w:p w14:paraId="41F781E7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содействие в размещении региональных организаций-экспортеров на международных электронных площадках;</w:t>
      </w:r>
    </w:p>
    <w:p w14:paraId="4F3F4B64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информационная и организационная поддержка региональных организаций по порядку получения субсид</w:t>
      </w:r>
      <w:r w:rsidRPr="00DA6BE7">
        <w:t>ий, предоставляемых федеральными органами исполнительной власти.</w:t>
      </w:r>
    </w:p>
    <w:p w14:paraId="4A3C1850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целях развития экспортной деятельности на территории Республики Карелия создан и функционирует фонд "Центр поддержки экспорта Республики Карелия".</w:t>
      </w:r>
    </w:p>
    <w:p w14:paraId="7E7D9ED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 xml:space="preserve">Фонд "Центр поддержки экспорта Республики </w:t>
      </w:r>
      <w:r w:rsidRPr="00DA6BE7">
        <w:t>Карелия" оказывает широкий спектр услуг по поддержке как действующих, так и потенциальных экспортеров в Республике Карелия. В целях вывода региональных предприятий на внешние рынки фонд "Центр поддержки экспорта Республики Карелия" организует участие субъе</w:t>
      </w:r>
      <w:r w:rsidRPr="00DA6BE7">
        <w:t xml:space="preserve">ктов малого и среднего предпринимательства в международных выставках, конференциях, форумах, бизнес-миссиях, где представители регионального бизнеса могут продемонстрировать возможности своих компаний, приобрести новые деловые контакты, перенять передовые </w:t>
      </w:r>
      <w:r w:rsidRPr="00DA6BE7">
        <w:t>технологии.</w:t>
      </w:r>
    </w:p>
    <w:p w14:paraId="34444A0B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Для расширения географии рынков сбыта конкретного производителя фондом "Центр поддержки экспорта Республики Карелия" организуется проведение маркетинговых исследований иностранных рынков по интересующему сегменту товаров и определяется круг пот</w:t>
      </w:r>
      <w:r w:rsidRPr="00DA6BE7">
        <w:t>енциально заинтересованных партнеров.</w:t>
      </w:r>
    </w:p>
    <w:p w14:paraId="3AD96608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Фондом "Центр поддержки экспорта Республики Карелия" организуются образовательные мероприятия по тематикам экспортной деятельности, в том числе в формате семинаров, вебинаров, круглых столов, конференций, мастер-классо</w:t>
      </w:r>
      <w:r w:rsidRPr="00DA6BE7">
        <w:t>в,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предпринимательства и информационно-консультационная поддержка по вопросам экспортной деятельности.</w:t>
      </w:r>
    </w:p>
    <w:p w14:paraId="412C192C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2020 году п</w:t>
      </w:r>
      <w:r w:rsidRPr="00DA6BE7">
        <w:t xml:space="preserve">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"Центр поддержки экспорта Республики Карелия" его услугами воспользовались свыше 500 субъектов малого </w:t>
      </w:r>
      <w:r w:rsidRPr="00DA6BE7">
        <w:t>и среднего предпринимательства.</w:t>
      </w:r>
    </w:p>
    <w:p w14:paraId="53CE85C6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Организовано и проведено свыше 30 бизнес-миссий для более чем 100 субъектов малого и среднего предпринимательства.</w:t>
      </w:r>
    </w:p>
    <w:p w14:paraId="34EEE023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Свыше 150 субъектов малого и среднего предпринимательства приняли участие в образовательных семинарах, темати</w:t>
      </w:r>
      <w:r w:rsidRPr="00DA6BE7">
        <w:t>ческих форумах и конференциях.</w:t>
      </w:r>
    </w:p>
    <w:p w14:paraId="4B196512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В результате проведенных мероприятий при содействии фонда "Центр поддержки экспорта Республики Карелия" 42 компании вышли со своей продукцией на зарубежные рынки и заключили экспортные контракты на сумму свыше 8 млн. долл. СШ</w:t>
      </w:r>
      <w:r w:rsidRPr="00DA6BE7">
        <w:t>А.</w:t>
      </w:r>
    </w:p>
    <w:p w14:paraId="284752E2" w14:textId="77777777" w:rsidR="00074F74" w:rsidRPr="00DA6BE7" w:rsidRDefault="00074F74">
      <w:pPr>
        <w:pStyle w:val="ConsPlusNormal0"/>
        <w:jc w:val="both"/>
      </w:pPr>
    </w:p>
    <w:p w14:paraId="53437ECB" w14:textId="77777777" w:rsidR="00074F74" w:rsidRPr="00DA6BE7" w:rsidRDefault="00074F74">
      <w:pPr>
        <w:pStyle w:val="ConsPlusNormal0"/>
        <w:jc w:val="both"/>
      </w:pPr>
    </w:p>
    <w:p w14:paraId="5F6411A7" w14:textId="77777777" w:rsidR="00074F74" w:rsidRPr="00DA6BE7" w:rsidRDefault="00074F74">
      <w:pPr>
        <w:pStyle w:val="ConsPlusNormal0"/>
        <w:jc w:val="both"/>
      </w:pPr>
    </w:p>
    <w:p w14:paraId="1D0620B1" w14:textId="77777777" w:rsidR="00074F74" w:rsidRPr="00DA6BE7" w:rsidRDefault="00074F74">
      <w:pPr>
        <w:pStyle w:val="ConsPlusNormal0"/>
        <w:jc w:val="both"/>
      </w:pPr>
    </w:p>
    <w:p w14:paraId="0F20E4CB" w14:textId="77777777" w:rsidR="00074F74" w:rsidRPr="00DA6BE7" w:rsidRDefault="00074F74">
      <w:pPr>
        <w:pStyle w:val="ConsPlusNormal0"/>
        <w:jc w:val="both"/>
      </w:pPr>
    </w:p>
    <w:p w14:paraId="7BF605F3" w14:textId="77777777" w:rsidR="00074F74" w:rsidRPr="00DA6BE7" w:rsidRDefault="001A60BE">
      <w:pPr>
        <w:pStyle w:val="ConsPlusNormal0"/>
        <w:jc w:val="right"/>
        <w:outlineLvl w:val="1"/>
      </w:pPr>
      <w:r w:rsidRPr="00DA6BE7">
        <w:t>Приложение 7</w:t>
      </w:r>
    </w:p>
    <w:p w14:paraId="284F430D" w14:textId="77777777" w:rsidR="00074F74" w:rsidRPr="00DA6BE7" w:rsidRDefault="001A60BE">
      <w:pPr>
        <w:pStyle w:val="ConsPlusNormal0"/>
        <w:jc w:val="right"/>
      </w:pPr>
      <w:r w:rsidRPr="00DA6BE7">
        <w:lastRenderedPageBreak/>
        <w:t>к Стратегии</w:t>
      </w:r>
    </w:p>
    <w:p w14:paraId="03CC024C" w14:textId="77777777" w:rsidR="00074F74" w:rsidRPr="00DA6BE7" w:rsidRDefault="00074F74">
      <w:pPr>
        <w:pStyle w:val="ConsPlusNormal0"/>
        <w:jc w:val="both"/>
      </w:pPr>
    </w:p>
    <w:p w14:paraId="4480D668" w14:textId="77777777" w:rsidR="00074F74" w:rsidRPr="00DA6BE7" w:rsidRDefault="001A60BE">
      <w:pPr>
        <w:pStyle w:val="ConsPlusTitle0"/>
        <w:jc w:val="center"/>
      </w:pPr>
      <w:bookmarkStart w:id="24" w:name="P8747"/>
      <w:bookmarkEnd w:id="24"/>
      <w:r w:rsidRPr="00DA6BE7">
        <w:t>ПЕРЕЧЕНЬ</w:t>
      </w:r>
    </w:p>
    <w:p w14:paraId="1DAE217C" w14:textId="77777777" w:rsidR="00074F74" w:rsidRPr="00DA6BE7" w:rsidRDefault="001A60BE">
      <w:pPr>
        <w:pStyle w:val="ConsPlusTitle0"/>
        <w:jc w:val="center"/>
      </w:pPr>
      <w:r w:rsidRPr="00DA6BE7">
        <w:t>ПЕРСПЕКТИВНЫХ ЦЕНТРОВ ЭКОНОМИЧЕСКОГО РОСТА</w:t>
      </w:r>
    </w:p>
    <w:p w14:paraId="3C475363" w14:textId="77777777" w:rsidR="00074F74" w:rsidRPr="00DA6BE7" w:rsidRDefault="001A60BE">
      <w:pPr>
        <w:pStyle w:val="ConsPlusTitle0"/>
        <w:jc w:val="center"/>
      </w:pPr>
      <w:r w:rsidRPr="00DA6BE7">
        <w:t>РЕСПУБЛИКИ КАРЕЛИЯ</w:t>
      </w:r>
    </w:p>
    <w:p w14:paraId="1756BF6E" w14:textId="77777777" w:rsidR="00074F74" w:rsidRPr="00DA6BE7" w:rsidRDefault="00074F74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DA6BE7" w:rsidRPr="00DA6BE7" w14:paraId="44DD8260" w14:textId="77777777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A96DB" w14:textId="77777777" w:rsidR="00074F74" w:rsidRPr="00DA6BE7" w:rsidRDefault="00074F74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A3CBB" w14:textId="77777777" w:rsidR="00074F74" w:rsidRPr="00DA6BE7" w:rsidRDefault="00074F74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1789E6F" w14:textId="77777777" w:rsidR="00074F74" w:rsidRPr="00DA6BE7" w:rsidRDefault="001A60BE">
            <w:pPr>
              <w:pStyle w:val="ConsPlusNormal0"/>
              <w:jc w:val="center"/>
            </w:pPr>
            <w:r w:rsidRPr="00DA6BE7">
              <w:t>Список изменяющих документов</w:t>
            </w:r>
          </w:p>
          <w:p w14:paraId="1B62F3A0" w14:textId="77777777" w:rsidR="00074F74" w:rsidRPr="00DA6BE7" w:rsidRDefault="001A60BE">
            <w:pPr>
              <w:pStyle w:val="ConsPlusNormal0"/>
              <w:jc w:val="center"/>
            </w:pPr>
            <w:r w:rsidRPr="00DA6BE7">
              <w:t xml:space="preserve">(введено </w:t>
            </w:r>
            <w:hyperlink r:id="rId597" w:tooltip="Распоряжение Правительства РК от 30.12.2022 N 1399р-П &lt;О внесении изменений в Стратегию социально-экономического развития Республики Карелия на период до 2030 года, утвержденную распоряжением Правительства Республики Карелия от 29.12.2018 N 899р-П&gt; {Консультан">
              <w:r w:rsidRPr="00DA6BE7">
                <w:t>Распоряжением</w:t>
              </w:r>
            </w:hyperlink>
            <w:r w:rsidRPr="00DA6BE7">
              <w:t xml:space="preserve"> Правительства РК от 30.12.2022 N 1399р-П)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8F8CC" w14:textId="77777777" w:rsidR="00074F74" w:rsidRPr="00DA6BE7" w:rsidRDefault="00074F74">
            <w:pPr>
              <w:pStyle w:val="ConsPlusNormal0"/>
            </w:pPr>
          </w:p>
        </w:tc>
      </w:tr>
    </w:tbl>
    <w:p w14:paraId="00DF75AB" w14:textId="77777777" w:rsidR="00074F74" w:rsidRPr="00DA6BE7" w:rsidRDefault="00074F74">
      <w:pPr>
        <w:pStyle w:val="ConsPlusNormal0"/>
        <w:jc w:val="both"/>
      </w:pPr>
    </w:p>
    <w:p w14:paraId="17B1DDF7" w14:textId="77777777" w:rsidR="00074F74" w:rsidRPr="00DA6BE7" w:rsidRDefault="001A60BE">
      <w:pPr>
        <w:pStyle w:val="ConsPlusTitle0"/>
        <w:jc w:val="center"/>
        <w:outlineLvl w:val="2"/>
      </w:pPr>
      <w:r w:rsidRPr="00DA6BE7">
        <w:t>I. Перспективные центры экономического роста -</w:t>
      </w:r>
    </w:p>
    <w:p w14:paraId="1D9D1317" w14:textId="77777777" w:rsidR="00074F74" w:rsidRPr="00DA6BE7" w:rsidRDefault="001A60BE">
      <w:pPr>
        <w:pStyle w:val="ConsPlusTitle0"/>
        <w:jc w:val="center"/>
      </w:pPr>
      <w:r w:rsidRPr="00DA6BE7">
        <w:t>населенные пункты, являющиеся административными</w:t>
      </w:r>
    </w:p>
    <w:p w14:paraId="2DF22DD7" w14:textId="77777777" w:rsidR="00074F74" w:rsidRPr="00DA6BE7" w:rsidRDefault="001A60BE">
      <w:pPr>
        <w:pStyle w:val="ConsPlusTitle0"/>
        <w:jc w:val="center"/>
      </w:pPr>
      <w:r w:rsidRPr="00DA6BE7">
        <w:t>центрами муниципальных районов (городских округов),</w:t>
      </w:r>
    </w:p>
    <w:p w14:paraId="3ED55015" w14:textId="77777777" w:rsidR="00074F74" w:rsidRPr="00DA6BE7" w:rsidRDefault="001A60BE">
      <w:pPr>
        <w:pStyle w:val="ConsPlusTitle0"/>
        <w:jc w:val="center"/>
      </w:pPr>
      <w:r w:rsidRPr="00DA6BE7">
        <w:t>и прилегающие к ним муниципальные образования,</w:t>
      </w:r>
    </w:p>
    <w:p w14:paraId="186E15F4" w14:textId="77777777" w:rsidR="00074F74" w:rsidRPr="00DA6BE7" w:rsidRDefault="001A60BE">
      <w:pPr>
        <w:pStyle w:val="ConsPlusTitle0"/>
        <w:jc w:val="center"/>
      </w:pPr>
      <w:r w:rsidRPr="00DA6BE7">
        <w:t>входящие в Арктическую зону Российской Федерации</w:t>
      </w:r>
    </w:p>
    <w:p w14:paraId="524CE50A" w14:textId="77777777" w:rsidR="00074F74" w:rsidRPr="00DA6BE7" w:rsidRDefault="00074F74">
      <w:pPr>
        <w:pStyle w:val="ConsPlusNormal0"/>
        <w:jc w:val="both"/>
      </w:pPr>
    </w:p>
    <w:p w14:paraId="6AFBA1B3" w14:textId="77777777" w:rsidR="00074F74" w:rsidRPr="00DA6BE7" w:rsidRDefault="001A60BE">
      <w:pPr>
        <w:pStyle w:val="ConsPlusNormal0"/>
        <w:ind w:left="540"/>
        <w:jc w:val="both"/>
      </w:pPr>
      <w:r w:rsidRPr="00DA6BE7">
        <w:t>г. Беломорск</w:t>
      </w:r>
    </w:p>
    <w:p w14:paraId="52772D89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пгт Калевала</w:t>
      </w:r>
    </w:p>
    <w:p w14:paraId="411AD4FC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Кемь</w:t>
      </w:r>
    </w:p>
    <w:p w14:paraId="3D6996D2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Костомукша</w:t>
      </w:r>
    </w:p>
    <w:p w14:paraId="16CBD6E0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пгт Лоухи</w:t>
      </w:r>
    </w:p>
    <w:p w14:paraId="24FF0806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Сегежа</w:t>
      </w:r>
    </w:p>
    <w:p w14:paraId="66E38DF1" w14:textId="77777777" w:rsidR="00074F74" w:rsidRPr="00DA6BE7" w:rsidRDefault="00074F74">
      <w:pPr>
        <w:pStyle w:val="ConsPlusNormal0"/>
        <w:jc w:val="both"/>
      </w:pPr>
    </w:p>
    <w:p w14:paraId="42C9467E" w14:textId="77777777" w:rsidR="00074F74" w:rsidRPr="00DA6BE7" w:rsidRDefault="001A60BE">
      <w:pPr>
        <w:pStyle w:val="ConsPlusTitle0"/>
        <w:jc w:val="center"/>
        <w:outlineLvl w:val="2"/>
      </w:pPr>
      <w:r w:rsidRPr="00DA6BE7">
        <w:t>II. Перспективные центры экономического роста -</w:t>
      </w:r>
    </w:p>
    <w:p w14:paraId="3EA237D9" w14:textId="77777777" w:rsidR="00074F74" w:rsidRPr="00DA6BE7" w:rsidRDefault="001A60BE">
      <w:pPr>
        <w:pStyle w:val="ConsPlusTitle0"/>
        <w:jc w:val="center"/>
      </w:pPr>
      <w:r w:rsidRPr="00DA6BE7">
        <w:t>населенные пункты, являющиеся административными</w:t>
      </w:r>
    </w:p>
    <w:p w14:paraId="70456522" w14:textId="77777777" w:rsidR="00074F74" w:rsidRPr="00DA6BE7" w:rsidRDefault="001A60BE">
      <w:pPr>
        <w:pStyle w:val="ConsPlusTitle0"/>
        <w:jc w:val="center"/>
      </w:pPr>
      <w:r w:rsidRPr="00DA6BE7">
        <w:t>центрами муниципальных районов (городских округов),</w:t>
      </w:r>
    </w:p>
    <w:p w14:paraId="3145B95F" w14:textId="77777777" w:rsidR="00074F74" w:rsidRPr="00DA6BE7" w:rsidRDefault="001A60BE">
      <w:pPr>
        <w:pStyle w:val="ConsPlusTitle0"/>
        <w:jc w:val="center"/>
      </w:pPr>
      <w:r w:rsidRPr="00DA6BE7">
        <w:t>муниципальных округов, и прилегающие к ним муниципальные</w:t>
      </w:r>
    </w:p>
    <w:p w14:paraId="5AE53A44" w14:textId="77777777" w:rsidR="00074F74" w:rsidRPr="00DA6BE7" w:rsidRDefault="001A60BE">
      <w:pPr>
        <w:pStyle w:val="ConsPlusTitle0"/>
        <w:jc w:val="center"/>
      </w:pPr>
      <w:r w:rsidRPr="00DA6BE7">
        <w:t>образования, отн</w:t>
      </w:r>
      <w:r w:rsidRPr="00DA6BE7">
        <w:t>осящиеся к приоритетным геостратегическим</w:t>
      </w:r>
    </w:p>
    <w:p w14:paraId="26F92ADB" w14:textId="77777777" w:rsidR="00074F74" w:rsidRPr="00DA6BE7" w:rsidRDefault="001A60BE">
      <w:pPr>
        <w:pStyle w:val="ConsPlusTitle0"/>
        <w:jc w:val="center"/>
      </w:pPr>
      <w:r w:rsidRPr="00DA6BE7">
        <w:t>территориям Российской Федерации &lt;*&gt;</w:t>
      </w:r>
    </w:p>
    <w:p w14:paraId="3FEDD978" w14:textId="77777777" w:rsidR="00074F74" w:rsidRPr="00DA6BE7" w:rsidRDefault="00074F74">
      <w:pPr>
        <w:pStyle w:val="ConsPlusNormal0"/>
        <w:jc w:val="both"/>
      </w:pPr>
    </w:p>
    <w:p w14:paraId="22BC9621" w14:textId="77777777" w:rsidR="00074F74" w:rsidRPr="00DA6BE7" w:rsidRDefault="001A60BE">
      <w:pPr>
        <w:pStyle w:val="ConsPlusNormal0"/>
        <w:ind w:firstLine="540"/>
        <w:jc w:val="both"/>
      </w:pPr>
      <w:r w:rsidRPr="00DA6BE7">
        <w:t>--------------------------------</w:t>
      </w:r>
    </w:p>
    <w:p w14:paraId="37D8390B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&lt;*&gt; Территории, граничащие со страной Европейского союза.</w:t>
      </w:r>
    </w:p>
    <w:p w14:paraId="7D1138A7" w14:textId="77777777" w:rsidR="00074F74" w:rsidRPr="00DA6BE7" w:rsidRDefault="00074F74">
      <w:pPr>
        <w:pStyle w:val="ConsPlusNormal0"/>
        <w:jc w:val="both"/>
      </w:pPr>
    </w:p>
    <w:p w14:paraId="18B760D2" w14:textId="77777777" w:rsidR="00074F74" w:rsidRPr="00DA6BE7" w:rsidRDefault="001A60BE">
      <w:pPr>
        <w:pStyle w:val="ConsPlusNormal0"/>
        <w:ind w:left="540"/>
        <w:jc w:val="both"/>
      </w:pPr>
      <w:r w:rsidRPr="00DA6BE7">
        <w:t>пгт Калевала</w:t>
      </w:r>
    </w:p>
    <w:p w14:paraId="4E0A1F65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Костомукша</w:t>
      </w:r>
    </w:p>
    <w:p w14:paraId="75634DFD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Лахденпохья</w:t>
      </w:r>
    </w:p>
    <w:p w14:paraId="7DB3DD1D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пгт Лоухи</w:t>
      </w:r>
    </w:p>
    <w:p w14:paraId="7836ABA0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пгт Муезерский</w:t>
      </w:r>
    </w:p>
    <w:p w14:paraId="64631056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Сортавала</w:t>
      </w:r>
    </w:p>
    <w:p w14:paraId="47768CC8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Суоярви</w:t>
      </w:r>
    </w:p>
    <w:p w14:paraId="2A03B0D2" w14:textId="77777777" w:rsidR="00074F74" w:rsidRPr="00DA6BE7" w:rsidRDefault="00074F74">
      <w:pPr>
        <w:pStyle w:val="ConsPlusNormal0"/>
        <w:jc w:val="both"/>
      </w:pPr>
    </w:p>
    <w:p w14:paraId="6AA32BCC" w14:textId="77777777" w:rsidR="00074F74" w:rsidRPr="00DA6BE7" w:rsidRDefault="001A60BE">
      <w:pPr>
        <w:pStyle w:val="ConsPlusTitle0"/>
        <w:jc w:val="center"/>
        <w:outlineLvl w:val="2"/>
      </w:pPr>
      <w:r w:rsidRPr="00DA6BE7">
        <w:t>III. Перспективные центры экономического роста -</w:t>
      </w:r>
    </w:p>
    <w:p w14:paraId="10D42434" w14:textId="77777777" w:rsidR="00074F74" w:rsidRPr="00DA6BE7" w:rsidRDefault="001A60BE">
      <w:pPr>
        <w:pStyle w:val="ConsPlusTitle0"/>
        <w:jc w:val="center"/>
      </w:pPr>
      <w:r w:rsidRPr="00DA6BE7">
        <w:t>населенные пункты, являющиеся административными</w:t>
      </w:r>
    </w:p>
    <w:p w14:paraId="357D925E" w14:textId="77777777" w:rsidR="00074F74" w:rsidRPr="00DA6BE7" w:rsidRDefault="001A60BE">
      <w:pPr>
        <w:pStyle w:val="ConsPlusTitle0"/>
        <w:jc w:val="center"/>
      </w:pPr>
      <w:r w:rsidRPr="00DA6BE7">
        <w:t>центрами муниципальных районов (городских округов),</w:t>
      </w:r>
    </w:p>
    <w:p w14:paraId="2D64F1D2" w14:textId="77777777" w:rsidR="00074F74" w:rsidRPr="00DA6BE7" w:rsidRDefault="001A60BE">
      <w:pPr>
        <w:pStyle w:val="ConsPlusTitle0"/>
        <w:jc w:val="center"/>
      </w:pPr>
      <w:r w:rsidRPr="00DA6BE7">
        <w:t>и прилегающие к ним муниципальные образования, входящие</w:t>
      </w:r>
    </w:p>
    <w:p w14:paraId="149DDEAE" w14:textId="77777777" w:rsidR="00074F74" w:rsidRPr="00DA6BE7" w:rsidRDefault="001A60BE">
      <w:pPr>
        <w:pStyle w:val="ConsPlusTitle0"/>
        <w:jc w:val="center"/>
      </w:pPr>
      <w:r w:rsidRPr="00DA6BE7">
        <w:t>в состав Петрозаводской го</w:t>
      </w:r>
      <w:r w:rsidRPr="00DA6BE7">
        <w:t>родской агломерации</w:t>
      </w:r>
    </w:p>
    <w:p w14:paraId="07748771" w14:textId="77777777" w:rsidR="00074F74" w:rsidRPr="00DA6BE7" w:rsidRDefault="00074F74">
      <w:pPr>
        <w:pStyle w:val="ConsPlusNormal0"/>
        <w:jc w:val="both"/>
      </w:pPr>
    </w:p>
    <w:p w14:paraId="1C7C9F71" w14:textId="77777777" w:rsidR="00074F74" w:rsidRPr="00DA6BE7" w:rsidRDefault="001A60BE">
      <w:pPr>
        <w:pStyle w:val="ConsPlusNormal0"/>
        <w:ind w:left="540"/>
        <w:jc w:val="both"/>
      </w:pPr>
      <w:r w:rsidRPr="00DA6BE7">
        <w:t>г. Кондопога</w:t>
      </w:r>
    </w:p>
    <w:p w14:paraId="73FD7E06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г. Петрозаводск &lt;**&gt;</w:t>
      </w:r>
    </w:p>
    <w:p w14:paraId="5ED8B36C" w14:textId="77777777" w:rsidR="00074F74" w:rsidRPr="00DA6BE7" w:rsidRDefault="001A60BE">
      <w:pPr>
        <w:pStyle w:val="ConsPlusNormal0"/>
        <w:spacing w:before="240"/>
        <w:ind w:left="540"/>
        <w:jc w:val="both"/>
      </w:pPr>
      <w:r w:rsidRPr="00DA6BE7">
        <w:t>пгт Пряжа</w:t>
      </w:r>
    </w:p>
    <w:p w14:paraId="3A683131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--------------------------------</w:t>
      </w:r>
    </w:p>
    <w:p w14:paraId="4A340169" w14:textId="77777777" w:rsidR="00074F74" w:rsidRPr="00DA6BE7" w:rsidRDefault="001A60BE">
      <w:pPr>
        <w:pStyle w:val="ConsPlusNormal0"/>
        <w:spacing w:before="240"/>
        <w:ind w:firstLine="540"/>
        <w:jc w:val="both"/>
      </w:pPr>
      <w:r w:rsidRPr="00DA6BE7">
        <w:t>&lt;**&gt; Включая Прионежский муниципальный район, окружающий Петрозаводский городской округ.</w:t>
      </w:r>
    </w:p>
    <w:p w14:paraId="48270677" w14:textId="77777777" w:rsidR="00074F74" w:rsidRPr="00DA6BE7" w:rsidRDefault="00074F74">
      <w:pPr>
        <w:pStyle w:val="ConsPlusNormal0"/>
        <w:jc w:val="both"/>
      </w:pPr>
    </w:p>
    <w:p w14:paraId="1C2FDD99" w14:textId="77777777" w:rsidR="00074F74" w:rsidRPr="00DA6BE7" w:rsidRDefault="00074F74">
      <w:pPr>
        <w:pStyle w:val="ConsPlusNormal0"/>
        <w:jc w:val="both"/>
      </w:pPr>
    </w:p>
    <w:p w14:paraId="7354EC4E" w14:textId="77777777" w:rsidR="00074F74" w:rsidRPr="00DA6BE7" w:rsidRDefault="00074F74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074F74" w:rsidRPr="00DA6BE7" w:rsidSect="00DA6BE7">
      <w:headerReference w:type="default" r:id="rId598"/>
      <w:footerReference w:type="default" r:id="rId599"/>
      <w:headerReference w:type="first" r:id="rId600"/>
      <w:footerReference w:type="first" r:id="rId601"/>
      <w:pgSz w:w="11906" w:h="16838"/>
      <w:pgMar w:top="1440" w:right="566" w:bottom="1440" w:left="1133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27EE" w14:textId="77777777" w:rsidR="001A60BE" w:rsidRDefault="001A60BE">
      <w:r>
        <w:separator/>
      </w:r>
    </w:p>
  </w:endnote>
  <w:endnote w:type="continuationSeparator" w:id="0">
    <w:p w14:paraId="22C07DA6" w14:textId="77777777" w:rsidR="001A60BE" w:rsidRDefault="001A6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1580C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074F74" w14:paraId="6CE58BB3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26EB7B22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2DF98BA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6F2D516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D2D42A5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53A94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21"/>
      <w:gridCol w:w="5482"/>
      <w:gridCol w:w="5321"/>
    </w:tblGrid>
    <w:tr w:rsidR="00074F74" w14:paraId="3089C5E5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43A52645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1B9EB20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47DFE18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079C09A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5E7E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5321"/>
      <w:gridCol w:w="5482"/>
      <w:gridCol w:w="5321"/>
    </w:tblGrid>
    <w:tr w:rsidR="00074F74" w14:paraId="21F798C7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5751E07D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7B1DF7A5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7B265C9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32ACCC15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C8B5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074F74" w14:paraId="5B5E354D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165884AC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овая поддержка</w:t>
          </w:r>
        </w:p>
      </w:tc>
      <w:tc>
        <w:tcPr>
          <w:tcW w:w="1700" w:type="pct"/>
          <w:vAlign w:val="center"/>
        </w:tcPr>
        <w:p w14:paraId="5CE687CF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2F4FB6D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82FA75C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C091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074F74" w14:paraId="0A28E6F0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01FF4DC6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A576944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466E225B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E302B8D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34689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32"/>
      <w:gridCol w:w="4773"/>
      <w:gridCol w:w="4633"/>
    </w:tblGrid>
    <w:tr w:rsidR="00074F74" w14:paraId="4EA5E09D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0905A8CD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39296856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04947700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4CA6C7EB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3724B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32"/>
      <w:gridCol w:w="4773"/>
      <w:gridCol w:w="4633"/>
    </w:tblGrid>
    <w:tr w:rsidR="00074F74" w14:paraId="76D835B8" w14:textId="77777777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14:paraId="1A6496D1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1FFA953D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6B3BF94F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5F91D4F2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420E9" w14:textId="79AB5136" w:rsidR="00074F74" w:rsidRDefault="00074F74">
    <w:pPr>
      <w:pStyle w:val="ConsPlusNormal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DB65C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074F74" w14:paraId="060EA536" w14:textId="77777777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14:paraId="64B9B3B2" w14:textId="77777777" w:rsidR="00074F74" w:rsidRDefault="001A60BE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14:paraId="432FB06B" w14:textId="77777777" w:rsidR="00074F74" w:rsidRDefault="001A60BE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14:paraId="178FE346" w14:textId="77777777" w:rsidR="00074F74" w:rsidRDefault="001A60BE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14:paraId="7AE4C59B" w14:textId="77777777" w:rsidR="00074F74" w:rsidRDefault="001A60BE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831BC" w14:textId="77777777" w:rsidR="001A60BE" w:rsidRDefault="001A60BE">
      <w:r>
        <w:separator/>
      </w:r>
    </w:p>
  </w:footnote>
  <w:footnote w:type="continuationSeparator" w:id="0">
    <w:p w14:paraId="14B7BEA2" w14:textId="77777777" w:rsidR="001A60BE" w:rsidRDefault="001A6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074F74" w14:paraId="5BE78151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3BF182D0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3B342E78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14:paraId="5B58E474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7C4122C9" w14:textId="77777777" w:rsidR="00074F74" w:rsidRDefault="00074F74">
    <w:pPr>
      <w:pStyle w:val="ConsPlusNormal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8707"/>
      <w:gridCol w:w="7417"/>
    </w:tblGrid>
    <w:tr w:rsidR="00074F74" w14:paraId="07B15AD1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7DFA527B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Правительства РК </w:t>
          </w:r>
          <w:r>
            <w:rPr>
              <w:rFonts w:ascii="Tahoma" w:hAnsi="Tahoma" w:cs="Tahoma"/>
              <w:sz w:val="16"/>
              <w:szCs w:val="16"/>
            </w:rPr>
            <w:t>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073B4421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14:paraId="39F5B993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2DD1857" w14:textId="77777777" w:rsidR="00074F74" w:rsidRDefault="00074F74">
    <w:pPr>
      <w:pStyle w:val="ConsPlusNormal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074F74" w14:paraId="04D62F03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D13FEAA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</w:t>
          </w:r>
          <w:r>
            <w:rPr>
              <w:rFonts w:ascii="Tahoma" w:hAnsi="Tahoma" w:cs="Tahoma"/>
              <w:sz w:val="16"/>
              <w:szCs w:val="16"/>
            </w:rPr>
            <w:t>ии социально-экономичес...</w:t>
          </w:r>
        </w:p>
      </w:tc>
      <w:tc>
        <w:tcPr>
          <w:tcW w:w="2300" w:type="pct"/>
          <w:vAlign w:val="center"/>
        </w:tcPr>
        <w:p w14:paraId="631DAF2D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14:paraId="27D63B84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60B5FDFC" w14:textId="77777777" w:rsidR="00074F74" w:rsidRDefault="00074F74">
    <w:pPr>
      <w:pStyle w:val="ConsPlusNormal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074F74" w14:paraId="1DE6270F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C749478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7F709A8E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14:paraId="21752C77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273785AF" w14:textId="77777777" w:rsidR="00074F74" w:rsidRDefault="00074F74">
    <w:pPr>
      <w:pStyle w:val="ConsPlusNormal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074F74" w14:paraId="3ED17DA8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1A3A297D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Распоряжение 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44565396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14:paraId="05CE598C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584DF639" w14:textId="77777777" w:rsidR="00074F74" w:rsidRDefault="00074F74">
    <w:pPr>
      <w:pStyle w:val="ConsPlusNormal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81"/>
      <w:gridCol w:w="6457"/>
    </w:tblGrid>
    <w:tr w:rsidR="00074F74" w14:paraId="4720FA42" w14:textId="77777777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14:paraId="66223E78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</w:t>
          </w:r>
          <w:r>
            <w:rPr>
              <w:rFonts w:ascii="Tahoma" w:hAnsi="Tahoma" w:cs="Tahoma"/>
              <w:sz w:val="16"/>
              <w:szCs w:val="16"/>
            </w:rPr>
            <w:t>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4AC37309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</w:t>
          </w:r>
          <w:r>
            <w:rPr>
              <w:rFonts w:ascii="Tahoma" w:hAnsi="Tahoma" w:cs="Tahoma"/>
              <w:sz w:val="16"/>
              <w:szCs w:val="16"/>
            </w:rPr>
            <w:t>ия: 20.03.2026</w:t>
          </w:r>
        </w:p>
      </w:tc>
    </w:tr>
  </w:tbl>
  <w:p w14:paraId="572D9595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AD06CA5" w14:textId="77777777" w:rsidR="00074F74" w:rsidRDefault="00074F74">
    <w:pPr>
      <w:pStyle w:val="ConsPlusNormal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E6295" w14:textId="77777777" w:rsidR="00074F74" w:rsidRDefault="00074F74">
    <w:pPr>
      <w:pStyle w:val="ConsPlusNormal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074F74" w14:paraId="646656FB" w14:textId="77777777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14:paraId="5B132488" w14:textId="77777777" w:rsidR="00074F74" w:rsidRDefault="001A60BE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Распоряжение </w:t>
          </w:r>
          <w:r>
            <w:rPr>
              <w:rFonts w:ascii="Tahoma" w:hAnsi="Tahoma" w:cs="Tahoma"/>
              <w:sz w:val="16"/>
              <w:szCs w:val="16"/>
            </w:rPr>
            <w:t>Правительства РК от 29.12.2018 N 899р-П</w:t>
          </w:r>
          <w:r>
            <w:rPr>
              <w:rFonts w:ascii="Tahoma" w:hAnsi="Tahoma" w:cs="Tahoma"/>
              <w:sz w:val="16"/>
              <w:szCs w:val="16"/>
            </w:rPr>
            <w:br/>
            <w:t>(ред. от 26.11.2025)</w:t>
          </w:r>
          <w:r>
            <w:rPr>
              <w:rFonts w:ascii="Tahoma" w:hAnsi="Tahoma" w:cs="Tahoma"/>
              <w:sz w:val="16"/>
              <w:szCs w:val="16"/>
            </w:rPr>
            <w:br/>
            <w:t>&lt;Об утверждении Стратегии социально-экономичес...</w:t>
          </w:r>
        </w:p>
      </w:tc>
      <w:tc>
        <w:tcPr>
          <w:tcW w:w="2300" w:type="pct"/>
          <w:vAlign w:val="center"/>
        </w:tcPr>
        <w:p w14:paraId="086D4E6D" w14:textId="77777777" w:rsidR="00074F74" w:rsidRDefault="001A60BE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</w:t>
          </w:r>
          <w:r>
            <w:rPr>
              <w:rFonts w:ascii="Tahoma" w:hAnsi="Tahoma" w:cs="Tahoma"/>
              <w:sz w:val="16"/>
              <w:szCs w:val="16"/>
            </w:rPr>
            <w:t>ия: 20.03.2026</w:t>
          </w:r>
        </w:p>
      </w:tc>
    </w:tr>
  </w:tbl>
  <w:p w14:paraId="4523BB8B" w14:textId="77777777" w:rsidR="00074F74" w:rsidRDefault="00074F74">
    <w:pPr>
      <w:pStyle w:val="ConsPlusNormal0"/>
      <w:pBdr>
        <w:bottom w:val="single" w:sz="12" w:space="0" w:color="auto"/>
      </w:pBdr>
      <w:rPr>
        <w:sz w:val="2"/>
        <w:szCs w:val="2"/>
      </w:rPr>
    </w:pPr>
  </w:p>
  <w:p w14:paraId="06DE8D9B" w14:textId="77777777" w:rsidR="00074F74" w:rsidRDefault="00074F74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F74"/>
    <w:rsid w:val="00074F74"/>
    <w:rsid w:val="001A60BE"/>
    <w:rsid w:val="00DA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C80C"/>
  <w15:docId w15:val="{80E008AA-970F-4728-9F14-011962724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sz w:val="24"/>
    </w:rPr>
  </w:style>
  <w:style w:type="paragraph" w:styleId="a3">
    <w:name w:val="header"/>
    <w:basedOn w:val="a"/>
    <w:link w:val="a4"/>
    <w:uiPriority w:val="99"/>
    <w:unhideWhenUsed/>
    <w:rsid w:val="00DA6BE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6BE7"/>
  </w:style>
  <w:style w:type="paragraph" w:styleId="a5">
    <w:name w:val="footer"/>
    <w:basedOn w:val="a"/>
    <w:link w:val="a6"/>
    <w:uiPriority w:val="99"/>
    <w:unhideWhenUsed/>
    <w:rsid w:val="00DA6BE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6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ogin.consultant.ru/link/?req=doc&amp;base=RLAW904&amp;n=618547&amp;date=20.03.2026&amp;dst=100016&amp;field=134" TargetMode="External"/><Relationship Id="rId21" Type="http://schemas.openxmlformats.org/officeDocument/2006/relationships/hyperlink" Target="https://login.consultant.ru/link/?req=doc&amp;base=RLAW904&amp;n=600468&amp;date=20.03.2026&amp;dst=100003&amp;field=134" TargetMode="External"/><Relationship Id="rId324" Type="http://schemas.openxmlformats.org/officeDocument/2006/relationships/hyperlink" Target="https://login.consultant.ru/link/?req=doc&amp;base=RLAW904&amp;n=625316&amp;date=20.03.2026&amp;dst=100013&amp;field=134" TargetMode="External"/><Relationship Id="rId531" Type="http://schemas.openxmlformats.org/officeDocument/2006/relationships/hyperlink" Target="https://login.consultant.ru/link/?req=doc&amp;base=RLAW904&amp;n=618547&amp;date=20.03.2026&amp;dst=100155&amp;field=134" TargetMode="External"/><Relationship Id="rId170" Type="http://schemas.openxmlformats.org/officeDocument/2006/relationships/hyperlink" Target="https://login.consultant.ru/link/?req=doc&amp;base=RLAW904&amp;n=597439&amp;date=20.03.2026&amp;dst=100033&amp;field=134" TargetMode="External"/><Relationship Id="rId268" Type="http://schemas.openxmlformats.org/officeDocument/2006/relationships/hyperlink" Target="https://login.consultant.ru/link/?req=doc&amp;base=RLAW904&amp;n=600468&amp;date=20.03.2026&amp;dst=100040&amp;field=134" TargetMode="External"/><Relationship Id="rId475" Type="http://schemas.openxmlformats.org/officeDocument/2006/relationships/hyperlink" Target="https://login.consultant.ru/link/?req=doc&amp;base=RLAW904&amp;n=624077&amp;date=20.03.2026&amp;dst=100060&amp;field=134" TargetMode="External"/><Relationship Id="rId32" Type="http://schemas.openxmlformats.org/officeDocument/2006/relationships/hyperlink" Target="https://login.consultant.ru/link/?req=doc&amp;base=LAW&amp;n=440485&amp;date=20.03.2026" TargetMode="External"/><Relationship Id="rId128" Type="http://schemas.openxmlformats.org/officeDocument/2006/relationships/hyperlink" Target="https://login.consultant.ru/link/?req=doc&amp;base=RLAW904&amp;n=623956&amp;date=20.03.2026&amp;dst=100021&amp;field=134" TargetMode="External"/><Relationship Id="rId335" Type="http://schemas.openxmlformats.org/officeDocument/2006/relationships/hyperlink" Target="https://login.consultant.ru/link/?req=doc&amp;base=RLAW904&amp;n=618547&amp;date=20.03.2026&amp;dst=100091&amp;field=134" TargetMode="External"/><Relationship Id="rId542" Type="http://schemas.openxmlformats.org/officeDocument/2006/relationships/hyperlink" Target="https://login.consultant.ru/link/?req=doc&amp;base=RLAW904&amp;n=618547&amp;date=20.03.2026&amp;dst=100167&amp;field=134" TargetMode="External"/><Relationship Id="rId181" Type="http://schemas.openxmlformats.org/officeDocument/2006/relationships/hyperlink" Target="https://login.consultant.ru/link/?req=doc&amp;base=RLAW904&amp;n=600468&amp;date=20.03.2026&amp;dst=100021&amp;field=134" TargetMode="External"/><Relationship Id="rId402" Type="http://schemas.openxmlformats.org/officeDocument/2006/relationships/hyperlink" Target="https://login.consultant.ru/link/?req=doc&amp;base=RLAW904&amp;n=624077&amp;date=20.03.2026&amp;dst=100034&amp;field=134" TargetMode="External"/><Relationship Id="rId279" Type="http://schemas.openxmlformats.org/officeDocument/2006/relationships/hyperlink" Target="https://login.consultant.ru/link/?req=doc&amp;base=RLAW904&amp;n=623956&amp;date=20.03.2026&amp;dst=100092&amp;field=134" TargetMode="External"/><Relationship Id="rId486" Type="http://schemas.openxmlformats.org/officeDocument/2006/relationships/hyperlink" Target="https://login.consultant.ru/link/?req=doc&amp;base=RLAW904&amp;n=624077&amp;date=20.03.2026&amp;dst=100068&amp;field=134" TargetMode="External"/><Relationship Id="rId43" Type="http://schemas.openxmlformats.org/officeDocument/2006/relationships/hyperlink" Target="https://login.consultant.ru/link/?req=doc&amp;base=LAW&amp;n=475991&amp;date=20.03.2026" TargetMode="External"/><Relationship Id="rId139" Type="http://schemas.openxmlformats.org/officeDocument/2006/relationships/hyperlink" Target="https://login.consultant.ru/link/?req=doc&amp;base=RLAW904&amp;n=623956&amp;date=20.03.2026&amp;dst=100032&amp;field=134" TargetMode="External"/><Relationship Id="rId346" Type="http://schemas.openxmlformats.org/officeDocument/2006/relationships/hyperlink" Target="https://login.consultant.ru/link/?req=doc&amp;base=RLAW904&amp;n=623956&amp;date=20.03.2026&amp;dst=100131&amp;field=134" TargetMode="External"/><Relationship Id="rId553" Type="http://schemas.openxmlformats.org/officeDocument/2006/relationships/hyperlink" Target="https://login.consultant.ru/link/?req=doc&amp;base=RLAW904&amp;n=603559&amp;date=20.03.2026&amp;dst=100112&amp;field=134" TargetMode="External"/><Relationship Id="rId192" Type="http://schemas.openxmlformats.org/officeDocument/2006/relationships/hyperlink" Target="https://login.consultant.ru/link/?req=doc&amp;base=RLAW904&amp;n=600468&amp;date=20.03.2026&amp;dst=100017&amp;field=134" TargetMode="External"/><Relationship Id="rId206" Type="http://schemas.openxmlformats.org/officeDocument/2006/relationships/hyperlink" Target="https://login.consultant.ru/link/?req=doc&amp;base=RLAW904&amp;n=600468&amp;date=20.03.2026&amp;dst=100026&amp;field=134" TargetMode="External"/><Relationship Id="rId413" Type="http://schemas.openxmlformats.org/officeDocument/2006/relationships/footer" Target="footer7.xml"/><Relationship Id="rId497" Type="http://schemas.openxmlformats.org/officeDocument/2006/relationships/hyperlink" Target="https://login.consultant.ru/link/?req=doc&amp;base=RLAW904&amp;n=618547&amp;date=20.03.2026&amp;dst=100142&amp;field=134" TargetMode="External"/><Relationship Id="rId357" Type="http://schemas.openxmlformats.org/officeDocument/2006/relationships/footer" Target="footer3.xml"/><Relationship Id="rId54" Type="http://schemas.openxmlformats.org/officeDocument/2006/relationships/image" Target="media/image1.png"/><Relationship Id="rId217" Type="http://schemas.openxmlformats.org/officeDocument/2006/relationships/hyperlink" Target="https://login.consultant.ru/link/?req=doc&amp;base=RLAW904&amp;n=597439&amp;date=20.03.2026&amp;dst=100047&amp;field=134" TargetMode="External"/><Relationship Id="rId564" Type="http://schemas.openxmlformats.org/officeDocument/2006/relationships/hyperlink" Target="https://login.consultant.ru/link/?req=doc&amp;base=RLAW904&amp;n=618547&amp;date=20.03.2026&amp;dst=100174&amp;field=134" TargetMode="External"/><Relationship Id="rId424" Type="http://schemas.openxmlformats.org/officeDocument/2006/relationships/hyperlink" Target="https://login.consultant.ru/link/?req=doc&amp;base=RLAW904&amp;n=624077&amp;date=20.03.2026&amp;dst=100041&amp;field=134" TargetMode="External"/><Relationship Id="rId270" Type="http://schemas.openxmlformats.org/officeDocument/2006/relationships/hyperlink" Target="https://login.consultant.ru/link/?req=doc&amp;base=RLAW904&amp;n=600468&amp;date=20.03.2026&amp;dst=100043&amp;field=134" TargetMode="External"/><Relationship Id="rId65" Type="http://schemas.openxmlformats.org/officeDocument/2006/relationships/hyperlink" Target="https://login.consultant.ru/link/?req=doc&amp;base=RLAW904&amp;n=619300&amp;date=20.03.2026&amp;dst=100811&amp;field=134" TargetMode="External"/><Relationship Id="rId130" Type="http://schemas.openxmlformats.org/officeDocument/2006/relationships/hyperlink" Target="https://login.consultant.ru/link/?req=doc&amp;base=RLAW904&amp;n=623956&amp;date=20.03.2026&amp;dst=100025&amp;field=134" TargetMode="External"/><Relationship Id="rId368" Type="http://schemas.openxmlformats.org/officeDocument/2006/relationships/hyperlink" Target="https://login.consultant.ru/link/?req=doc&amp;base=RLAW904&amp;n=626762&amp;date=20.03.2026&amp;dst=101917&amp;field=134" TargetMode="External"/><Relationship Id="rId575" Type="http://schemas.openxmlformats.org/officeDocument/2006/relationships/hyperlink" Target="https://login.consultant.ru/link/?req=doc&amp;base=RLAW904&amp;n=623956&amp;date=20.03.2026&amp;dst=100160&amp;field=134" TargetMode="External"/><Relationship Id="rId228" Type="http://schemas.openxmlformats.org/officeDocument/2006/relationships/hyperlink" Target="https://login.consultant.ru/link/?req=doc&amp;base=RLAW904&amp;n=618547&amp;date=20.03.2026&amp;dst=100183&amp;field=134" TargetMode="External"/><Relationship Id="rId435" Type="http://schemas.openxmlformats.org/officeDocument/2006/relationships/hyperlink" Target="https://login.consultant.ru/link/?req=doc&amp;base=RLAW904&amp;n=603559&amp;date=20.03.2026&amp;dst=100076&amp;field=134" TargetMode="External"/><Relationship Id="rId281" Type="http://schemas.openxmlformats.org/officeDocument/2006/relationships/hyperlink" Target="https://login.consultant.ru/link/?req=doc&amp;base=RLAW904&amp;n=609359&amp;date=20.03.2026&amp;dst=100010&amp;field=134" TargetMode="External"/><Relationship Id="rId502" Type="http://schemas.openxmlformats.org/officeDocument/2006/relationships/hyperlink" Target="https://login.consultant.ru/link/?req=doc&amp;base=RLAW904&amp;n=618547&amp;date=20.03.2026&amp;dst=100147&amp;field=134" TargetMode="External"/><Relationship Id="rId76" Type="http://schemas.openxmlformats.org/officeDocument/2006/relationships/hyperlink" Target="https://login.consultant.ru/link/?req=doc&amp;base=RLAW904&amp;n=621815&amp;date=20.03.2026&amp;dst=100015&amp;field=134" TargetMode="External"/><Relationship Id="rId141" Type="http://schemas.openxmlformats.org/officeDocument/2006/relationships/hyperlink" Target="https://login.consultant.ru/link/?req=doc&amp;base=RLAW904&amp;n=623956&amp;date=20.03.2026&amp;dst=100035&amp;field=134" TargetMode="External"/><Relationship Id="rId379" Type="http://schemas.openxmlformats.org/officeDocument/2006/relationships/hyperlink" Target="https://login.consultant.ru/link/?req=doc&amp;base=RLAW904&amp;n=616435&amp;date=20.03.2026&amp;dst=101408&amp;field=134" TargetMode="External"/><Relationship Id="rId586" Type="http://schemas.openxmlformats.org/officeDocument/2006/relationships/hyperlink" Target="https://login.consultant.ru/link/?req=doc&amp;base=RLAW904&amp;n=599086&amp;date=20.03.2026&amp;dst=100241&amp;field=134" TargetMode="External"/><Relationship Id="rId7" Type="http://schemas.openxmlformats.org/officeDocument/2006/relationships/hyperlink" Target="https://login.consultant.ru/link/?req=doc&amp;base=RLAW904&amp;n=597439&amp;date=20.03.2026&amp;dst=100003&amp;field=134" TargetMode="External"/><Relationship Id="rId239" Type="http://schemas.openxmlformats.org/officeDocument/2006/relationships/hyperlink" Target="https://login.consultant.ru/link/?req=doc&amp;base=RLAW904&amp;n=599086&amp;date=20.03.2026&amp;dst=100067&amp;field=134" TargetMode="External"/><Relationship Id="rId446" Type="http://schemas.openxmlformats.org/officeDocument/2006/relationships/hyperlink" Target="https://login.consultant.ru/link/?req=doc&amp;base=RLAW904&amp;n=624077&amp;date=20.03.2026&amp;dst=100045&amp;field=134" TargetMode="External"/><Relationship Id="rId292" Type="http://schemas.openxmlformats.org/officeDocument/2006/relationships/hyperlink" Target="https://login.consultant.ru/link/?req=doc&amp;base=RLAW904&amp;n=600468&amp;date=20.03.2026&amp;dst=100053&amp;field=134" TargetMode="External"/><Relationship Id="rId306" Type="http://schemas.openxmlformats.org/officeDocument/2006/relationships/hyperlink" Target="https://login.consultant.ru/link/?req=doc&amp;base=RLAW904&amp;n=623956&amp;date=20.03.2026&amp;dst=100096&amp;field=134" TargetMode="External"/><Relationship Id="rId87" Type="http://schemas.openxmlformats.org/officeDocument/2006/relationships/hyperlink" Target="https://login.consultant.ru/link/?req=doc&amp;base=RLAW904&amp;n=24181&amp;date=20.03.2026&amp;dst=100011&amp;field=134" TargetMode="External"/><Relationship Id="rId513" Type="http://schemas.openxmlformats.org/officeDocument/2006/relationships/hyperlink" Target="https://login.consultant.ru/link/?req=doc&amp;base=RLAW904&amp;n=603559&amp;date=20.03.2026&amp;dst=100106&amp;field=134" TargetMode="External"/><Relationship Id="rId597" Type="http://schemas.openxmlformats.org/officeDocument/2006/relationships/hyperlink" Target="https://login.consultant.ru/link/?req=doc&amp;base=RLAW904&amp;n=609359&amp;date=20.03.2026&amp;dst=100050&amp;field=134" TargetMode="External"/><Relationship Id="rId152" Type="http://schemas.openxmlformats.org/officeDocument/2006/relationships/hyperlink" Target="https://login.consultant.ru/link/?req=doc&amp;base=RLAW904&amp;n=623956&amp;date=20.03.2026&amp;dst=100047&amp;field=134" TargetMode="External"/><Relationship Id="rId457" Type="http://schemas.openxmlformats.org/officeDocument/2006/relationships/hyperlink" Target="https://login.consultant.ru/link/?req=doc&amp;base=RLAW904&amp;n=624077&amp;date=20.03.2026&amp;dst=100051&amp;field=134" TargetMode="External"/><Relationship Id="rId14" Type="http://schemas.openxmlformats.org/officeDocument/2006/relationships/hyperlink" Target="https://login.consultant.ru/link/?req=doc&amp;base=RLAW904&amp;n=623956&amp;date=20.03.2026&amp;dst=100003&amp;field=134" TargetMode="External"/><Relationship Id="rId56" Type="http://schemas.openxmlformats.org/officeDocument/2006/relationships/hyperlink" Target="https://login.consultant.ru/link/?req=doc&amp;base=RLAW904&amp;n=624077&amp;date=20.03.2026&amp;dst=100008&amp;field=134" TargetMode="External"/><Relationship Id="rId317" Type="http://schemas.openxmlformats.org/officeDocument/2006/relationships/hyperlink" Target="https://login.consultant.ru/link/?req=doc&amp;base=RLAW904&amp;n=623956&amp;date=20.03.2026&amp;dst=100107&amp;field=134" TargetMode="External"/><Relationship Id="rId359" Type="http://schemas.openxmlformats.org/officeDocument/2006/relationships/hyperlink" Target="https://login.consultant.ru/link/?req=doc&amp;base=RLAW904&amp;n=609359&amp;date=20.03.2026&amp;dst=100015&amp;field=134" TargetMode="External"/><Relationship Id="rId524" Type="http://schemas.openxmlformats.org/officeDocument/2006/relationships/hyperlink" Target="https://login.consultant.ru/link/?req=doc&amp;base=RLAW904&amp;n=621815&amp;date=20.03.2026&amp;dst=100051&amp;field=134" TargetMode="External"/><Relationship Id="rId566" Type="http://schemas.openxmlformats.org/officeDocument/2006/relationships/hyperlink" Target="https://login.consultant.ru/link/?req=doc&amp;base=RLAW904&amp;n=623956&amp;date=20.03.2026&amp;dst=100154&amp;field=134" TargetMode="External"/><Relationship Id="rId98" Type="http://schemas.openxmlformats.org/officeDocument/2006/relationships/hyperlink" Target="https://login.consultant.ru/link/?req=doc&amp;base=RLAW904&amp;n=597439&amp;date=20.03.2026&amp;dst=100024&amp;field=134" TargetMode="External"/><Relationship Id="rId121" Type="http://schemas.openxmlformats.org/officeDocument/2006/relationships/hyperlink" Target="https://login.consultant.ru/link/?req=doc&amp;base=RLAW904&amp;n=618547&amp;date=20.03.2026&amp;dst=100019&amp;field=134" TargetMode="External"/><Relationship Id="rId163" Type="http://schemas.openxmlformats.org/officeDocument/2006/relationships/hyperlink" Target="https://login.consultant.ru/link/?req=doc&amp;base=LAW&amp;n=475991&amp;date=20.03.2026" TargetMode="External"/><Relationship Id="rId219" Type="http://schemas.openxmlformats.org/officeDocument/2006/relationships/hyperlink" Target="https://login.consultant.ru/link/?req=doc&amp;base=RLAW904&amp;n=603559&amp;date=20.03.2026&amp;dst=100043&amp;field=134" TargetMode="External"/><Relationship Id="rId370" Type="http://schemas.openxmlformats.org/officeDocument/2006/relationships/hyperlink" Target="https://login.consultant.ru/link/?req=doc&amp;base=RLAW904&amp;n=622257&amp;date=20.03.2026&amp;dst=100902&amp;field=134" TargetMode="External"/><Relationship Id="rId426" Type="http://schemas.openxmlformats.org/officeDocument/2006/relationships/hyperlink" Target="https://login.consultant.ru/link/?req=doc&amp;base=RLAW904&amp;n=618547&amp;date=20.03.2026&amp;dst=100123&amp;field=134" TargetMode="External"/><Relationship Id="rId230" Type="http://schemas.openxmlformats.org/officeDocument/2006/relationships/hyperlink" Target="https://login.consultant.ru/link/?req=doc&amp;base=RLAW904&amp;n=618547&amp;date=20.03.2026&amp;dst=100044&amp;field=134" TargetMode="External"/><Relationship Id="rId468" Type="http://schemas.openxmlformats.org/officeDocument/2006/relationships/hyperlink" Target="https://login.consultant.ru/link/?req=doc&amp;base=RLAW904&amp;n=603559&amp;date=20.03.2026&amp;dst=100091&amp;field=134" TargetMode="External"/><Relationship Id="rId25" Type="http://schemas.openxmlformats.org/officeDocument/2006/relationships/hyperlink" Target="https://login.consultant.ru/link/?req=doc&amp;base=RLAW904&amp;n=621815&amp;date=20.03.2026&amp;dst=100003&amp;field=134" TargetMode="External"/><Relationship Id="rId67" Type="http://schemas.openxmlformats.org/officeDocument/2006/relationships/hyperlink" Target="https://login.consultant.ru/link/?req=doc&amp;base=RLAW904&amp;n=621815&amp;date=20.03.2026&amp;dst=100012&amp;field=134" TargetMode="External"/><Relationship Id="rId272" Type="http://schemas.openxmlformats.org/officeDocument/2006/relationships/hyperlink" Target="https://login.consultant.ru/link/?req=doc&amp;base=RLAW904&amp;n=600468&amp;date=20.03.2026&amp;dst=100045&amp;field=134" TargetMode="External"/><Relationship Id="rId328" Type="http://schemas.openxmlformats.org/officeDocument/2006/relationships/hyperlink" Target="https://login.consultant.ru/link/?req=doc&amp;base=RLAW904&amp;n=623956&amp;date=20.03.2026&amp;dst=100118&amp;field=134" TargetMode="External"/><Relationship Id="rId535" Type="http://schemas.openxmlformats.org/officeDocument/2006/relationships/hyperlink" Target="https://login.consultant.ru/link/?req=doc&amp;base=RLAW904&amp;n=618547&amp;date=20.03.2026&amp;dst=100160&amp;field=134" TargetMode="External"/><Relationship Id="rId577" Type="http://schemas.openxmlformats.org/officeDocument/2006/relationships/hyperlink" Target="https://login.consultant.ru/link/?req=doc&amp;base=RLAW904&amp;n=623956&amp;date=20.03.2026&amp;dst=100162&amp;field=134" TargetMode="External"/><Relationship Id="rId132" Type="http://schemas.openxmlformats.org/officeDocument/2006/relationships/hyperlink" Target="https://login.consultant.ru/link/?req=doc&amp;base=LAW&amp;n=358026&amp;date=20.03.2026" TargetMode="External"/><Relationship Id="rId174" Type="http://schemas.openxmlformats.org/officeDocument/2006/relationships/hyperlink" Target="https://login.consultant.ru/link/?req=doc&amp;base=LAW&amp;n=358026&amp;date=20.03.2026" TargetMode="External"/><Relationship Id="rId381" Type="http://schemas.openxmlformats.org/officeDocument/2006/relationships/hyperlink" Target="https://login.consultant.ru/link/?req=doc&amp;base=RLAW904&amp;n=618547&amp;date=20.03.2026&amp;dst=100114&amp;field=134" TargetMode="External"/><Relationship Id="rId602" Type="http://schemas.openxmlformats.org/officeDocument/2006/relationships/fontTable" Target="fontTable.xml"/><Relationship Id="rId241" Type="http://schemas.openxmlformats.org/officeDocument/2006/relationships/hyperlink" Target="https://login.consultant.ru/link/?req=doc&amp;base=RLAW904&amp;n=599086&amp;date=20.03.2026&amp;dst=100070&amp;field=134" TargetMode="External"/><Relationship Id="rId437" Type="http://schemas.openxmlformats.org/officeDocument/2006/relationships/hyperlink" Target="https://login.consultant.ru/link/?req=doc&amp;base=RLAW904&amp;n=624077&amp;date=20.03.2026&amp;dst=100042&amp;field=134" TargetMode="External"/><Relationship Id="rId479" Type="http://schemas.openxmlformats.org/officeDocument/2006/relationships/hyperlink" Target="https://login.consultant.ru/link/?req=doc&amp;base=RLAW904&amp;n=624077&amp;date=20.03.2026&amp;dst=100061&amp;field=134" TargetMode="External"/><Relationship Id="rId36" Type="http://schemas.openxmlformats.org/officeDocument/2006/relationships/hyperlink" Target="https://login.consultant.ru/link/?req=doc&amp;base=RLAW904&amp;n=615968&amp;date=20.03.2026" TargetMode="External"/><Relationship Id="rId283" Type="http://schemas.openxmlformats.org/officeDocument/2006/relationships/hyperlink" Target="https://login.consultant.ru/link/?req=doc&amp;base=RLAW904&amp;n=609359&amp;date=20.03.2026&amp;dst=100014&amp;field=134" TargetMode="External"/><Relationship Id="rId339" Type="http://schemas.openxmlformats.org/officeDocument/2006/relationships/hyperlink" Target="https://login.consultant.ru/link/?req=doc&amp;base=RLAW904&amp;n=623956&amp;date=20.03.2026&amp;dst=100123&amp;field=134" TargetMode="External"/><Relationship Id="rId490" Type="http://schemas.openxmlformats.org/officeDocument/2006/relationships/hyperlink" Target="https://login.consultant.ru/link/?req=doc&amp;base=RLAW904&amp;n=618547&amp;date=20.03.2026&amp;dst=100134&amp;field=134" TargetMode="External"/><Relationship Id="rId504" Type="http://schemas.openxmlformats.org/officeDocument/2006/relationships/hyperlink" Target="https://login.consultant.ru/link/?req=doc&amp;base=RLAW904&amp;n=618547&amp;date=20.03.2026&amp;dst=100148&amp;field=134" TargetMode="External"/><Relationship Id="rId546" Type="http://schemas.openxmlformats.org/officeDocument/2006/relationships/hyperlink" Target="https://login.consultant.ru/link/?req=doc&amp;base=RLAW904&amp;n=624077&amp;date=20.03.2026&amp;dst=100072&amp;field=134" TargetMode="External"/><Relationship Id="rId78" Type="http://schemas.openxmlformats.org/officeDocument/2006/relationships/hyperlink" Target="https://login.consultant.ru/link/?req=doc&amp;base=RLAW904&amp;n=599086&amp;date=20.03.2026&amp;dst=100009&amp;field=134" TargetMode="External"/><Relationship Id="rId101" Type="http://schemas.openxmlformats.org/officeDocument/2006/relationships/hyperlink" Target="https://login.consultant.ru/link/?req=doc&amp;base=RLAW904&amp;n=621815&amp;date=20.03.2026&amp;dst=100018&amp;field=134" TargetMode="External"/><Relationship Id="rId143" Type="http://schemas.openxmlformats.org/officeDocument/2006/relationships/hyperlink" Target="https://login.consultant.ru/link/?req=doc&amp;base=RLAW904&amp;n=623956&amp;date=20.03.2026&amp;dst=100039&amp;field=134" TargetMode="External"/><Relationship Id="rId185" Type="http://schemas.openxmlformats.org/officeDocument/2006/relationships/hyperlink" Target="https://login.consultant.ru/link/?req=doc&amp;base=RLAW904&amp;n=624077&amp;date=20.03.2026&amp;dst=100013&amp;field=134" TargetMode="External"/><Relationship Id="rId350" Type="http://schemas.openxmlformats.org/officeDocument/2006/relationships/hyperlink" Target="https://login.consultant.ru/link/?req=doc&amp;base=RLAW904&amp;n=618547&amp;date=20.03.2026&amp;dst=100106&amp;field=134" TargetMode="External"/><Relationship Id="rId406" Type="http://schemas.openxmlformats.org/officeDocument/2006/relationships/hyperlink" Target="https://login.consultant.ru/link/?req=doc&amp;base=RLAW904&amp;n=624077&amp;date=20.03.2026&amp;dst=100038&amp;field=134" TargetMode="External"/><Relationship Id="rId588" Type="http://schemas.openxmlformats.org/officeDocument/2006/relationships/hyperlink" Target="https://login.consultant.ru/link/?req=doc&amp;base=RLAW904&amp;n=623956&amp;date=20.03.2026&amp;dst=100172&amp;field=134" TargetMode="External"/><Relationship Id="rId9" Type="http://schemas.openxmlformats.org/officeDocument/2006/relationships/hyperlink" Target="https://login.consultant.ru/link/?req=doc&amp;base=RLAW904&amp;n=600468&amp;date=20.03.2026&amp;dst=100003&amp;field=134" TargetMode="External"/><Relationship Id="rId210" Type="http://schemas.openxmlformats.org/officeDocument/2006/relationships/hyperlink" Target="https://login.consultant.ru/link/?req=doc&amp;base=RLAW904&amp;n=603559&amp;date=20.03.2026&amp;dst=100024&amp;field=134" TargetMode="External"/><Relationship Id="rId392" Type="http://schemas.openxmlformats.org/officeDocument/2006/relationships/hyperlink" Target="https://login.consultant.ru/link/?req=doc&amp;base=RLAW904&amp;n=624077&amp;date=20.03.2026&amp;dst=100024&amp;field=134" TargetMode="External"/><Relationship Id="rId448" Type="http://schemas.openxmlformats.org/officeDocument/2006/relationships/hyperlink" Target="https://login.consultant.ru/link/?req=doc&amp;base=RLAW904&amp;n=624077&amp;date=20.03.2026&amp;dst=100046&amp;field=134" TargetMode="External"/><Relationship Id="rId252" Type="http://schemas.openxmlformats.org/officeDocument/2006/relationships/hyperlink" Target="https://login.consultant.ru/link/?req=doc&amp;base=RLAW904&amp;n=623956&amp;date=20.03.2026&amp;dst=100073&amp;field=134" TargetMode="External"/><Relationship Id="rId294" Type="http://schemas.openxmlformats.org/officeDocument/2006/relationships/hyperlink" Target="https://login.consultant.ru/link/?req=doc&amp;base=RLAW904&amp;n=600468&amp;date=20.03.2026&amp;dst=100055&amp;field=134" TargetMode="External"/><Relationship Id="rId308" Type="http://schemas.openxmlformats.org/officeDocument/2006/relationships/hyperlink" Target="https://login.consultant.ru/link/?req=doc&amp;base=RLAW904&amp;n=623956&amp;date=20.03.2026&amp;dst=100099&amp;field=134" TargetMode="External"/><Relationship Id="rId515" Type="http://schemas.openxmlformats.org/officeDocument/2006/relationships/hyperlink" Target="https://login.consultant.ru/link/?req=doc&amp;base=RLAW904&amp;n=621815&amp;date=20.03.2026&amp;dst=100041&amp;field=134" TargetMode="External"/><Relationship Id="rId47" Type="http://schemas.openxmlformats.org/officeDocument/2006/relationships/hyperlink" Target="https://login.consultant.ru/link/?req=doc&amp;base=RLAW904&amp;n=618547&amp;date=20.03.2026&amp;dst=100004&amp;field=134" TargetMode="External"/><Relationship Id="rId89" Type="http://schemas.openxmlformats.org/officeDocument/2006/relationships/hyperlink" Target="https://login.consultant.ru/link/?req=doc&amp;base=RLAW904&amp;n=597439&amp;date=20.03.2026&amp;dst=100019&amp;field=134" TargetMode="External"/><Relationship Id="rId112" Type="http://schemas.openxmlformats.org/officeDocument/2006/relationships/hyperlink" Target="https://login.consultant.ru/link/?req=doc&amp;base=LAW&amp;n=358026&amp;date=20.03.2026" TargetMode="External"/><Relationship Id="rId154" Type="http://schemas.openxmlformats.org/officeDocument/2006/relationships/hyperlink" Target="https://login.consultant.ru/link/?req=doc&amp;base=RLAW904&amp;n=623956&amp;date=20.03.2026&amp;dst=100050&amp;field=134" TargetMode="External"/><Relationship Id="rId361" Type="http://schemas.openxmlformats.org/officeDocument/2006/relationships/hyperlink" Target="https://login.consultant.ru/link/?req=doc&amp;base=RLAW904&amp;n=626252&amp;date=20.03.2026&amp;dst=103105&amp;field=134" TargetMode="External"/><Relationship Id="rId557" Type="http://schemas.openxmlformats.org/officeDocument/2006/relationships/hyperlink" Target="https://login.consultant.ru/link/?req=doc&amp;base=RLAW904&amp;n=618547&amp;date=20.03.2026&amp;dst=100169&amp;field=134" TargetMode="External"/><Relationship Id="rId599" Type="http://schemas.openxmlformats.org/officeDocument/2006/relationships/footer" Target="footer8.xml"/><Relationship Id="rId196" Type="http://schemas.openxmlformats.org/officeDocument/2006/relationships/hyperlink" Target="https://login.consultant.ru/link/?req=doc&amp;base=RLAW904&amp;n=599086&amp;date=20.03.2026&amp;dst=100030&amp;field=134" TargetMode="External"/><Relationship Id="rId417" Type="http://schemas.openxmlformats.org/officeDocument/2006/relationships/hyperlink" Target="https://login.consultant.ru/link/?req=doc&amp;base=RLAW904&amp;n=618547&amp;date=20.03.2026&amp;dst=100118&amp;field=134" TargetMode="External"/><Relationship Id="rId459" Type="http://schemas.openxmlformats.org/officeDocument/2006/relationships/hyperlink" Target="https://login.consultant.ru/link/?req=doc&amp;base=RLAW904&amp;n=624077&amp;date=20.03.2026&amp;dst=100051&amp;field=134" TargetMode="External"/><Relationship Id="rId16" Type="http://schemas.openxmlformats.org/officeDocument/2006/relationships/hyperlink" Target="https://login.consultant.ru/link/?req=doc&amp;base=RLAW904&amp;n=625600&amp;date=20.03.2026&amp;dst=100003&amp;field=134" TargetMode="External"/><Relationship Id="rId221" Type="http://schemas.openxmlformats.org/officeDocument/2006/relationships/hyperlink" Target="https://login.consultant.ru/link/?req=doc&amp;base=RLAW904&amp;n=603559&amp;date=20.03.2026&amp;dst=100045&amp;field=134" TargetMode="External"/><Relationship Id="rId263" Type="http://schemas.openxmlformats.org/officeDocument/2006/relationships/hyperlink" Target="https://login.consultant.ru/link/?req=doc&amp;base=RLAW904&amp;n=599086&amp;date=20.03.2026&amp;dst=100075&amp;field=134" TargetMode="External"/><Relationship Id="rId319" Type="http://schemas.openxmlformats.org/officeDocument/2006/relationships/hyperlink" Target="https://login.consultant.ru/link/?req=doc&amp;base=RLAW904&amp;n=623956&amp;date=20.03.2026&amp;dst=100110&amp;field=134" TargetMode="External"/><Relationship Id="rId470" Type="http://schemas.openxmlformats.org/officeDocument/2006/relationships/hyperlink" Target="https://login.consultant.ru/link/?req=doc&amp;base=RLAW904&amp;n=603559&amp;date=20.03.2026&amp;dst=100094&amp;field=134" TargetMode="External"/><Relationship Id="rId526" Type="http://schemas.openxmlformats.org/officeDocument/2006/relationships/hyperlink" Target="https://login.consultant.ru/link/?req=doc&amp;base=RLAW904&amp;n=621815&amp;date=20.03.2026&amp;dst=100053&amp;field=134" TargetMode="External"/><Relationship Id="rId58" Type="http://schemas.openxmlformats.org/officeDocument/2006/relationships/hyperlink" Target="https://login.consultant.ru/link/?req=doc&amp;base=RLAW904&amp;n=624077&amp;date=20.03.2026&amp;dst=100009&amp;field=134" TargetMode="External"/><Relationship Id="rId123" Type="http://schemas.openxmlformats.org/officeDocument/2006/relationships/hyperlink" Target="https://login.consultant.ru/link/?req=doc&amp;base=RLAW904&amp;n=623956&amp;date=20.03.2026&amp;dst=100017&amp;field=134" TargetMode="External"/><Relationship Id="rId330" Type="http://schemas.openxmlformats.org/officeDocument/2006/relationships/hyperlink" Target="https://login.consultant.ru/link/?req=doc&amp;base=RLAW904&amp;n=599086&amp;date=20.03.2026&amp;dst=100115&amp;field=134" TargetMode="External"/><Relationship Id="rId568" Type="http://schemas.openxmlformats.org/officeDocument/2006/relationships/hyperlink" Target="https://login.consultant.ru/link/?req=doc&amp;base=RLAW904&amp;n=597439&amp;date=20.03.2026&amp;dst=100083&amp;field=134" TargetMode="External"/><Relationship Id="rId165" Type="http://schemas.openxmlformats.org/officeDocument/2006/relationships/hyperlink" Target="https://login.consultant.ru/link/?req=doc&amp;base=RLAW904&amp;n=597439&amp;date=20.03.2026&amp;dst=100032&amp;field=134" TargetMode="External"/><Relationship Id="rId372" Type="http://schemas.openxmlformats.org/officeDocument/2006/relationships/hyperlink" Target="https://login.consultant.ru/link/?req=doc&amp;base=RLAW904&amp;n=626040&amp;date=20.03.2026&amp;dst=100032&amp;field=134" TargetMode="External"/><Relationship Id="rId428" Type="http://schemas.openxmlformats.org/officeDocument/2006/relationships/hyperlink" Target="https://login.consultant.ru/link/?req=doc&amp;base=RLAW904&amp;n=618547&amp;date=20.03.2026&amp;dst=100124&amp;field=134" TargetMode="External"/><Relationship Id="rId232" Type="http://schemas.openxmlformats.org/officeDocument/2006/relationships/hyperlink" Target="https://login.consultant.ru/link/?req=doc&amp;base=RLAW904&amp;n=597439&amp;date=20.03.2026&amp;dst=100073&amp;field=134" TargetMode="External"/><Relationship Id="rId274" Type="http://schemas.openxmlformats.org/officeDocument/2006/relationships/hyperlink" Target="https://login.consultant.ru/link/?req=doc&amp;base=RLAW904&amp;n=599086&amp;date=20.03.2026&amp;dst=100110&amp;field=134" TargetMode="External"/><Relationship Id="rId481" Type="http://schemas.openxmlformats.org/officeDocument/2006/relationships/hyperlink" Target="https://login.consultant.ru/link/?req=doc&amp;base=RLAW904&amp;n=624077&amp;date=20.03.2026&amp;dst=100064&amp;field=134" TargetMode="External"/><Relationship Id="rId27" Type="http://schemas.openxmlformats.org/officeDocument/2006/relationships/hyperlink" Target="https://login.consultant.ru/link/?req=doc&amp;base=RLAW904&amp;n=624077&amp;date=20.03.2026&amp;dst=100003&amp;field=134" TargetMode="External"/><Relationship Id="rId69" Type="http://schemas.openxmlformats.org/officeDocument/2006/relationships/hyperlink" Target="https://login.consultant.ru/link/?req=doc&amp;base=RLAW904&amp;n=621815&amp;date=20.03.2026&amp;dst=100013&amp;field=134" TargetMode="External"/><Relationship Id="rId134" Type="http://schemas.openxmlformats.org/officeDocument/2006/relationships/hyperlink" Target="https://login.consultant.ru/link/?req=doc&amp;base=RLAW904&amp;n=618547&amp;date=20.03.2026&amp;dst=100023&amp;field=134" TargetMode="External"/><Relationship Id="rId537" Type="http://schemas.openxmlformats.org/officeDocument/2006/relationships/hyperlink" Target="https://login.consultant.ru/link/?req=doc&amp;base=RLAW904&amp;n=618547&amp;date=20.03.2026&amp;dst=100162&amp;field=134" TargetMode="External"/><Relationship Id="rId579" Type="http://schemas.openxmlformats.org/officeDocument/2006/relationships/hyperlink" Target="https://login.consultant.ru/link/?req=doc&amp;base=RLAW904&amp;n=623956&amp;date=20.03.2026&amp;dst=100165&amp;field=134" TargetMode="External"/><Relationship Id="rId80" Type="http://schemas.openxmlformats.org/officeDocument/2006/relationships/hyperlink" Target="https://login.consultant.ru/link/?req=doc&amp;base=RLAW904&amp;n=623956&amp;date=20.03.2026&amp;dst=100009&amp;field=134" TargetMode="External"/><Relationship Id="rId176" Type="http://schemas.openxmlformats.org/officeDocument/2006/relationships/hyperlink" Target="https://login.consultant.ru/link/?req=doc&amp;base=RLAW904&amp;n=618547&amp;date=20.03.2026&amp;dst=100040&amp;field=134" TargetMode="External"/><Relationship Id="rId341" Type="http://schemas.openxmlformats.org/officeDocument/2006/relationships/hyperlink" Target="https://login.consultant.ru/link/?req=doc&amp;base=RLAW904&amp;n=623956&amp;date=20.03.2026&amp;dst=100127&amp;field=134" TargetMode="External"/><Relationship Id="rId383" Type="http://schemas.openxmlformats.org/officeDocument/2006/relationships/hyperlink" Target="https://login.consultant.ru/link/?req=doc&amp;base=RLAW904&amp;n=625316&amp;date=20.03.2026&amp;dst=100445&amp;field=134" TargetMode="External"/><Relationship Id="rId439" Type="http://schemas.openxmlformats.org/officeDocument/2006/relationships/hyperlink" Target="https://login.consultant.ru/link/?req=doc&amp;base=RLAW904&amp;n=603559&amp;date=20.03.2026&amp;dst=100082&amp;field=134" TargetMode="External"/><Relationship Id="rId590" Type="http://schemas.openxmlformats.org/officeDocument/2006/relationships/hyperlink" Target="https://login.consultant.ru/link/?req=doc&amp;base=RLAW904&amp;n=623956&amp;date=20.03.2026&amp;dst=100175&amp;field=134" TargetMode="External"/><Relationship Id="rId201" Type="http://schemas.openxmlformats.org/officeDocument/2006/relationships/hyperlink" Target="https://login.consultant.ru/link/?req=doc&amp;base=RLAW904&amp;n=599086&amp;date=20.03.2026&amp;dst=100035&amp;field=134" TargetMode="External"/><Relationship Id="rId243" Type="http://schemas.openxmlformats.org/officeDocument/2006/relationships/hyperlink" Target="https://login.consultant.ru/link/?req=doc&amp;base=RLAW904&amp;n=599086&amp;date=20.03.2026&amp;dst=100072&amp;field=134" TargetMode="External"/><Relationship Id="rId285" Type="http://schemas.openxmlformats.org/officeDocument/2006/relationships/hyperlink" Target="https://login.consultant.ru/link/?req=doc&amp;base=RLAW904&amp;n=618547&amp;date=20.03.2026&amp;dst=100060&amp;field=134" TargetMode="External"/><Relationship Id="rId450" Type="http://schemas.openxmlformats.org/officeDocument/2006/relationships/hyperlink" Target="https://login.consultant.ru/link/?req=doc&amp;base=RLAW904&amp;n=603559&amp;date=20.03.2026&amp;dst=100086&amp;field=134" TargetMode="External"/><Relationship Id="rId506" Type="http://schemas.openxmlformats.org/officeDocument/2006/relationships/hyperlink" Target="https://login.consultant.ru/link/?req=doc&amp;base=RLAW904&amp;n=618547&amp;date=20.03.2026&amp;dst=100150&amp;field=134" TargetMode="External"/><Relationship Id="rId38" Type="http://schemas.openxmlformats.org/officeDocument/2006/relationships/hyperlink" Target="https://login.consultant.ru/link/?req=doc&amp;base=RLAW904&amp;n=621815&amp;date=20.03.2026&amp;dst=100004&amp;field=134" TargetMode="External"/><Relationship Id="rId103" Type="http://schemas.openxmlformats.org/officeDocument/2006/relationships/hyperlink" Target="https://login.consultant.ru/link/?req=doc&amp;base=RLAW904&amp;n=609359&amp;date=20.03.2026&amp;dst=100006&amp;field=134" TargetMode="External"/><Relationship Id="rId310" Type="http://schemas.openxmlformats.org/officeDocument/2006/relationships/hyperlink" Target="https://login.consultant.ru/link/?req=doc&amp;base=RLAW904&amp;n=623956&amp;date=20.03.2026&amp;dst=100102&amp;field=134" TargetMode="External"/><Relationship Id="rId492" Type="http://schemas.openxmlformats.org/officeDocument/2006/relationships/hyperlink" Target="https://login.consultant.ru/link/?req=doc&amp;base=RLAW904&amp;n=618547&amp;date=20.03.2026&amp;dst=100136&amp;field=134" TargetMode="External"/><Relationship Id="rId548" Type="http://schemas.openxmlformats.org/officeDocument/2006/relationships/hyperlink" Target="https://login.consultant.ru/link/?req=doc&amp;base=RLAW904&amp;n=624077&amp;date=20.03.2026&amp;dst=100073&amp;field=134" TargetMode="External"/><Relationship Id="rId91" Type="http://schemas.openxmlformats.org/officeDocument/2006/relationships/hyperlink" Target="https://login.consultant.ru/link/?req=doc&amp;base=RLAW904&amp;n=623956&amp;date=20.03.2026&amp;dst=100010&amp;field=134" TargetMode="External"/><Relationship Id="rId145" Type="http://schemas.openxmlformats.org/officeDocument/2006/relationships/hyperlink" Target="https://login.consultant.ru/link/?req=doc&amp;base=RLAW904&amp;n=618547&amp;date=20.03.2026&amp;dst=100028&amp;field=134" TargetMode="External"/><Relationship Id="rId187" Type="http://schemas.openxmlformats.org/officeDocument/2006/relationships/hyperlink" Target="https://login.consultant.ru/link/?req=doc&amp;base=RLAW904&amp;n=599086&amp;date=20.03.2026&amp;dst=100025&amp;field=134" TargetMode="External"/><Relationship Id="rId352" Type="http://schemas.openxmlformats.org/officeDocument/2006/relationships/hyperlink" Target="https://login.consultant.ru/link/?req=doc&amp;base=RLAW904&amp;n=623956&amp;date=20.03.2026&amp;dst=100138&amp;field=134" TargetMode="External"/><Relationship Id="rId394" Type="http://schemas.openxmlformats.org/officeDocument/2006/relationships/header" Target="header3.xml"/><Relationship Id="rId408" Type="http://schemas.openxmlformats.org/officeDocument/2006/relationships/hyperlink" Target="https://login.consultant.ru/link/?req=doc&amp;base=RLAW904&amp;n=621815&amp;date=20.03.2026&amp;dst=100038&amp;field=134" TargetMode="External"/><Relationship Id="rId212" Type="http://schemas.openxmlformats.org/officeDocument/2006/relationships/hyperlink" Target="https://login.consultant.ru/link/?req=doc&amp;base=RLAW904&amp;n=597439&amp;date=20.03.2026&amp;dst=100041&amp;field=134" TargetMode="External"/><Relationship Id="rId254" Type="http://schemas.openxmlformats.org/officeDocument/2006/relationships/hyperlink" Target="https://login.consultant.ru/link/?req=doc&amp;base=RLAW904&amp;n=600468&amp;date=20.03.2026&amp;dst=100032&amp;field=134" TargetMode="External"/><Relationship Id="rId49" Type="http://schemas.openxmlformats.org/officeDocument/2006/relationships/hyperlink" Target="https://login.consultant.ru/link/?req=doc&amp;base=RLAW904&amp;n=618547&amp;date=20.03.2026&amp;dst=100006&amp;field=134" TargetMode="External"/><Relationship Id="rId114" Type="http://schemas.openxmlformats.org/officeDocument/2006/relationships/hyperlink" Target="https://login.consultant.ru/link/?req=doc&amp;base=RLAW904&amp;n=618547&amp;date=20.03.2026&amp;dst=100014&amp;field=134" TargetMode="External"/><Relationship Id="rId296" Type="http://schemas.openxmlformats.org/officeDocument/2006/relationships/hyperlink" Target="https://login.consultant.ru/link/?req=doc&amp;base=RLAW904&amp;n=600468&amp;date=20.03.2026&amp;dst=100057&amp;field=134" TargetMode="External"/><Relationship Id="rId461" Type="http://schemas.openxmlformats.org/officeDocument/2006/relationships/hyperlink" Target="https://login.consultant.ru/link/?req=doc&amp;base=RLAW904&amp;n=624077&amp;date=20.03.2026&amp;dst=100051&amp;field=134" TargetMode="External"/><Relationship Id="rId517" Type="http://schemas.openxmlformats.org/officeDocument/2006/relationships/hyperlink" Target="https://login.consultant.ru/link/?req=doc&amp;base=RLAW904&amp;n=621815&amp;date=20.03.2026&amp;dst=100044&amp;field=134" TargetMode="External"/><Relationship Id="rId559" Type="http://schemas.openxmlformats.org/officeDocument/2006/relationships/hyperlink" Target="https://login.consultant.ru/link/?req=doc&amp;base=RLAW904&amp;n=623956&amp;date=20.03.2026&amp;dst=100148&amp;field=134" TargetMode="External"/><Relationship Id="rId60" Type="http://schemas.openxmlformats.org/officeDocument/2006/relationships/image" Target="media/image3.png"/><Relationship Id="rId156" Type="http://schemas.openxmlformats.org/officeDocument/2006/relationships/hyperlink" Target="https://login.consultant.ru/link/?req=doc&amp;base=LAW&amp;n=358026&amp;date=20.03.2026" TargetMode="External"/><Relationship Id="rId198" Type="http://schemas.openxmlformats.org/officeDocument/2006/relationships/hyperlink" Target="https://login.consultant.ru/link/?req=doc&amp;base=RLAW904&amp;n=599086&amp;date=20.03.2026&amp;dst=100032&amp;field=134" TargetMode="External"/><Relationship Id="rId321" Type="http://schemas.openxmlformats.org/officeDocument/2006/relationships/hyperlink" Target="https://login.consultant.ru/link/?req=doc&amp;base=RLAW904&amp;n=618547&amp;date=20.03.2026&amp;dst=100079&amp;field=134" TargetMode="External"/><Relationship Id="rId363" Type="http://schemas.openxmlformats.org/officeDocument/2006/relationships/hyperlink" Target="https://login.consultant.ru/link/?req=doc&amp;base=RLAW904&amp;n=626680&amp;date=20.03.2026&amp;dst=101399&amp;field=134" TargetMode="External"/><Relationship Id="rId419" Type="http://schemas.openxmlformats.org/officeDocument/2006/relationships/hyperlink" Target="https://login.consultant.ru/link/?req=doc&amp;base=RLAW904&amp;n=623956&amp;date=20.03.2026&amp;dst=100141&amp;field=134" TargetMode="External"/><Relationship Id="rId570" Type="http://schemas.openxmlformats.org/officeDocument/2006/relationships/hyperlink" Target="https://login.consultant.ru/link/?req=doc&amp;base=RLAW904&amp;n=597439&amp;date=20.03.2026&amp;dst=100086&amp;field=134" TargetMode="External"/><Relationship Id="rId223" Type="http://schemas.openxmlformats.org/officeDocument/2006/relationships/hyperlink" Target="https://login.consultant.ru/link/?req=doc&amp;base=RLAW904&amp;n=603559&amp;date=20.03.2026&amp;dst=100048&amp;field=134" TargetMode="External"/><Relationship Id="rId430" Type="http://schemas.openxmlformats.org/officeDocument/2006/relationships/hyperlink" Target="https://login.consultant.ru/link/?req=doc&amp;base=RLAW904&amp;n=618547&amp;date=20.03.2026&amp;dst=100126&amp;field=134" TargetMode="External"/><Relationship Id="rId18" Type="http://schemas.openxmlformats.org/officeDocument/2006/relationships/hyperlink" Target="https://login.consultant.ru/link/?req=doc&amp;base=RLAW904&amp;n=591951&amp;date=20.03.2026&amp;dst=100003&amp;field=134" TargetMode="External"/><Relationship Id="rId265" Type="http://schemas.openxmlformats.org/officeDocument/2006/relationships/hyperlink" Target="https://login.consultant.ru/link/?req=doc&amp;base=RLAW904&amp;n=618547&amp;date=20.03.2026&amp;dst=100050&amp;field=134" TargetMode="External"/><Relationship Id="rId472" Type="http://schemas.openxmlformats.org/officeDocument/2006/relationships/hyperlink" Target="https://login.consultant.ru/link/?req=doc&amp;base=RLAW904&amp;n=603559&amp;date=20.03.2026&amp;dst=100097&amp;field=134" TargetMode="External"/><Relationship Id="rId528" Type="http://schemas.openxmlformats.org/officeDocument/2006/relationships/hyperlink" Target="https://login.consultant.ru/link/?req=doc&amp;base=LAW&amp;n=520570&amp;date=20.03.2026&amp;dst=11444&amp;field=134" TargetMode="External"/><Relationship Id="rId125" Type="http://schemas.openxmlformats.org/officeDocument/2006/relationships/hyperlink" Target="https://login.consultant.ru/link/?req=doc&amp;base=RLAW904&amp;n=618547&amp;date=20.03.2026&amp;dst=100022&amp;field=134" TargetMode="External"/><Relationship Id="rId167" Type="http://schemas.openxmlformats.org/officeDocument/2006/relationships/hyperlink" Target="https://login.consultant.ru/link/?req=doc&amp;base=LAW&amp;n=495567&amp;date=20.03.2026&amp;dst=100012&amp;field=134" TargetMode="External"/><Relationship Id="rId332" Type="http://schemas.openxmlformats.org/officeDocument/2006/relationships/hyperlink" Target="https://login.consultant.ru/link/?req=doc&amp;base=RLAW904&amp;n=599086&amp;date=20.03.2026&amp;dst=100116&amp;field=134" TargetMode="External"/><Relationship Id="rId374" Type="http://schemas.openxmlformats.org/officeDocument/2006/relationships/hyperlink" Target="https://login.consultant.ru/link/?req=doc&amp;base=RLAW904&amp;n=618547&amp;date=20.03.2026&amp;dst=100111&amp;field=134" TargetMode="External"/><Relationship Id="rId581" Type="http://schemas.openxmlformats.org/officeDocument/2006/relationships/hyperlink" Target="https://login.consultant.ru/link/?req=doc&amp;base=RLAW904&amp;n=603559&amp;date=20.03.2026&amp;dst=100123&amp;field=134" TargetMode="External"/><Relationship Id="rId71" Type="http://schemas.openxmlformats.org/officeDocument/2006/relationships/hyperlink" Target="https://login.consultant.ru/link/?req=doc&amp;base=LAW&amp;n=343619&amp;date=20.03.2026&amp;dst=101269&amp;field=134" TargetMode="External"/><Relationship Id="rId234" Type="http://schemas.openxmlformats.org/officeDocument/2006/relationships/hyperlink" Target="https://login.consultant.ru/link/?req=doc&amp;base=RLAW904&amp;n=597439&amp;date=20.03.2026&amp;dst=100074&amp;field=13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login.consultant.ru/link/?req=doc&amp;base=LAW&amp;n=480785&amp;date=20.03.2026" TargetMode="External"/><Relationship Id="rId276" Type="http://schemas.openxmlformats.org/officeDocument/2006/relationships/hyperlink" Target="https://login.consultant.ru/link/?req=doc&amp;base=RLAW904&amp;n=618547&amp;date=20.03.2026&amp;dst=100055&amp;field=134" TargetMode="External"/><Relationship Id="rId441" Type="http://schemas.openxmlformats.org/officeDocument/2006/relationships/hyperlink" Target="https://login.consultant.ru/link/?req=doc&amp;base=RLAW904&amp;n=624077&amp;date=20.03.2026&amp;dst=100045&amp;field=134" TargetMode="External"/><Relationship Id="rId483" Type="http://schemas.openxmlformats.org/officeDocument/2006/relationships/hyperlink" Target="https://login.consultant.ru/link/?req=doc&amp;base=RLAW904&amp;n=624077&amp;date=20.03.2026&amp;dst=100065&amp;field=134" TargetMode="External"/><Relationship Id="rId539" Type="http://schemas.openxmlformats.org/officeDocument/2006/relationships/hyperlink" Target="https://login.consultant.ru/link/?req=doc&amp;base=RLAW904&amp;n=618547&amp;date=20.03.2026&amp;dst=100164&amp;field=134" TargetMode="External"/><Relationship Id="rId40" Type="http://schemas.openxmlformats.org/officeDocument/2006/relationships/hyperlink" Target="https://login.consultant.ru/link/?req=doc&amp;base=LAW&amp;n=488668&amp;date=20.03.2026&amp;dst=100218&amp;field=134" TargetMode="External"/><Relationship Id="rId136" Type="http://schemas.openxmlformats.org/officeDocument/2006/relationships/hyperlink" Target="https://login.consultant.ru/link/?req=doc&amp;base=RLAW904&amp;n=623956&amp;date=20.03.2026&amp;dst=100030&amp;field=134" TargetMode="External"/><Relationship Id="rId178" Type="http://schemas.openxmlformats.org/officeDocument/2006/relationships/hyperlink" Target="https://login.consultant.ru/link/?req=doc&amp;base=LAW&amp;n=475991&amp;date=20.03.2026" TargetMode="External"/><Relationship Id="rId301" Type="http://schemas.openxmlformats.org/officeDocument/2006/relationships/hyperlink" Target="https://login.consultant.ru/link/?req=doc&amp;base=RLAW904&amp;n=618547&amp;date=20.03.2026&amp;dst=100065&amp;field=134" TargetMode="External"/><Relationship Id="rId343" Type="http://schemas.openxmlformats.org/officeDocument/2006/relationships/hyperlink" Target="https://login.consultant.ru/link/?req=doc&amp;base=RLAW904&amp;n=618547&amp;date=20.03.2026&amp;dst=100098&amp;field=134" TargetMode="External"/><Relationship Id="rId550" Type="http://schemas.openxmlformats.org/officeDocument/2006/relationships/hyperlink" Target="https://login.consultant.ru/link/?req=doc&amp;base=RLAW904&amp;n=624077&amp;date=20.03.2026&amp;dst=100075&amp;field=134" TargetMode="External"/><Relationship Id="rId82" Type="http://schemas.openxmlformats.org/officeDocument/2006/relationships/image" Target="media/image10.png"/><Relationship Id="rId203" Type="http://schemas.openxmlformats.org/officeDocument/2006/relationships/hyperlink" Target="https://login.consultant.ru/link/?req=doc&amp;base=RLAW904&amp;n=599086&amp;date=20.03.2026&amp;dst=100037&amp;field=134" TargetMode="External"/><Relationship Id="rId385" Type="http://schemas.openxmlformats.org/officeDocument/2006/relationships/hyperlink" Target="https://login.consultant.ru/link/?req=doc&amp;base=RLAW904&amp;n=618547&amp;date=20.03.2026&amp;dst=100116&amp;field=134" TargetMode="External"/><Relationship Id="rId592" Type="http://schemas.openxmlformats.org/officeDocument/2006/relationships/hyperlink" Target="https://login.consultant.ru/link/?req=doc&amp;base=RLAW904&amp;n=623956&amp;date=20.03.2026&amp;dst=100177&amp;field=134" TargetMode="External"/><Relationship Id="rId245" Type="http://schemas.openxmlformats.org/officeDocument/2006/relationships/hyperlink" Target="https://login.consultant.ru/link/?req=doc&amp;base=RLAW904&amp;n=600468&amp;date=20.03.2026&amp;dst=100028&amp;field=134" TargetMode="External"/><Relationship Id="rId287" Type="http://schemas.openxmlformats.org/officeDocument/2006/relationships/hyperlink" Target="https://login.consultant.ru/link/?req=doc&amp;base=RLAW904&amp;n=618215&amp;date=20.03.2026" TargetMode="External"/><Relationship Id="rId410" Type="http://schemas.openxmlformats.org/officeDocument/2006/relationships/header" Target="header5.xml"/><Relationship Id="rId452" Type="http://schemas.openxmlformats.org/officeDocument/2006/relationships/hyperlink" Target="https://login.consultant.ru/link/?req=doc&amp;base=RLAW904&amp;n=603559&amp;date=20.03.2026&amp;dst=100089&amp;field=134" TargetMode="External"/><Relationship Id="rId494" Type="http://schemas.openxmlformats.org/officeDocument/2006/relationships/hyperlink" Target="https://login.consultant.ru/link/?req=doc&amp;base=RLAW904&amp;n=618547&amp;date=20.03.2026&amp;dst=100138&amp;field=134" TargetMode="External"/><Relationship Id="rId508" Type="http://schemas.openxmlformats.org/officeDocument/2006/relationships/hyperlink" Target="https://login.consultant.ru/link/?req=doc&amp;base=RLAW904&amp;n=618547&amp;date=20.03.2026&amp;dst=100151&amp;field=134" TargetMode="External"/><Relationship Id="rId105" Type="http://schemas.openxmlformats.org/officeDocument/2006/relationships/hyperlink" Target="https://login.consultant.ru/link/?req=doc&amp;base=RLAW904&amp;n=618547&amp;date=20.03.2026&amp;dst=100010&amp;field=134" TargetMode="External"/><Relationship Id="rId147" Type="http://schemas.openxmlformats.org/officeDocument/2006/relationships/hyperlink" Target="https://login.consultant.ru/link/?req=doc&amp;base=RLAW904&amp;n=623956&amp;date=20.03.2026&amp;dst=100042&amp;field=134" TargetMode="External"/><Relationship Id="rId312" Type="http://schemas.openxmlformats.org/officeDocument/2006/relationships/hyperlink" Target="https://login.consultant.ru/link/?req=doc&amp;base=RLAW904&amp;n=618547&amp;date=20.03.2026&amp;dst=100074&amp;field=134" TargetMode="External"/><Relationship Id="rId354" Type="http://schemas.openxmlformats.org/officeDocument/2006/relationships/header" Target="header1.xml"/><Relationship Id="rId51" Type="http://schemas.openxmlformats.org/officeDocument/2006/relationships/hyperlink" Target="https://login.consultant.ru/link/?req=doc&amp;base=RLAW904&amp;n=603559&amp;date=20.03.2026&amp;dst=100007&amp;field=134" TargetMode="External"/><Relationship Id="rId93" Type="http://schemas.openxmlformats.org/officeDocument/2006/relationships/hyperlink" Target="https://login.consultant.ru/link/?req=doc&amp;base=RLAW904&amp;n=599086&amp;date=20.03.2026&amp;dst=100012&amp;field=134" TargetMode="External"/><Relationship Id="rId189" Type="http://schemas.openxmlformats.org/officeDocument/2006/relationships/hyperlink" Target="https://login.consultant.ru/link/?req=doc&amp;base=RLAW904&amp;n=600468&amp;date=20.03.2026&amp;dst=100023&amp;field=134" TargetMode="External"/><Relationship Id="rId396" Type="http://schemas.openxmlformats.org/officeDocument/2006/relationships/header" Target="header4.xml"/><Relationship Id="rId561" Type="http://schemas.openxmlformats.org/officeDocument/2006/relationships/hyperlink" Target="https://login.consultant.ru/link/?req=doc&amp;base=RLAW904&amp;n=597439&amp;date=20.03.2026&amp;dst=100082&amp;field=134" TargetMode="External"/><Relationship Id="rId214" Type="http://schemas.openxmlformats.org/officeDocument/2006/relationships/hyperlink" Target="https://login.consultant.ru/link/?req=doc&amp;base=RLAW904&amp;n=597439&amp;date=20.03.2026&amp;dst=100043&amp;field=134" TargetMode="External"/><Relationship Id="rId256" Type="http://schemas.openxmlformats.org/officeDocument/2006/relationships/hyperlink" Target="https://login.consultant.ru/link/?req=doc&amp;base=RLAW904&amp;n=597439&amp;date=20.03.2026&amp;dst=100078&amp;field=134" TargetMode="External"/><Relationship Id="rId298" Type="http://schemas.openxmlformats.org/officeDocument/2006/relationships/hyperlink" Target="https://login.consultant.ru/link/?req=doc&amp;base=RLAW904&amp;n=618547&amp;date=20.03.2026&amp;dst=100064&amp;field=134" TargetMode="External"/><Relationship Id="rId421" Type="http://schemas.openxmlformats.org/officeDocument/2006/relationships/hyperlink" Target="https://login.consultant.ru/link/?req=doc&amp;base=RLAW904&amp;n=625600&amp;date=20.03.2026&amp;dst=100006&amp;field=134" TargetMode="External"/><Relationship Id="rId463" Type="http://schemas.openxmlformats.org/officeDocument/2006/relationships/hyperlink" Target="https://login.consultant.ru/link/?req=doc&amp;base=RLAW904&amp;n=624077&amp;date=20.03.2026&amp;dst=100053&amp;field=134" TargetMode="External"/><Relationship Id="rId519" Type="http://schemas.openxmlformats.org/officeDocument/2006/relationships/hyperlink" Target="https://login.consultant.ru/link/?req=doc&amp;base=RLAW904&amp;n=621815&amp;date=20.03.2026&amp;dst=100046&amp;field=134" TargetMode="External"/><Relationship Id="rId116" Type="http://schemas.openxmlformats.org/officeDocument/2006/relationships/hyperlink" Target="https://login.consultant.ru/link/?req=doc&amp;base=LAW&amp;n=475991&amp;date=20.03.2026" TargetMode="External"/><Relationship Id="rId158" Type="http://schemas.openxmlformats.org/officeDocument/2006/relationships/hyperlink" Target="https://login.consultant.ru/link/?req=doc&amp;base=RLAW904&amp;n=618547&amp;date=20.03.2026&amp;dst=100034&amp;field=134" TargetMode="External"/><Relationship Id="rId323" Type="http://schemas.openxmlformats.org/officeDocument/2006/relationships/hyperlink" Target="https://login.consultant.ru/link/?req=doc&amp;base=RLAW904&amp;n=618547&amp;date=20.03.2026&amp;dst=100081&amp;field=134" TargetMode="External"/><Relationship Id="rId530" Type="http://schemas.openxmlformats.org/officeDocument/2006/relationships/hyperlink" Target="https://login.consultant.ru/link/?req=doc&amp;base=RLAW904&amp;n=600468&amp;date=20.03.2026&amp;dst=100059&amp;field=134" TargetMode="External"/><Relationship Id="rId20" Type="http://schemas.openxmlformats.org/officeDocument/2006/relationships/hyperlink" Target="https://login.consultant.ru/link/?req=doc&amp;base=RLAW904&amp;n=599086&amp;date=20.03.2026&amp;dst=100003&amp;field=134" TargetMode="External"/><Relationship Id="rId62" Type="http://schemas.openxmlformats.org/officeDocument/2006/relationships/image" Target="media/image5.png"/><Relationship Id="rId365" Type="http://schemas.openxmlformats.org/officeDocument/2006/relationships/hyperlink" Target="https://login.consultant.ru/link/?req=doc&amp;base=RLAW904&amp;n=625989&amp;date=20.03.2026&amp;dst=101861&amp;field=134" TargetMode="External"/><Relationship Id="rId572" Type="http://schemas.openxmlformats.org/officeDocument/2006/relationships/hyperlink" Target="https://login.consultant.ru/link/?req=doc&amp;base=RLAW904&amp;n=623956&amp;date=20.03.2026&amp;dst=100156&amp;field=134" TargetMode="External"/><Relationship Id="rId225" Type="http://schemas.openxmlformats.org/officeDocument/2006/relationships/hyperlink" Target="https://login.consultant.ru/link/?req=doc&amp;base=RLAW904&amp;n=597439&amp;date=20.03.2026&amp;dst=100068&amp;field=134" TargetMode="External"/><Relationship Id="rId267" Type="http://schemas.openxmlformats.org/officeDocument/2006/relationships/hyperlink" Target="https://login.consultant.ru/link/?req=doc&amp;base=RLAW904&amp;n=599086&amp;date=20.03.2026&amp;dst=100095&amp;field=134" TargetMode="External"/><Relationship Id="rId432" Type="http://schemas.openxmlformats.org/officeDocument/2006/relationships/hyperlink" Target="https://login.consultant.ru/link/?req=doc&amp;base=RLAW904&amp;n=618547&amp;date=20.03.2026&amp;dst=100128&amp;field=134" TargetMode="External"/><Relationship Id="rId474" Type="http://schemas.openxmlformats.org/officeDocument/2006/relationships/hyperlink" Target="https://login.consultant.ru/link/?req=doc&amp;base=RLAW904&amp;n=624077&amp;date=20.03.2026&amp;dst=100059&amp;field=134" TargetMode="External"/><Relationship Id="rId127" Type="http://schemas.openxmlformats.org/officeDocument/2006/relationships/hyperlink" Target="https://login.consultant.ru/link/?req=doc&amp;base=RLAW904&amp;n=623956&amp;date=20.03.2026&amp;dst=100020&amp;field=134" TargetMode="External"/><Relationship Id="rId31" Type="http://schemas.openxmlformats.org/officeDocument/2006/relationships/hyperlink" Target="https://login.consultant.ru/link/?req=doc&amp;base=LAW&amp;n=499943&amp;date=20.03.2026" TargetMode="External"/><Relationship Id="rId73" Type="http://schemas.openxmlformats.org/officeDocument/2006/relationships/image" Target="media/image9.png"/><Relationship Id="rId169" Type="http://schemas.openxmlformats.org/officeDocument/2006/relationships/hyperlink" Target="https://login.consultant.ru/link/?req=doc&amp;base=RLAW904&amp;n=624077&amp;date=20.03.2026&amp;dst=100010&amp;field=134" TargetMode="External"/><Relationship Id="rId334" Type="http://schemas.openxmlformats.org/officeDocument/2006/relationships/hyperlink" Target="https://login.consultant.ru/link/?req=doc&amp;base=RLAW904&amp;n=623956&amp;date=20.03.2026&amp;dst=100121&amp;field=134" TargetMode="External"/><Relationship Id="rId376" Type="http://schemas.openxmlformats.org/officeDocument/2006/relationships/hyperlink" Target="https://login.consultant.ru/link/?req=doc&amp;base=RLAW904&amp;n=615396&amp;date=20.03.2026&amp;dst=101569&amp;field=134" TargetMode="External"/><Relationship Id="rId541" Type="http://schemas.openxmlformats.org/officeDocument/2006/relationships/hyperlink" Target="https://login.consultant.ru/link/?req=doc&amp;base=RLAW904&amp;n=618547&amp;date=20.03.2026&amp;dst=100166&amp;field=134" TargetMode="External"/><Relationship Id="rId583" Type="http://schemas.openxmlformats.org/officeDocument/2006/relationships/hyperlink" Target="https://login.consultant.ru/link/?req=doc&amp;base=RLAW904&amp;n=623956&amp;date=20.03.2026&amp;dst=100168&amp;field=134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login.consultant.ru/link/?req=doc&amp;base=RLAW904&amp;n=600468&amp;date=20.03.2026&amp;dst=100019&amp;field=134" TargetMode="External"/><Relationship Id="rId236" Type="http://schemas.openxmlformats.org/officeDocument/2006/relationships/hyperlink" Target="https://login.consultant.ru/link/?req=doc&amp;base=RLAW904&amp;n=625316&amp;date=20.03.2026&amp;dst=100445&amp;field=134" TargetMode="External"/><Relationship Id="rId278" Type="http://schemas.openxmlformats.org/officeDocument/2006/relationships/hyperlink" Target="https://login.consultant.ru/link/?req=doc&amp;base=RLAW904&amp;n=623956&amp;date=20.03.2026&amp;dst=100091&amp;field=134" TargetMode="External"/><Relationship Id="rId401" Type="http://schemas.openxmlformats.org/officeDocument/2006/relationships/hyperlink" Target="https://login.consultant.ru/link/?req=doc&amp;base=RLAW904&amp;n=624077&amp;date=20.03.2026&amp;dst=100031&amp;field=134" TargetMode="External"/><Relationship Id="rId443" Type="http://schemas.openxmlformats.org/officeDocument/2006/relationships/hyperlink" Target="https://login.consultant.ru/link/?req=doc&amp;base=RLAW904&amp;n=624077&amp;date=20.03.2026&amp;dst=100045&amp;field=134" TargetMode="External"/><Relationship Id="rId303" Type="http://schemas.openxmlformats.org/officeDocument/2006/relationships/hyperlink" Target="https://login.consultant.ru/link/?req=doc&amp;base=LAW&amp;n=483052&amp;date=20.03.2026" TargetMode="External"/><Relationship Id="rId485" Type="http://schemas.openxmlformats.org/officeDocument/2006/relationships/hyperlink" Target="https://login.consultant.ru/link/?req=doc&amp;base=RLAW904&amp;n=624077&amp;date=20.03.2026&amp;dst=100067&amp;field=134" TargetMode="External"/><Relationship Id="rId42" Type="http://schemas.openxmlformats.org/officeDocument/2006/relationships/hyperlink" Target="https://login.consultant.ru/link/?req=doc&amp;base=LAW&amp;n=358026&amp;date=20.03.2026" TargetMode="External"/><Relationship Id="rId84" Type="http://schemas.openxmlformats.org/officeDocument/2006/relationships/hyperlink" Target="https://login.consultant.ru/link/?req=doc&amp;base=RLAW904&amp;n=24181&amp;date=20.03.2026&amp;dst=100321&amp;field=134" TargetMode="External"/><Relationship Id="rId138" Type="http://schemas.openxmlformats.org/officeDocument/2006/relationships/hyperlink" Target="https://login.consultant.ru/link/?req=doc&amp;base=RLAW904&amp;n=618547&amp;date=20.03.2026&amp;dst=100027&amp;field=134" TargetMode="External"/><Relationship Id="rId345" Type="http://schemas.openxmlformats.org/officeDocument/2006/relationships/hyperlink" Target="https://login.consultant.ru/link/?req=doc&amp;base=RLAW904&amp;n=618547&amp;date=20.03.2026&amp;dst=100100&amp;field=134" TargetMode="External"/><Relationship Id="rId387" Type="http://schemas.openxmlformats.org/officeDocument/2006/relationships/hyperlink" Target="https://login.consultant.ru/link/?req=doc&amp;base=RLAW904&amp;n=621815&amp;date=20.03.2026&amp;dst=100025&amp;field=134" TargetMode="External"/><Relationship Id="rId510" Type="http://schemas.openxmlformats.org/officeDocument/2006/relationships/hyperlink" Target="https://login.consultant.ru/link/?req=doc&amp;base=RLAW904&amp;n=618547&amp;date=20.03.2026&amp;dst=100153&amp;field=134" TargetMode="External"/><Relationship Id="rId552" Type="http://schemas.openxmlformats.org/officeDocument/2006/relationships/hyperlink" Target="https://login.consultant.ru/link/?req=doc&amp;base=RLAW904&amp;n=603559&amp;date=20.03.2026&amp;dst=100110&amp;field=134" TargetMode="External"/><Relationship Id="rId594" Type="http://schemas.openxmlformats.org/officeDocument/2006/relationships/hyperlink" Target="https://login.consultant.ru/link/?req=doc&amp;base=RLAW904&amp;n=623956&amp;date=20.03.2026&amp;dst=100179&amp;field=134" TargetMode="External"/><Relationship Id="rId191" Type="http://schemas.openxmlformats.org/officeDocument/2006/relationships/hyperlink" Target="https://login.consultant.ru/link/?req=doc&amp;base=RLAW904&amp;n=603559&amp;date=20.03.2026&amp;dst=100014&amp;field=134" TargetMode="External"/><Relationship Id="rId205" Type="http://schemas.openxmlformats.org/officeDocument/2006/relationships/hyperlink" Target="https://login.consultant.ru/link/?req=doc&amp;base=RLAW904&amp;n=603559&amp;date=20.03.2026&amp;dst=100020&amp;field=134" TargetMode="External"/><Relationship Id="rId247" Type="http://schemas.openxmlformats.org/officeDocument/2006/relationships/hyperlink" Target="https://login.consultant.ru/link/?req=doc&amp;base=RLAW904&amp;n=618547&amp;date=20.03.2026&amp;dst=100047&amp;field=134" TargetMode="External"/><Relationship Id="rId412" Type="http://schemas.openxmlformats.org/officeDocument/2006/relationships/header" Target="header6.xml"/><Relationship Id="rId107" Type="http://schemas.openxmlformats.org/officeDocument/2006/relationships/hyperlink" Target="https://login.consultant.ru/link/?req=doc&amp;base=LAW&amp;n=358026&amp;date=20.03.2026" TargetMode="External"/><Relationship Id="rId289" Type="http://schemas.openxmlformats.org/officeDocument/2006/relationships/hyperlink" Target="https://login.consultant.ru/link/?req=doc&amp;base=RLAW904&amp;n=600468&amp;date=20.03.2026&amp;dst=100050&amp;field=134" TargetMode="External"/><Relationship Id="rId454" Type="http://schemas.openxmlformats.org/officeDocument/2006/relationships/hyperlink" Target="https://login.consultant.ru/link/?req=doc&amp;base=RLAW904&amp;n=624077&amp;date=20.03.2026&amp;dst=100050&amp;field=134" TargetMode="External"/><Relationship Id="rId496" Type="http://schemas.openxmlformats.org/officeDocument/2006/relationships/hyperlink" Target="https://login.consultant.ru/link/?req=doc&amp;base=RLAW904&amp;n=618547&amp;date=20.03.2026&amp;dst=100141&amp;field=134" TargetMode="External"/><Relationship Id="rId11" Type="http://schemas.openxmlformats.org/officeDocument/2006/relationships/hyperlink" Target="https://login.consultant.ru/link/?req=doc&amp;base=RLAW904&amp;n=609359&amp;date=20.03.2026&amp;dst=100003&amp;field=134" TargetMode="External"/><Relationship Id="rId53" Type="http://schemas.openxmlformats.org/officeDocument/2006/relationships/hyperlink" Target="https://login.consultant.ru/link/?req=doc&amp;base=RLAW904&amp;n=597439&amp;date=20.03.2026&amp;dst=100010&amp;field=134" TargetMode="External"/><Relationship Id="rId149" Type="http://schemas.openxmlformats.org/officeDocument/2006/relationships/hyperlink" Target="https://login.consultant.ru/link/?req=doc&amp;base=RLAW904&amp;n=618547&amp;date=20.03.2026&amp;dst=100032&amp;field=134" TargetMode="External"/><Relationship Id="rId314" Type="http://schemas.openxmlformats.org/officeDocument/2006/relationships/hyperlink" Target="https://login.consultant.ru/link/?req=doc&amp;base=RLAW904&amp;n=618547&amp;date=20.03.2026&amp;dst=100078&amp;field=134" TargetMode="External"/><Relationship Id="rId356" Type="http://schemas.openxmlformats.org/officeDocument/2006/relationships/header" Target="header2.xml"/><Relationship Id="rId398" Type="http://schemas.openxmlformats.org/officeDocument/2006/relationships/hyperlink" Target="https://login.consultant.ru/link/?req=doc&amp;base=RLAW904&amp;n=624077&amp;date=20.03.2026&amp;dst=100026&amp;field=134" TargetMode="External"/><Relationship Id="rId521" Type="http://schemas.openxmlformats.org/officeDocument/2006/relationships/hyperlink" Target="https://login.consultant.ru/link/?req=doc&amp;base=RLAW904&amp;n=621815&amp;date=20.03.2026&amp;dst=100048&amp;field=134" TargetMode="External"/><Relationship Id="rId563" Type="http://schemas.openxmlformats.org/officeDocument/2006/relationships/hyperlink" Target="https://login.consultant.ru/link/?req=doc&amp;base=RLAW904&amp;n=603559&amp;date=20.03.2026&amp;dst=100113&amp;field=134" TargetMode="External"/><Relationship Id="rId95" Type="http://schemas.openxmlformats.org/officeDocument/2006/relationships/hyperlink" Target="https://login.consultant.ru/link/?req=doc&amp;base=RLAW904&amp;n=618547&amp;date=20.03.2026&amp;dst=100008&amp;field=134" TargetMode="External"/><Relationship Id="rId160" Type="http://schemas.openxmlformats.org/officeDocument/2006/relationships/hyperlink" Target="https://login.consultant.ru/link/?req=doc&amp;base=RLAW904&amp;n=597439&amp;date=20.03.2026&amp;dst=100031&amp;field=134" TargetMode="External"/><Relationship Id="rId216" Type="http://schemas.openxmlformats.org/officeDocument/2006/relationships/hyperlink" Target="https://login.consultant.ru/link/?req=doc&amp;base=RLAW904&amp;n=597439&amp;date=20.03.2026&amp;dst=100045&amp;field=134" TargetMode="External"/><Relationship Id="rId423" Type="http://schemas.openxmlformats.org/officeDocument/2006/relationships/hyperlink" Target="https://login.consultant.ru/link/?req=doc&amp;base=RLAW904&amp;n=618547&amp;date=20.03.2026&amp;dst=100121&amp;field=134" TargetMode="External"/><Relationship Id="rId258" Type="http://schemas.openxmlformats.org/officeDocument/2006/relationships/hyperlink" Target="https://login.consultant.ru/link/?req=doc&amp;base=RLAW904&amp;n=600468&amp;date=20.03.2026&amp;dst=100035&amp;field=134" TargetMode="External"/><Relationship Id="rId465" Type="http://schemas.openxmlformats.org/officeDocument/2006/relationships/hyperlink" Target="https://login.consultant.ru/link/?req=doc&amp;base=RLAW904&amp;n=624077&amp;date=20.03.2026&amp;dst=100055&amp;field=134" TargetMode="External"/><Relationship Id="rId22" Type="http://schemas.openxmlformats.org/officeDocument/2006/relationships/hyperlink" Target="https://login.consultant.ru/link/?req=doc&amp;base=RLAW904&amp;n=603559&amp;date=20.03.2026&amp;dst=100003&amp;field=134" TargetMode="External"/><Relationship Id="rId64" Type="http://schemas.openxmlformats.org/officeDocument/2006/relationships/hyperlink" Target="https://login.consultant.ru/link/?req=doc&amp;base=RLAW904&amp;n=599086&amp;date=20.03.2026&amp;dst=100006&amp;field=134" TargetMode="External"/><Relationship Id="rId118" Type="http://schemas.openxmlformats.org/officeDocument/2006/relationships/hyperlink" Target="https://login.consultant.ru/link/?req=doc&amp;base=LAW&amp;n=520570&amp;date=20.03.2026&amp;dst=103008&amp;field=134" TargetMode="External"/><Relationship Id="rId325" Type="http://schemas.openxmlformats.org/officeDocument/2006/relationships/hyperlink" Target="https://login.consultant.ru/link/?req=doc&amp;base=RLAW904&amp;n=623956&amp;date=20.03.2026&amp;dst=100114&amp;field=134" TargetMode="External"/><Relationship Id="rId367" Type="http://schemas.openxmlformats.org/officeDocument/2006/relationships/hyperlink" Target="https://login.consultant.ru/link/?req=doc&amp;base=RLAW904&amp;n=626032&amp;date=20.03.2026&amp;dst=100790&amp;field=134" TargetMode="External"/><Relationship Id="rId532" Type="http://schemas.openxmlformats.org/officeDocument/2006/relationships/hyperlink" Target="https://login.consultant.ru/link/?req=doc&amp;base=RLAW904&amp;n=618547&amp;date=20.03.2026&amp;dst=100156&amp;field=134" TargetMode="External"/><Relationship Id="rId574" Type="http://schemas.openxmlformats.org/officeDocument/2006/relationships/hyperlink" Target="https://login.consultant.ru/link/?req=doc&amp;base=RLAW904&amp;n=623956&amp;date=20.03.2026&amp;dst=100159&amp;field=134" TargetMode="External"/><Relationship Id="rId171" Type="http://schemas.openxmlformats.org/officeDocument/2006/relationships/hyperlink" Target="https://login.consultant.ru/link/?req=doc&amp;base=RLAW904&amp;n=623956&amp;date=20.03.2026&amp;dst=100055&amp;field=134" TargetMode="External"/><Relationship Id="rId227" Type="http://schemas.openxmlformats.org/officeDocument/2006/relationships/hyperlink" Target="https://login.consultant.ru/link/?req=doc&amp;base=RLAW904&amp;n=618547&amp;date=20.03.2026&amp;dst=100181&amp;field=134" TargetMode="External"/><Relationship Id="rId269" Type="http://schemas.openxmlformats.org/officeDocument/2006/relationships/hyperlink" Target="https://login.consultant.ru/link/?req=doc&amp;base=RLAW904&amp;n=600468&amp;date=20.03.2026&amp;dst=100042&amp;field=134" TargetMode="External"/><Relationship Id="rId434" Type="http://schemas.openxmlformats.org/officeDocument/2006/relationships/hyperlink" Target="https://login.consultant.ru/link/?req=doc&amp;base=RLAW904&amp;n=603559&amp;date=20.03.2026&amp;dst=100074&amp;field=134" TargetMode="External"/><Relationship Id="rId476" Type="http://schemas.openxmlformats.org/officeDocument/2006/relationships/hyperlink" Target="https://login.consultant.ru/link/?req=doc&amp;base=RLAW904&amp;n=624077&amp;date=20.03.2026&amp;dst=100060&amp;field=134" TargetMode="External"/><Relationship Id="rId33" Type="http://schemas.openxmlformats.org/officeDocument/2006/relationships/hyperlink" Target="https://login.consultant.ru/link/?req=doc&amp;base=LAW&amp;n=495567&amp;date=20.03.2026&amp;dst=100012&amp;field=134" TargetMode="External"/><Relationship Id="rId129" Type="http://schemas.openxmlformats.org/officeDocument/2006/relationships/hyperlink" Target="https://login.consultant.ru/link/?req=doc&amp;base=RLAW904&amp;n=623956&amp;date=20.03.2026&amp;dst=100023&amp;field=134" TargetMode="External"/><Relationship Id="rId280" Type="http://schemas.openxmlformats.org/officeDocument/2006/relationships/hyperlink" Target="https://login.consultant.ru/link/?req=doc&amp;base=RLAW904&amp;n=623956&amp;date=20.03.2026&amp;dst=100094&amp;field=134" TargetMode="External"/><Relationship Id="rId336" Type="http://schemas.openxmlformats.org/officeDocument/2006/relationships/hyperlink" Target="https://login.consultant.ru/link/?req=doc&amp;base=RLAW904&amp;n=618547&amp;date=20.03.2026&amp;dst=100092&amp;field=134" TargetMode="External"/><Relationship Id="rId501" Type="http://schemas.openxmlformats.org/officeDocument/2006/relationships/hyperlink" Target="https://login.consultant.ru/link/?req=doc&amp;base=RLAW904&amp;n=618547&amp;date=20.03.2026&amp;dst=100146&amp;field=134" TargetMode="External"/><Relationship Id="rId543" Type="http://schemas.openxmlformats.org/officeDocument/2006/relationships/hyperlink" Target="https://login.consultant.ru/link/?req=doc&amp;base=RLAW904&amp;n=624077&amp;date=20.03.2026&amp;dst=100070&amp;field=134" TargetMode="External"/><Relationship Id="rId75" Type="http://schemas.openxmlformats.org/officeDocument/2006/relationships/hyperlink" Target="https://login.consultant.ru/link/?req=doc&amp;base=LAW&amp;n=288417&amp;date=20.03.2026" TargetMode="External"/><Relationship Id="rId140" Type="http://schemas.openxmlformats.org/officeDocument/2006/relationships/hyperlink" Target="https://login.consultant.ru/link/?req=doc&amp;base=RLAW904&amp;n=623956&amp;date=20.03.2026&amp;dst=100034&amp;field=134" TargetMode="External"/><Relationship Id="rId182" Type="http://schemas.openxmlformats.org/officeDocument/2006/relationships/hyperlink" Target="https://login.consultant.ru/link/?req=doc&amp;base=RLAW904&amp;n=600468&amp;date=20.03.2026&amp;dst=100022&amp;field=134" TargetMode="External"/><Relationship Id="rId378" Type="http://schemas.openxmlformats.org/officeDocument/2006/relationships/hyperlink" Target="https://login.consultant.ru/link/?req=doc&amp;base=RLAW904&amp;n=618547&amp;date=20.03.2026&amp;dst=100112&amp;field=134" TargetMode="External"/><Relationship Id="rId403" Type="http://schemas.openxmlformats.org/officeDocument/2006/relationships/hyperlink" Target="https://login.consultant.ru/link/?req=doc&amp;base=RLAW904&amp;n=621815&amp;date=20.03.2026&amp;dst=100034&amp;field=134" TargetMode="External"/><Relationship Id="rId585" Type="http://schemas.openxmlformats.org/officeDocument/2006/relationships/hyperlink" Target="https://login.consultant.ru/link/?req=doc&amp;base=RLAW904&amp;n=623956&amp;date=20.03.2026&amp;dst=100171&amp;field=134" TargetMode="External"/><Relationship Id="rId6" Type="http://schemas.openxmlformats.org/officeDocument/2006/relationships/hyperlink" Target="https://login.consultant.ru/link/?req=doc&amp;base=RLAW904&amp;n=591951&amp;date=20.03.2026&amp;dst=100003&amp;field=134" TargetMode="External"/><Relationship Id="rId238" Type="http://schemas.openxmlformats.org/officeDocument/2006/relationships/hyperlink" Target="https://login.consultant.ru/link/?req=doc&amp;base=RLAW904&amp;n=599086&amp;date=20.03.2026&amp;dst=100066&amp;field=134" TargetMode="External"/><Relationship Id="rId445" Type="http://schemas.openxmlformats.org/officeDocument/2006/relationships/hyperlink" Target="https://login.consultant.ru/link/?req=doc&amp;base=RLAW904&amp;n=624077&amp;date=20.03.2026&amp;dst=100045&amp;field=134" TargetMode="External"/><Relationship Id="rId487" Type="http://schemas.openxmlformats.org/officeDocument/2006/relationships/hyperlink" Target="https://login.consultant.ru/link/?req=doc&amp;base=RLAW904&amp;n=618547&amp;date=20.03.2026&amp;dst=100130&amp;field=134" TargetMode="External"/><Relationship Id="rId291" Type="http://schemas.openxmlformats.org/officeDocument/2006/relationships/hyperlink" Target="https://login.consultant.ru/link/?req=doc&amp;base=RLAW904&amp;n=618547&amp;date=20.03.2026&amp;dst=100063&amp;field=134" TargetMode="External"/><Relationship Id="rId305" Type="http://schemas.openxmlformats.org/officeDocument/2006/relationships/footer" Target="footer1.xml"/><Relationship Id="rId347" Type="http://schemas.openxmlformats.org/officeDocument/2006/relationships/hyperlink" Target="https://login.consultant.ru/link/?req=doc&amp;base=RLAW904&amp;n=623956&amp;date=20.03.2026&amp;dst=100133&amp;field=134" TargetMode="External"/><Relationship Id="rId512" Type="http://schemas.openxmlformats.org/officeDocument/2006/relationships/hyperlink" Target="https://login.consultant.ru/link/?req=doc&amp;base=RLAW904&amp;n=623956&amp;date=20.03.2026&amp;dst=100145&amp;field=134" TargetMode="External"/><Relationship Id="rId44" Type="http://schemas.openxmlformats.org/officeDocument/2006/relationships/hyperlink" Target="https://login.consultant.ru/link/?req=doc&amp;base=LAW&amp;n=210967&amp;date=20.03.2026&amp;dst=100015&amp;field=134" TargetMode="External"/><Relationship Id="rId86" Type="http://schemas.openxmlformats.org/officeDocument/2006/relationships/hyperlink" Target="https://login.consultant.ru/link/?req=doc&amp;base=RLAW904&amp;n=24181&amp;date=20.03.2026&amp;dst=100011&amp;field=134" TargetMode="External"/><Relationship Id="rId151" Type="http://schemas.openxmlformats.org/officeDocument/2006/relationships/hyperlink" Target="https://login.consultant.ru/link/?req=doc&amp;base=RLAW904&amp;n=623956&amp;date=20.03.2026&amp;dst=100046&amp;field=134" TargetMode="External"/><Relationship Id="rId389" Type="http://schemas.openxmlformats.org/officeDocument/2006/relationships/hyperlink" Target="https://login.consultant.ru/link/?req=doc&amp;base=RLAW904&amp;n=624077&amp;date=20.03.2026&amp;dst=100020&amp;field=134" TargetMode="External"/><Relationship Id="rId554" Type="http://schemas.openxmlformats.org/officeDocument/2006/relationships/hyperlink" Target="https://login.consultant.ru/link/?req=doc&amp;base=RLAW904&amp;n=625600&amp;date=20.03.2026&amp;dst=100006&amp;field=134" TargetMode="External"/><Relationship Id="rId596" Type="http://schemas.openxmlformats.org/officeDocument/2006/relationships/hyperlink" Target="https://login.consultant.ru/link/?req=doc&amp;base=RLAW904&amp;n=623956&amp;date=20.03.2026&amp;dst=100180&amp;field=134" TargetMode="External"/><Relationship Id="rId193" Type="http://schemas.openxmlformats.org/officeDocument/2006/relationships/hyperlink" Target="https://login.consultant.ru/link/?req=doc&amp;base=RLAW904&amp;n=597439&amp;date=20.03.2026&amp;dst=100038&amp;field=134" TargetMode="External"/><Relationship Id="rId207" Type="http://schemas.openxmlformats.org/officeDocument/2006/relationships/hyperlink" Target="https://login.consultant.ru/link/?req=doc&amp;base=RLAW904&amp;n=603559&amp;date=20.03.2026&amp;dst=100022&amp;field=134" TargetMode="External"/><Relationship Id="rId249" Type="http://schemas.openxmlformats.org/officeDocument/2006/relationships/hyperlink" Target="https://login.consultant.ru/link/?req=doc&amp;base=LAW&amp;n=518477&amp;date=20.03.2026" TargetMode="External"/><Relationship Id="rId414" Type="http://schemas.openxmlformats.org/officeDocument/2006/relationships/hyperlink" Target="https://login.consultant.ru/link/?req=doc&amp;base=RLAW904&amp;n=599086&amp;date=20.03.2026&amp;dst=100119&amp;field=134" TargetMode="External"/><Relationship Id="rId456" Type="http://schemas.openxmlformats.org/officeDocument/2006/relationships/hyperlink" Target="https://login.consultant.ru/link/?req=doc&amp;base=RLAW904&amp;n=624077&amp;date=20.03.2026&amp;dst=100051&amp;field=134" TargetMode="External"/><Relationship Id="rId498" Type="http://schemas.openxmlformats.org/officeDocument/2006/relationships/hyperlink" Target="https://login.consultant.ru/link/?req=doc&amp;base=RLAW904&amp;n=618547&amp;date=20.03.2026&amp;dst=100144&amp;field=134" TargetMode="External"/><Relationship Id="rId13" Type="http://schemas.openxmlformats.org/officeDocument/2006/relationships/hyperlink" Target="https://login.consultant.ru/link/?req=doc&amp;base=RLAW904&amp;n=621815&amp;date=20.03.2026&amp;dst=100003&amp;field=134" TargetMode="External"/><Relationship Id="rId109" Type="http://schemas.openxmlformats.org/officeDocument/2006/relationships/hyperlink" Target="https://login.consultant.ru/link/?req=doc&amp;base=LAW&amp;n=358026&amp;date=20.03.2026" TargetMode="External"/><Relationship Id="rId260" Type="http://schemas.openxmlformats.org/officeDocument/2006/relationships/hyperlink" Target="https://login.consultant.ru/link/?req=doc&amp;base=RLAW904&amp;n=600468&amp;date=20.03.2026&amp;dst=100037&amp;field=134" TargetMode="External"/><Relationship Id="rId316" Type="http://schemas.openxmlformats.org/officeDocument/2006/relationships/hyperlink" Target="https://login.consultant.ru/link/?req=doc&amp;base=RLAW904&amp;n=623956&amp;date=20.03.2026&amp;dst=100105&amp;field=134" TargetMode="External"/><Relationship Id="rId523" Type="http://schemas.openxmlformats.org/officeDocument/2006/relationships/hyperlink" Target="https://login.consultant.ru/link/?req=doc&amp;base=RLAW904&amp;n=621815&amp;date=20.03.2026&amp;dst=100050&amp;field=134" TargetMode="External"/><Relationship Id="rId55" Type="http://schemas.openxmlformats.org/officeDocument/2006/relationships/hyperlink" Target="https://login.consultant.ru/link/?req=doc&amp;base=RLAW904&amp;n=624077&amp;date=20.03.2026&amp;dst=100006&amp;field=134" TargetMode="External"/><Relationship Id="rId97" Type="http://schemas.openxmlformats.org/officeDocument/2006/relationships/hyperlink" Target="https://login.consultant.ru/link/?req=doc&amp;base=RLAW904&amp;n=618547&amp;date=20.03.2026&amp;dst=100009&amp;field=134" TargetMode="External"/><Relationship Id="rId120" Type="http://schemas.openxmlformats.org/officeDocument/2006/relationships/hyperlink" Target="https://login.consultant.ru/link/?req=doc&amp;base=LAW&amp;n=475991&amp;date=20.03.2026" TargetMode="External"/><Relationship Id="rId358" Type="http://schemas.openxmlformats.org/officeDocument/2006/relationships/hyperlink" Target="https://login.consultant.ru/link/?req=doc&amp;base=RLAW904&amp;n=618547&amp;date=20.03.2026&amp;dst=100109&amp;field=134" TargetMode="External"/><Relationship Id="rId565" Type="http://schemas.openxmlformats.org/officeDocument/2006/relationships/hyperlink" Target="https://login.consultant.ru/link/?req=doc&amp;base=RLAW904&amp;n=623956&amp;date=20.03.2026&amp;dst=100153&amp;field=134" TargetMode="External"/><Relationship Id="rId162" Type="http://schemas.openxmlformats.org/officeDocument/2006/relationships/hyperlink" Target="https://login.consultant.ru/link/?req=doc&amp;base=LAW&amp;n=358026&amp;date=20.03.2026" TargetMode="External"/><Relationship Id="rId218" Type="http://schemas.openxmlformats.org/officeDocument/2006/relationships/hyperlink" Target="https://login.consultant.ru/link/?req=doc&amp;base=RLAW904&amp;n=603559&amp;date=20.03.2026&amp;dst=100025&amp;field=134" TargetMode="External"/><Relationship Id="rId425" Type="http://schemas.openxmlformats.org/officeDocument/2006/relationships/hyperlink" Target="https://login.consultant.ru/link/?req=doc&amp;base=RLAW904&amp;n=618547&amp;date=20.03.2026&amp;dst=100122&amp;field=134" TargetMode="External"/><Relationship Id="rId467" Type="http://schemas.openxmlformats.org/officeDocument/2006/relationships/hyperlink" Target="https://login.consultant.ru/link/?req=doc&amp;base=RLAW904&amp;n=624077&amp;date=20.03.2026&amp;dst=100057&amp;field=134" TargetMode="External"/><Relationship Id="rId271" Type="http://schemas.openxmlformats.org/officeDocument/2006/relationships/hyperlink" Target="https://login.consultant.ru/link/?req=doc&amp;base=RLAW904&amp;n=600468&amp;date=20.03.2026&amp;dst=100044&amp;field=134" TargetMode="External"/><Relationship Id="rId24" Type="http://schemas.openxmlformats.org/officeDocument/2006/relationships/hyperlink" Target="https://login.consultant.ru/link/?req=doc&amp;base=RLAW904&amp;n=618547&amp;date=20.03.2026&amp;dst=100003&amp;field=134" TargetMode="External"/><Relationship Id="rId66" Type="http://schemas.openxmlformats.org/officeDocument/2006/relationships/hyperlink" Target="https://login.consultant.ru/link/?req=doc&amp;base=LAW&amp;n=511674&amp;date=20.03.2026" TargetMode="External"/><Relationship Id="rId131" Type="http://schemas.openxmlformats.org/officeDocument/2006/relationships/hyperlink" Target="https://login.consultant.ru/link/?req=doc&amp;base=LAW&amp;n=520570&amp;date=20.03.2026&amp;dst=103008&amp;field=134" TargetMode="External"/><Relationship Id="rId327" Type="http://schemas.openxmlformats.org/officeDocument/2006/relationships/hyperlink" Target="https://login.consultant.ru/link/?req=doc&amp;base=RLAW904&amp;n=623956&amp;date=20.03.2026&amp;dst=100116&amp;field=134" TargetMode="External"/><Relationship Id="rId369" Type="http://schemas.openxmlformats.org/officeDocument/2006/relationships/hyperlink" Target="https://login.consultant.ru/link/?req=doc&amp;base=RLAW904&amp;n=622362&amp;date=20.03.2026&amp;dst=107063&amp;field=134" TargetMode="External"/><Relationship Id="rId534" Type="http://schemas.openxmlformats.org/officeDocument/2006/relationships/hyperlink" Target="https://login.consultant.ru/link/?req=doc&amp;base=RLAW904&amp;n=618547&amp;date=20.03.2026&amp;dst=100159&amp;field=134" TargetMode="External"/><Relationship Id="rId576" Type="http://schemas.openxmlformats.org/officeDocument/2006/relationships/hyperlink" Target="https://login.consultant.ru/link/?req=doc&amp;base=RLAW904&amp;n=623956&amp;date=20.03.2026&amp;dst=100161&amp;field=134" TargetMode="External"/><Relationship Id="rId173" Type="http://schemas.openxmlformats.org/officeDocument/2006/relationships/hyperlink" Target="https://login.consultant.ru/link/?req=doc&amp;base=RLAW904&amp;n=618547&amp;date=20.03.2026&amp;dst=100039&amp;field=134" TargetMode="External"/><Relationship Id="rId229" Type="http://schemas.openxmlformats.org/officeDocument/2006/relationships/hyperlink" Target="https://login.consultant.ru/link/?req=doc&amp;base=RLAW904&amp;n=618547&amp;date=20.03.2026&amp;dst=100043&amp;field=134" TargetMode="External"/><Relationship Id="rId380" Type="http://schemas.openxmlformats.org/officeDocument/2006/relationships/hyperlink" Target="https://login.consultant.ru/link/?req=doc&amp;base=RLAW904&amp;n=626970&amp;date=20.03.2026&amp;dst=100015&amp;field=134" TargetMode="External"/><Relationship Id="rId436" Type="http://schemas.openxmlformats.org/officeDocument/2006/relationships/hyperlink" Target="https://login.consultant.ru/link/?req=doc&amp;base=RLAW904&amp;n=621815&amp;date=20.03.2026&amp;dst=100040&amp;field=134" TargetMode="External"/><Relationship Id="rId601" Type="http://schemas.openxmlformats.org/officeDocument/2006/relationships/footer" Target="footer9.xml"/><Relationship Id="rId240" Type="http://schemas.openxmlformats.org/officeDocument/2006/relationships/hyperlink" Target="https://login.consultant.ru/link/?req=doc&amp;base=RLAW904&amp;n=599086&amp;date=20.03.2026&amp;dst=100068&amp;field=134" TargetMode="External"/><Relationship Id="rId478" Type="http://schemas.openxmlformats.org/officeDocument/2006/relationships/hyperlink" Target="https://login.consultant.ru/link/?req=doc&amp;base=RLAW904&amp;n=624077&amp;date=20.03.2026&amp;dst=100061&amp;field=134" TargetMode="External"/><Relationship Id="rId35" Type="http://schemas.openxmlformats.org/officeDocument/2006/relationships/hyperlink" Target="https://login.consultant.ru/link/?req=doc&amp;base=LAW&amp;n=520569&amp;date=20.03.2026&amp;dst=100008&amp;field=134" TargetMode="External"/><Relationship Id="rId77" Type="http://schemas.openxmlformats.org/officeDocument/2006/relationships/hyperlink" Target="https://login.consultant.ru/link/?req=doc&amp;base=RLAW904&amp;n=621815&amp;date=20.03.2026&amp;dst=100017&amp;field=134" TargetMode="External"/><Relationship Id="rId100" Type="http://schemas.openxmlformats.org/officeDocument/2006/relationships/hyperlink" Target="https://login.consultant.ru/link/?req=doc&amp;base=RLAW904&amp;n=597439&amp;date=20.03.2026&amp;dst=100027&amp;field=134" TargetMode="External"/><Relationship Id="rId282" Type="http://schemas.openxmlformats.org/officeDocument/2006/relationships/hyperlink" Target="https://login.consultant.ru/link/?req=doc&amp;base=RLAW904&amp;n=609359&amp;date=20.03.2026&amp;dst=100013&amp;field=134" TargetMode="External"/><Relationship Id="rId338" Type="http://schemas.openxmlformats.org/officeDocument/2006/relationships/hyperlink" Target="https://login.consultant.ru/link/?req=doc&amp;base=RLAW904&amp;n=618547&amp;date=20.03.2026&amp;dst=100095&amp;field=134" TargetMode="External"/><Relationship Id="rId503" Type="http://schemas.openxmlformats.org/officeDocument/2006/relationships/hyperlink" Target="https://login.consultant.ru/link/?req=doc&amp;base=LAW&amp;n=452819&amp;date=20.03.2026" TargetMode="External"/><Relationship Id="rId545" Type="http://schemas.openxmlformats.org/officeDocument/2006/relationships/hyperlink" Target="https://login.consultant.ru/link/?req=doc&amp;base=RLAW904&amp;n=624077&amp;date=20.03.2026&amp;dst=100071&amp;field=134" TargetMode="External"/><Relationship Id="rId587" Type="http://schemas.openxmlformats.org/officeDocument/2006/relationships/hyperlink" Target="https://login.consultant.ru/link/?req=doc&amp;base=RLAW904&amp;n=599086&amp;date=20.03.2026&amp;dst=100242&amp;field=134" TargetMode="External"/><Relationship Id="rId8" Type="http://schemas.openxmlformats.org/officeDocument/2006/relationships/hyperlink" Target="https://login.consultant.ru/link/?req=doc&amp;base=RLAW904&amp;n=599086&amp;date=20.03.2026&amp;dst=100003&amp;field=134" TargetMode="External"/><Relationship Id="rId142" Type="http://schemas.openxmlformats.org/officeDocument/2006/relationships/hyperlink" Target="https://login.consultant.ru/link/?req=doc&amp;base=RLAW904&amp;n=623956&amp;date=20.03.2026&amp;dst=100037&amp;field=134" TargetMode="External"/><Relationship Id="rId184" Type="http://schemas.openxmlformats.org/officeDocument/2006/relationships/hyperlink" Target="https://login.consultant.ru/link/?req=doc&amp;base=RLAW904&amp;n=625600&amp;date=20.03.2026&amp;dst=100004&amp;field=134" TargetMode="External"/><Relationship Id="rId391" Type="http://schemas.openxmlformats.org/officeDocument/2006/relationships/hyperlink" Target="https://login.consultant.ru/link/?req=doc&amp;base=RLAW904&amp;n=624077&amp;date=20.03.2026&amp;dst=100022&amp;field=134" TargetMode="External"/><Relationship Id="rId405" Type="http://schemas.openxmlformats.org/officeDocument/2006/relationships/hyperlink" Target="https://login.consultant.ru/link/?req=doc&amp;base=RLAW904&amp;n=624077&amp;date=20.03.2026&amp;dst=100036&amp;field=134" TargetMode="External"/><Relationship Id="rId447" Type="http://schemas.openxmlformats.org/officeDocument/2006/relationships/hyperlink" Target="https://login.consultant.ru/link/?req=doc&amp;base=RLAW904&amp;n=624077&amp;date=20.03.2026&amp;dst=100046&amp;field=134" TargetMode="External"/><Relationship Id="rId251" Type="http://schemas.openxmlformats.org/officeDocument/2006/relationships/hyperlink" Target="https://login.consultant.ru/link/?req=doc&amp;base=RLAW904&amp;n=623956&amp;date=20.03.2026&amp;dst=100071&amp;field=134" TargetMode="External"/><Relationship Id="rId489" Type="http://schemas.openxmlformats.org/officeDocument/2006/relationships/hyperlink" Target="https://login.consultant.ru/link/?req=doc&amp;base=RLAW904&amp;n=618547&amp;date=20.03.2026&amp;dst=100133&amp;field=134" TargetMode="External"/><Relationship Id="rId46" Type="http://schemas.openxmlformats.org/officeDocument/2006/relationships/hyperlink" Target="https://login.consultant.ru/link/?req=doc&amp;base=LAW&amp;n=398015&amp;date=20.03.2026" TargetMode="External"/><Relationship Id="rId293" Type="http://schemas.openxmlformats.org/officeDocument/2006/relationships/hyperlink" Target="https://login.consultant.ru/link/?req=doc&amp;base=RLAW904&amp;n=600468&amp;date=20.03.2026&amp;dst=100054&amp;field=134" TargetMode="External"/><Relationship Id="rId307" Type="http://schemas.openxmlformats.org/officeDocument/2006/relationships/hyperlink" Target="https://login.consultant.ru/link/?req=doc&amp;base=RLAW904&amp;n=623956&amp;date=20.03.2026&amp;dst=100098&amp;field=134" TargetMode="External"/><Relationship Id="rId349" Type="http://schemas.openxmlformats.org/officeDocument/2006/relationships/hyperlink" Target="https://login.consultant.ru/link/?req=doc&amp;base=RLAW904&amp;n=623956&amp;date=20.03.2026&amp;dst=100135&amp;field=134" TargetMode="External"/><Relationship Id="rId514" Type="http://schemas.openxmlformats.org/officeDocument/2006/relationships/hyperlink" Target="https://login.consultant.ru/link/?req=doc&amp;base=RLAW904&amp;n=623956&amp;date=20.03.2026&amp;dst=100146&amp;field=134" TargetMode="External"/><Relationship Id="rId556" Type="http://schemas.openxmlformats.org/officeDocument/2006/relationships/hyperlink" Target="https://login.consultant.ru/link/?req=doc&amp;base=RLAW904&amp;n=599086&amp;date=20.03.2026&amp;dst=100120&amp;field=134" TargetMode="External"/><Relationship Id="rId88" Type="http://schemas.openxmlformats.org/officeDocument/2006/relationships/hyperlink" Target="https://login.consultant.ru/link/?req=doc&amp;base=RLAW904&amp;n=24181&amp;date=20.03.2026&amp;dst=100011&amp;field=134" TargetMode="External"/><Relationship Id="rId111" Type="http://schemas.openxmlformats.org/officeDocument/2006/relationships/hyperlink" Target="https://login.consultant.ru/link/?req=doc&amp;base=RLAW904&amp;n=618547&amp;date=20.03.2026&amp;dst=100012&amp;field=134" TargetMode="External"/><Relationship Id="rId153" Type="http://schemas.openxmlformats.org/officeDocument/2006/relationships/hyperlink" Target="https://login.consultant.ru/link/?req=doc&amp;base=RLAW904&amp;n=623956&amp;date=20.03.2026&amp;dst=100048&amp;field=134" TargetMode="External"/><Relationship Id="rId195" Type="http://schemas.openxmlformats.org/officeDocument/2006/relationships/hyperlink" Target="https://login.consultant.ru/link/?req=doc&amp;base=RLAW904&amp;n=599086&amp;date=20.03.2026&amp;dst=100028&amp;field=134" TargetMode="External"/><Relationship Id="rId209" Type="http://schemas.openxmlformats.org/officeDocument/2006/relationships/hyperlink" Target="https://login.consultant.ru/link/?req=doc&amp;base=RLAW904&amp;n=618547&amp;date=20.03.2026&amp;dst=100180&amp;field=134" TargetMode="External"/><Relationship Id="rId360" Type="http://schemas.openxmlformats.org/officeDocument/2006/relationships/image" Target="media/image11.png"/><Relationship Id="rId416" Type="http://schemas.openxmlformats.org/officeDocument/2006/relationships/hyperlink" Target="https://login.consultant.ru/link/?req=doc&amp;base=RLAW904&amp;n=603559&amp;date=20.03.2026&amp;dst=100070&amp;field=134" TargetMode="External"/><Relationship Id="rId598" Type="http://schemas.openxmlformats.org/officeDocument/2006/relationships/header" Target="header7.xml"/><Relationship Id="rId220" Type="http://schemas.openxmlformats.org/officeDocument/2006/relationships/hyperlink" Target="https://login.consultant.ru/link/?req=doc&amp;base=RLAW904&amp;n=597439&amp;date=20.03.2026&amp;dst=100067&amp;field=134" TargetMode="External"/><Relationship Id="rId458" Type="http://schemas.openxmlformats.org/officeDocument/2006/relationships/hyperlink" Target="https://login.consultant.ru/link/?req=doc&amp;base=RLAW904&amp;n=624077&amp;date=20.03.2026&amp;dst=100051&amp;field=134" TargetMode="External"/><Relationship Id="rId15" Type="http://schemas.openxmlformats.org/officeDocument/2006/relationships/hyperlink" Target="https://login.consultant.ru/link/?req=doc&amp;base=RLAW904&amp;n=624077&amp;date=20.03.2026&amp;dst=100003&amp;field=134" TargetMode="External"/><Relationship Id="rId57" Type="http://schemas.openxmlformats.org/officeDocument/2006/relationships/hyperlink" Target="https://login.consultant.ru/link/?req=doc&amp;base=RLAW904&amp;n=621815&amp;date=20.03.2026&amp;dst=100009&amp;field=134" TargetMode="External"/><Relationship Id="rId262" Type="http://schemas.openxmlformats.org/officeDocument/2006/relationships/hyperlink" Target="https://login.consultant.ru/link/?req=doc&amp;base=RLAW904&amp;n=600468&amp;date=20.03.2026&amp;dst=100039&amp;field=134" TargetMode="External"/><Relationship Id="rId318" Type="http://schemas.openxmlformats.org/officeDocument/2006/relationships/hyperlink" Target="https://login.consultant.ru/link/?req=doc&amp;base=RLAW904&amp;n=623956&amp;date=20.03.2026&amp;dst=100108&amp;field=134" TargetMode="External"/><Relationship Id="rId525" Type="http://schemas.openxmlformats.org/officeDocument/2006/relationships/hyperlink" Target="https://login.consultant.ru/link/?req=doc&amp;base=RLAW904&amp;n=621815&amp;date=20.03.2026&amp;dst=100052&amp;field=134" TargetMode="External"/><Relationship Id="rId567" Type="http://schemas.openxmlformats.org/officeDocument/2006/relationships/hyperlink" Target="https://login.consultant.ru/link/?req=doc&amp;base=RLAW904&amp;n=603559&amp;date=20.03.2026&amp;dst=100114&amp;field=134" TargetMode="External"/><Relationship Id="rId99" Type="http://schemas.openxmlformats.org/officeDocument/2006/relationships/hyperlink" Target="https://login.consultant.ru/link/?req=doc&amp;base=RLAW904&amp;n=597439&amp;date=20.03.2026&amp;dst=100026&amp;field=134" TargetMode="External"/><Relationship Id="rId122" Type="http://schemas.openxmlformats.org/officeDocument/2006/relationships/hyperlink" Target="https://login.consultant.ru/link/?req=doc&amp;base=RLAW904&amp;n=623956&amp;date=20.03.2026&amp;dst=100015&amp;field=134" TargetMode="External"/><Relationship Id="rId164" Type="http://schemas.openxmlformats.org/officeDocument/2006/relationships/hyperlink" Target="https://login.consultant.ru/link/?req=doc&amp;base=RLAW904&amp;n=618547&amp;date=20.03.2026&amp;dst=100037&amp;field=134" TargetMode="External"/><Relationship Id="rId371" Type="http://schemas.openxmlformats.org/officeDocument/2006/relationships/hyperlink" Target="https://login.consultant.ru/link/?req=doc&amp;base=RLAW904&amp;n=626059&amp;date=20.03.2026&amp;dst=103684&amp;field=134" TargetMode="External"/><Relationship Id="rId427" Type="http://schemas.openxmlformats.org/officeDocument/2006/relationships/hyperlink" Target="https://login.consultant.ru/link/?req=doc&amp;base=RLAW904&amp;n=603559&amp;date=20.03.2026&amp;dst=100072&amp;field=134" TargetMode="External"/><Relationship Id="rId469" Type="http://schemas.openxmlformats.org/officeDocument/2006/relationships/hyperlink" Target="https://login.consultant.ru/link/?req=doc&amp;base=RLAW904&amp;n=603559&amp;date=20.03.2026&amp;dst=100093&amp;field=134" TargetMode="External"/><Relationship Id="rId26" Type="http://schemas.openxmlformats.org/officeDocument/2006/relationships/hyperlink" Target="https://login.consultant.ru/link/?req=doc&amp;base=RLAW904&amp;n=623956&amp;date=20.03.2026&amp;dst=100003&amp;field=134" TargetMode="External"/><Relationship Id="rId231" Type="http://schemas.openxmlformats.org/officeDocument/2006/relationships/hyperlink" Target="https://login.consultant.ru/link/?req=doc&amp;base=RLAW904&amp;n=597439&amp;date=20.03.2026&amp;dst=100070&amp;field=134" TargetMode="External"/><Relationship Id="rId273" Type="http://schemas.openxmlformats.org/officeDocument/2006/relationships/hyperlink" Target="https://login.consultant.ru/link/?req=doc&amp;base=RLAW904&amp;n=623956&amp;date=20.03.2026&amp;dst=100076&amp;field=134" TargetMode="External"/><Relationship Id="rId329" Type="http://schemas.openxmlformats.org/officeDocument/2006/relationships/hyperlink" Target="https://login.consultant.ru/link/?req=doc&amp;base=RLAW904&amp;n=623956&amp;date=20.03.2026&amp;dst=100120&amp;field=134" TargetMode="External"/><Relationship Id="rId480" Type="http://schemas.openxmlformats.org/officeDocument/2006/relationships/hyperlink" Target="https://login.consultant.ru/link/?req=doc&amp;base=RLAW904&amp;n=624077&amp;date=20.03.2026&amp;dst=100062&amp;field=134" TargetMode="External"/><Relationship Id="rId536" Type="http://schemas.openxmlformats.org/officeDocument/2006/relationships/hyperlink" Target="https://login.consultant.ru/link/?req=doc&amp;base=RLAW904&amp;n=618547&amp;date=20.03.2026&amp;dst=100161&amp;field=134" TargetMode="External"/><Relationship Id="rId68" Type="http://schemas.openxmlformats.org/officeDocument/2006/relationships/image" Target="media/image6.png"/><Relationship Id="rId133" Type="http://schemas.openxmlformats.org/officeDocument/2006/relationships/hyperlink" Target="https://login.consultant.ru/link/?req=doc&amp;base=LAW&amp;n=475991&amp;date=20.03.2026" TargetMode="External"/><Relationship Id="rId175" Type="http://schemas.openxmlformats.org/officeDocument/2006/relationships/hyperlink" Target="https://login.consultant.ru/link/?req=doc&amp;base=LAW&amp;n=475991&amp;date=20.03.2026" TargetMode="External"/><Relationship Id="rId340" Type="http://schemas.openxmlformats.org/officeDocument/2006/relationships/hyperlink" Target="https://login.consultant.ru/link/?req=doc&amp;base=RLAW904&amp;n=623956&amp;date=20.03.2026&amp;dst=100125&amp;field=134" TargetMode="External"/><Relationship Id="rId578" Type="http://schemas.openxmlformats.org/officeDocument/2006/relationships/hyperlink" Target="https://login.consultant.ru/link/?req=doc&amp;base=RLAW904&amp;n=623956&amp;date=20.03.2026&amp;dst=100164&amp;field=134" TargetMode="External"/><Relationship Id="rId200" Type="http://schemas.openxmlformats.org/officeDocument/2006/relationships/hyperlink" Target="https://login.consultant.ru/link/?req=doc&amp;base=RLAW904&amp;n=599086&amp;date=20.03.2026&amp;dst=100034&amp;field=134" TargetMode="External"/><Relationship Id="rId382" Type="http://schemas.openxmlformats.org/officeDocument/2006/relationships/hyperlink" Target="https://login.consultant.ru/link/?req=doc&amp;base=RLAW904&amp;n=626688&amp;date=20.03.2026&amp;dst=100009&amp;field=134" TargetMode="External"/><Relationship Id="rId438" Type="http://schemas.openxmlformats.org/officeDocument/2006/relationships/hyperlink" Target="https://login.consultant.ru/link/?req=doc&amp;base=RLAW904&amp;n=603559&amp;date=20.03.2026&amp;dst=100080&amp;field=134" TargetMode="External"/><Relationship Id="rId603" Type="http://schemas.openxmlformats.org/officeDocument/2006/relationships/theme" Target="theme/theme1.xml"/><Relationship Id="rId242" Type="http://schemas.openxmlformats.org/officeDocument/2006/relationships/hyperlink" Target="https://login.consultant.ru/link/?req=doc&amp;base=RLAW904&amp;n=599086&amp;date=20.03.2026&amp;dst=100071&amp;field=134" TargetMode="External"/><Relationship Id="rId284" Type="http://schemas.openxmlformats.org/officeDocument/2006/relationships/hyperlink" Target="https://login.consultant.ru/link/?req=doc&amp;base=RLAW904&amp;n=618547&amp;date=20.03.2026&amp;dst=100059&amp;field=134" TargetMode="External"/><Relationship Id="rId491" Type="http://schemas.openxmlformats.org/officeDocument/2006/relationships/hyperlink" Target="https://login.consultant.ru/link/?req=doc&amp;base=RLAW904&amp;n=618547&amp;date=20.03.2026&amp;dst=100135&amp;field=134" TargetMode="External"/><Relationship Id="rId505" Type="http://schemas.openxmlformats.org/officeDocument/2006/relationships/hyperlink" Target="https://login.consultant.ru/link/?req=doc&amp;base=RLAW904&amp;n=623956&amp;date=20.03.2026&amp;dst=100143&amp;field=134" TargetMode="External"/><Relationship Id="rId37" Type="http://schemas.openxmlformats.org/officeDocument/2006/relationships/hyperlink" Target="https://login.consultant.ru/link/?req=doc&amp;base=RLAW904&amp;n=597439&amp;date=20.03.2026&amp;dst=100005&amp;field=134" TargetMode="External"/><Relationship Id="rId79" Type="http://schemas.openxmlformats.org/officeDocument/2006/relationships/hyperlink" Target="https://login.consultant.ru/link/?req=doc&amp;base=RLAW904&amp;n=623956&amp;date=20.03.2026&amp;dst=100007&amp;field=134" TargetMode="External"/><Relationship Id="rId102" Type="http://schemas.openxmlformats.org/officeDocument/2006/relationships/hyperlink" Target="https://login.consultant.ru/link/?req=doc&amp;base=RLAW904&amp;n=597439&amp;date=20.03.2026&amp;dst=100028&amp;field=134" TargetMode="External"/><Relationship Id="rId144" Type="http://schemas.openxmlformats.org/officeDocument/2006/relationships/hyperlink" Target="https://login.consultant.ru/link/?req=doc&amp;base=LAW&amp;n=358026&amp;date=20.03.2026" TargetMode="External"/><Relationship Id="rId547" Type="http://schemas.openxmlformats.org/officeDocument/2006/relationships/hyperlink" Target="https://login.consultant.ru/link/?req=doc&amp;base=RLAW904&amp;n=603559&amp;date=20.03.2026&amp;dst=100108&amp;field=134" TargetMode="External"/><Relationship Id="rId589" Type="http://schemas.openxmlformats.org/officeDocument/2006/relationships/hyperlink" Target="https://login.consultant.ru/link/?req=doc&amp;base=RLAW904&amp;n=623956&amp;date=20.03.2026&amp;dst=100174&amp;field=134" TargetMode="External"/><Relationship Id="rId90" Type="http://schemas.openxmlformats.org/officeDocument/2006/relationships/hyperlink" Target="https://login.consultant.ru/link/?req=doc&amp;base=RLAW904&amp;n=597439&amp;date=20.03.2026&amp;dst=100020&amp;field=134" TargetMode="External"/><Relationship Id="rId186" Type="http://schemas.openxmlformats.org/officeDocument/2006/relationships/hyperlink" Target="https://login.consultant.ru/link/?req=doc&amp;base=RLAW904&amp;n=603559&amp;date=20.03.2026&amp;dst=100012&amp;field=134" TargetMode="External"/><Relationship Id="rId351" Type="http://schemas.openxmlformats.org/officeDocument/2006/relationships/hyperlink" Target="https://login.consultant.ru/link/?req=doc&amp;base=RLAW904&amp;n=623956&amp;date=20.03.2026&amp;dst=100136&amp;field=134" TargetMode="External"/><Relationship Id="rId393" Type="http://schemas.openxmlformats.org/officeDocument/2006/relationships/image" Target="media/image12.png"/><Relationship Id="rId407" Type="http://schemas.openxmlformats.org/officeDocument/2006/relationships/hyperlink" Target="https://login.consultant.ru/link/?req=doc&amp;base=RLAW904&amp;n=621815&amp;date=20.03.2026&amp;dst=100036&amp;field=134" TargetMode="External"/><Relationship Id="rId449" Type="http://schemas.openxmlformats.org/officeDocument/2006/relationships/hyperlink" Target="https://login.consultant.ru/link/?req=doc&amp;base=RLAW904&amp;n=624077&amp;date=20.03.2026&amp;dst=100047&amp;field=134" TargetMode="External"/><Relationship Id="rId211" Type="http://schemas.openxmlformats.org/officeDocument/2006/relationships/hyperlink" Target="https://login.consultant.ru/link/?req=doc&amp;base=LAW&amp;n=518477&amp;date=20.03.2026" TargetMode="External"/><Relationship Id="rId253" Type="http://schemas.openxmlformats.org/officeDocument/2006/relationships/hyperlink" Target="https://login.consultant.ru/link/?req=doc&amp;base=LAW&amp;n=511657&amp;date=20.03.2026" TargetMode="External"/><Relationship Id="rId295" Type="http://schemas.openxmlformats.org/officeDocument/2006/relationships/hyperlink" Target="https://login.consultant.ru/link/?req=doc&amp;base=RLAW904&amp;n=600468&amp;date=20.03.2026&amp;dst=100056&amp;field=134" TargetMode="External"/><Relationship Id="rId309" Type="http://schemas.openxmlformats.org/officeDocument/2006/relationships/hyperlink" Target="https://login.consultant.ru/link/?req=doc&amp;base=RLAW904&amp;n=623956&amp;date=20.03.2026&amp;dst=100100&amp;field=134" TargetMode="External"/><Relationship Id="rId460" Type="http://schemas.openxmlformats.org/officeDocument/2006/relationships/hyperlink" Target="https://login.consultant.ru/link/?req=doc&amp;base=RLAW904&amp;n=624077&amp;date=20.03.2026&amp;dst=100051&amp;field=134" TargetMode="External"/><Relationship Id="rId516" Type="http://schemas.openxmlformats.org/officeDocument/2006/relationships/hyperlink" Target="https://login.consultant.ru/link/?req=doc&amp;base=RLAW904&amp;n=621815&amp;date=20.03.2026&amp;dst=100043&amp;field=134" TargetMode="External"/><Relationship Id="rId48" Type="http://schemas.openxmlformats.org/officeDocument/2006/relationships/hyperlink" Target="https://login.consultant.ru/link/?req=doc&amp;base=LAW&amp;n=520570&amp;date=20.03.2026&amp;dst=103008&amp;field=134" TargetMode="External"/><Relationship Id="rId113" Type="http://schemas.openxmlformats.org/officeDocument/2006/relationships/hyperlink" Target="https://login.consultant.ru/link/?req=doc&amp;base=LAW&amp;n=475991&amp;date=20.03.2026" TargetMode="External"/><Relationship Id="rId320" Type="http://schemas.openxmlformats.org/officeDocument/2006/relationships/hyperlink" Target="https://login.consultant.ru/link/?req=doc&amp;base=RLAW904&amp;n=623956&amp;date=20.03.2026&amp;dst=100112&amp;field=134" TargetMode="External"/><Relationship Id="rId558" Type="http://schemas.openxmlformats.org/officeDocument/2006/relationships/hyperlink" Target="https://login.consultant.ru/link/?req=doc&amp;base=RLAW904&amp;n=621815&amp;date=20.03.2026&amp;dst=100055&amp;field=134" TargetMode="External"/><Relationship Id="rId155" Type="http://schemas.openxmlformats.org/officeDocument/2006/relationships/hyperlink" Target="https://login.consultant.ru/link/?req=doc&amp;base=RLAW904&amp;n=623956&amp;date=20.03.2026&amp;dst=100052&amp;field=134" TargetMode="External"/><Relationship Id="rId197" Type="http://schemas.openxmlformats.org/officeDocument/2006/relationships/hyperlink" Target="https://login.consultant.ru/link/?req=doc&amp;base=RLAW904&amp;n=599086&amp;date=20.03.2026&amp;dst=100031&amp;field=134" TargetMode="External"/><Relationship Id="rId362" Type="http://schemas.openxmlformats.org/officeDocument/2006/relationships/hyperlink" Target="https://login.consultant.ru/link/?req=doc&amp;base=RLAW904&amp;n=622378&amp;date=20.03.2026&amp;dst=102505&amp;field=134" TargetMode="External"/><Relationship Id="rId418" Type="http://schemas.openxmlformats.org/officeDocument/2006/relationships/hyperlink" Target="https://login.consultant.ru/link/?req=doc&amp;base=RLAW904&amp;n=621815&amp;date=20.03.2026&amp;dst=100039&amp;field=134" TargetMode="External"/><Relationship Id="rId222" Type="http://schemas.openxmlformats.org/officeDocument/2006/relationships/hyperlink" Target="https://login.consultant.ru/link/?req=doc&amp;base=RLAW904&amp;n=603559&amp;date=20.03.2026&amp;dst=100047&amp;field=134" TargetMode="External"/><Relationship Id="rId264" Type="http://schemas.openxmlformats.org/officeDocument/2006/relationships/hyperlink" Target="https://login.consultant.ru/link/?req=doc&amp;base=RLAW904&amp;n=618547&amp;date=20.03.2026&amp;dst=100049&amp;field=134" TargetMode="External"/><Relationship Id="rId471" Type="http://schemas.openxmlformats.org/officeDocument/2006/relationships/hyperlink" Target="https://login.consultant.ru/link/?req=doc&amp;base=RLAW904&amp;n=603559&amp;date=20.03.2026&amp;dst=100095&amp;field=134" TargetMode="External"/><Relationship Id="rId17" Type="http://schemas.openxmlformats.org/officeDocument/2006/relationships/hyperlink" Target="https://login.consultant.ru/link/?req=doc&amp;base=RLAW904&amp;n=615968&amp;date=20.03.2026&amp;dst=100033&amp;field=134" TargetMode="External"/><Relationship Id="rId59" Type="http://schemas.openxmlformats.org/officeDocument/2006/relationships/image" Target="media/image2.png"/><Relationship Id="rId124" Type="http://schemas.openxmlformats.org/officeDocument/2006/relationships/hyperlink" Target="https://login.consultant.ru/link/?req=doc&amp;base=RLAW904&amp;n=618547&amp;date=20.03.2026&amp;dst=100021&amp;field=134" TargetMode="External"/><Relationship Id="rId527" Type="http://schemas.openxmlformats.org/officeDocument/2006/relationships/hyperlink" Target="https://login.consultant.ru/link/?req=doc&amp;base=RLAW904&amp;n=621815&amp;date=20.03.2026&amp;dst=100054&amp;field=134" TargetMode="External"/><Relationship Id="rId569" Type="http://schemas.openxmlformats.org/officeDocument/2006/relationships/hyperlink" Target="https://login.consultant.ru/link/?req=doc&amp;base=RLAW904&amp;n=597439&amp;date=20.03.2026&amp;dst=100085&amp;field=134" TargetMode="External"/><Relationship Id="rId70" Type="http://schemas.openxmlformats.org/officeDocument/2006/relationships/image" Target="media/image7.png"/><Relationship Id="rId166" Type="http://schemas.openxmlformats.org/officeDocument/2006/relationships/hyperlink" Target="https://login.consultant.ru/link/?req=doc&amp;base=LAW&amp;n=173696&amp;date=20.03.2026&amp;dst=100010&amp;field=134" TargetMode="External"/><Relationship Id="rId331" Type="http://schemas.openxmlformats.org/officeDocument/2006/relationships/hyperlink" Target="https://login.consultant.ru/link/?req=doc&amp;base=RLAW904&amp;n=618547&amp;date=20.03.2026&amp;dst=100086&amp;field=134" TargetMode="External"/><Relationship Id="rId373" Type="http://schemas.openxmlformats.org/officeDocument/2006/relationships/hyperlink" Target="https://login.consultant.ru/link/?req=doc&amp;base=RLAW904&amp;n=622562&amp;date=20.03.2026&amp;dst=101770&amp;field=134" TargetMode="External"/><Relationship Id="rId429" Type="http://schemas.openxmlformats.org/officeDocument/2006/relationships/hyperlink" Target="https://login.consultant.ru/link/?req=doc&amp;base=RLAW904&amp;n=618547&amp;date=20.03.2026&amp;dst=100125&amp;field=134" TargetMode="External"/><Relationship Id="rId580" Type="http://schemas.openxmlformats.org/officeDocument/2006/relationships/hyperlink" Target="https://login.consultant.ru/link/?req=doc&amp;base=RLAW904&amp;n=623956&amp;date=20.03.2026&amp;dst=100166&amp;field=13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login.consultant.ru/link/?req=doc&amp;base=RLAW904&amp;n=623956&amp;date=20.03.2026&amp;dst=100067&amp;field=134" TargetMode="External"/><Relationship Id="rId440" Type="http://schemas.openxmlformats.org/officeDocument/2006/relationships/hyperlink" Target="https://login.consultant.ru/link/?req=doc&amp;base=RLAW904&amp;n=624077&amp;date=20.03.2026&amp;dst=100044&amp;field=134" TargetMode="External"/><Relationship Id="rId28" Type="http://schemas.openxmlformats.org/officeDocument/2006/relationships/hyperlink" Target="https://login.consultant.ru/link/?req=doc&amp;base=RLAW904&amp;n=625600&amp;date=20.03.2026&amp;dst=100003&amp;field=134" TargetMode="External"/><Relationship Id="rId275" Type="http://schemas.openxmlformats.org/officeDocument/2006/relationships/hyperlink" Target="https://login.consultant.ru/link/?req=doc&amp;base=RLAW904&amp;n=599086&amp;date=20.03.2026&amp;dst=100111&amp;field=134" TargetMode="External"/><Relationship Id="rId300" Type="http://schemas.openxmlformats.org/officeDocument/2006/relationships/hyperlink" Target="https://login.consultant.ru/link/?req=doc&amp;base=RLAW904&amp;n=599086&amp;date=20.03.2026&amp;dst=100113&amp;field=134" TargetMode="External"/><Relationship Id="rId482" Type="http://schemas.openxmlformats.org/officeDocument/2006/relationships/hyperlink" Target="https://login.consultant.ru/link/?req=doc&amp;base=RLAW904&amp;n=624077&amp;date=20.03.2026&amp;dst=100065&amp;field=134" TargetMode="External"/><Relationship Id="rId538" Type="http://schemas.openxmlformats.org/officeDocument/2006/relationships/hyperlink" Target="https://login.consultant.ru/link/?req=doc&amp;base=RLAW904&amp;n=618547&amp;date=20.03.2026&amp;dst=100163&amp;field=134" TargetMode="External"/><Relationship Id="rId81" Type="http://schemas.openxmlformats.org/officeDocument/2006/relationships/hyperlink" Target="https://login.consultant.ru/link/?req=doc&amp;base=RLAW904&amp;n=599086&amp;date=20.03.2026&amp;dst=100010&amp;field=134" TargetMode="External"/><Relationship Id="rId135" Type="http://schemas.openxmlformats.org/officeDocument/2006/relationships/hyperlink" Target="https://login.consultant.ru/link/?req=doc&amp;base=RLAW904&amp;n=623956&amp;date=20.03.2026&amp;dst=100028&amp;field=134" TargetMode="External"/><Relationship Id="rId177" Type="http://schemas.openxmlformats.org/officeDocument/2006/relationships/hyperlink" Target="https://login.consultant.ru/link/?req=doc&amp;base=RLAW904&amp;n=623956&amp;date=20.03.2026&amp;dst=100059&amp;field=134" TargetMode="External"/><Relationship Id="rId342" Type="http://schemas.openxmlformats.org/officeDocument/2006/relationships/hyperlink" Target="https://login.consultant.ru/link/?req=doc&amp;base=RLAW904&amp;n=623956&amp;date=20.03.2026&amp;dst=100129&amp;field=134" TargetMode="External"/><Relationship Id="rId384" Type="http://schemas.openxmlformats.org/officeDocument/2006/relationships/hyperlink" Target="https://login.consultant.ru/link/?req=doc&amp;base=RLAW904&amp;n=615974&amp;date=20.03.2026&amp;dst=100008&amp;field=134" TargetMode="External"/><Relationship Id="rId591" Type="http://schemas.openxmlformats.org/officeDocument/2006/relationships/hyperlink" Target="https://login.consultant.ru/link/?req=doc&amp;base=RLAW904&amp;n=623956&amp;date=20.03.2026&amp;dst=100176&amp;field=134" TargetMode="External"/><Relationship Id="rId202" Type="http://schemas.openxmlformats.org/officeDocument/2006/relationships/hyperlink" Target="https://login.consultant.ru/link/?req=doc&amp;base=RLAW904&amp;n=599086&amp;date=20.03.2026&amp;dst=100036&amp;field=134" TargetMode="External"/><Relationship Id="rId244" Type="http://schemas.openxmlformats.org/officeDocument/2006/relationships/hyperlink" Target="https://login.consultant.ru/link/?req=doc&amp;base=RLAW904&amp;n=599086&amp;date=20.03.2026&amp;dst=100074&amp;field=134" TargetMode="External"/><Relationship Id="rId39" Type="http://schemas.openxmlformats.org/officeDocument/2006/relationships/hyperlink" Target="https://login.consultant.ru/link/?req=doc&amp;base=LAW&amp;n=308069&amp;date=20.03.2026&amp;dst=100008&amp;field=134" TargetMode="External"/><Relationship Id="rId286" Type="http://schemas.openxmlformats.org/officeDocument/2006/relationships/hyperlink" Target="https://login.consultant.ru/link/?req=doc&amp;base=LAW&amp;n=480785&amp;date=20.03.2026" TargetMode="External"/><Relationship Id="rId451" Type="http://schemas.openxmlformats.org/officeDocument/2006/relationships/hyperlink" Target="https://login.consultant.ru/link/?req=doc&amp;base=RLAW904&amp;n=603559&amp;date=20.03.2026&amp;dst=100088&amp;field=134" TargetMode="External"/><Relationship Id="rId493" Type="http://schemas.openxmlformats.org/officeDocument/2006/relationships/hyperlink" Target="https://login.consultant.ru/link/?req=doc&amp;base=RLAW904&amp;n=618547&amp;date=20.03.2026&amp;dst=100137&amp;field=134" TargetMode="External"/><Relationship Id="rId507" Type="http://schemas.openxmlformats.org/officeDocument/2006/relationships/hyperlink" Target="https://login.consultant.ru/link/?req=doc&amp;base=RLAW904&amp;n=603559&amp;date=20.03.2026&amp;dst=100102&amp;field=134" TargetMode="External"/><Relationship Id="rId549" Type="http://schemas.openxmlformats.org/officeDocument/2006/relationships/hyperlink" Target="https://login.consultant.ru/link/?req=doc&amp;base=RLAW904&amp;n=624077&amp;date=20.03.2026&amp;dst=100074&amp;field=134" TargetMode="External"/><Relationship Id="rId50" Type="http://schemas.openxmlformats.org/officeDocument/2006/relationships/hyperlink" Target="https://login.consultant.ru/link/?req=doc&amp;base=RLAW904&amp;n=597439&amp;date=20.03.2026&amp;dst=100007&amp;field=134" TargetMode="External"/><Relationship Id="rId104" Type="http://schemas.openxmlformats.org/officeDocument/2006/relationships/hyperlink" Target="https://login.consultant.ru/link/?req=doc&amp;base=LAW&amp;n=520570&amp;date=20.03.2026&amp;dst=103008&amp;field=134" TargetMode="External"/><Relationship Id="rId146" Type="http://schemas.openxmlformats.org/officeDocument/2006/relationships/hyperlink" Target="https://login.consultant.ru/link/?req=doc&amp;base=RLAW904&amp;n=618547&amp;date=20.03.2026&amp;dst=100029&amp;field=134" TargetMode="External"/><Relationship Id="rId188" Type="http://schemas.openxmlformats.org/officeDocument/2006/relationships/hyperlink" Target="https://login.consultant.ru/link/?req=doc&amp;base=RLAW904&amp;n=599086&amp;date=20.03.2026&amp;dst=100027&amp;field=134" TargetMode="External"/><Relationship Id="rId311" Type="http://schemas.openxmlformats.org/officeDocument/2006/relationships/hyperlink" Target="https://login.consultant.ru/link/?req=doc&amp;base=RLAW904&amp;n=618547&amp;date=20.03.2026&amp;dst=100073&amp;field=134" TargetMode="External"/><Relationship Id="rId353" Type="http://schemas.openxmlformats.org/officeDocument/2006/relationships/hyperlink" Target="https://login.consultant.ru/link/?req=doc&amp;base=RLAW904&amp;n=618547&amp;date=20.03.2026&amp;dst=100107&amp;field=134" TargetMode="External"/><Relationship Id="rId395" Type="http://schemas.openxmlformats.org/officeDocument/2006/relationships/footer" Target="footer4.xml"/><Relationship Id="rId409" Type="http://schemas.openxmlformats.org/officeDocument/2006/relationships/hyperlink" Target="https://login.consultant.ru/link/?req=doc&amp;base=RLAW904&amp;n=624077&amp;date=20.03.2026&amp;dst=100039&amp;field=134" TargetMode="External"/><Relationship Id="rId560" Type="http://schemas.openxmlformats.org/officeDocument/2006/relationships/hyperlink" Target="https://login.consultant.ru/link/?req=doc&amp;base=RLAW904&amp;n=623956&amp;date=20.03.2026&amp;dst=100148&amp;field=134" TargetMode="External"/><Relationship Id="rId92" Type="http://schemas.openxmlformats.org/officeDocument/2006/relationships/hyperlink" Target="https://login.consultant.ru/link/?req=doc&amp;base=LAW&amp;n=520570&amp;date=20.03.2026&amp;dst=2&amp;field=134" TargetMode="External"/><Relationship Id="rId213" Type="http://schemas.openxmlformats.org/officeDocument/2006/relationships/hyperlink" Target="https://login.consultant.ru/link/?req=doc&amp;base=RLAW904&amp;n=597439&amp;date=20.03.2026&amp;dst=100042&amp;field=134" TargetMode="External"/><Relationship Id="rId420" Type="http://schemas.openxmlformats.org/officeDocument/2006/relationships/hyperlink" Target="https://login.consultant.ru/link/?req=doc&amp;base=RLAW904&amp;n=624077&amp;date=20.03.2026&amp;dst=100040&amp;field=134" TargetMode="External"/><Relationship Id="rId255" Type="http://schemas.openxmlformats.org/officeDocument/2006/relationships/hyperlink" Target="https://login.consultant.ru/link/?req=doc&amp;base=RLAW904&amp;n=623956&amp;date=20.03.2026&amp;dst=100074&amp;field=134" TargetMode="External"/><Relationship Id="rId297" Type="http://schemas.openxmlformats.org/officeDocument/2006/relationships/hyperlink" Target="https://login.consultant.ru/link/?req=doc&amp;base=RLAW904&amp;n=600468&amp;date=20.03.2026&amp;dst=100058&amp;field=134" TargetMode="External"/><Relationship Id="rId462" Type="http://schemas.openxmlformats.org/officeDocument/2006/relationships/hyperlink" Target="https://login.consultant.ru/link/?req=doc&amp;base=RLAW904&amp;n=624077&amp;date=20.03.2026&amp;dst=100052&amp;field=134" TargetMode="External"/><Relationship Id="rId518" Type="http://schemas.openxmlformats.org/officeDocument/2006/relationships/hyperlink" Target="https://login.consultant.ru/link/?req=doc&amp;base=RLAW904&amp;n=621815&amp;date=20.03.2026&amp;dst=100045&amp;field=134" TargetMode="External"/><Relationship Id="rId115" Type="http://schemas.openxmlformats.org/officeDocument/2006/relationships/hyperlink" Target="https://login.consultant.ru/link/?req=doc&amp;base=LAW&amp;n=520570&amp;date=20.03.2026&amp;dst=103008&amp;field=134" TargetMode="External"/><Relationship Id="rId157" Type="http://schemas.openxmlformats.org/officeDocument/2006/relationships/hyperlink" Target="https://login.consultant.ru/link/?req=doc&amp;base=LAW&amp;n=475991&amp;date=20.03.2026" TargetMode="External"/><Relationship Id="rId322" Type="http://schemas.openxmlformats.org/officeDocument/2006/relationships/hyperlink" Target="https://login.consultant.ru/link/?req=doc&amp;base=RLAW904&amp;n=618547&amp;date=20.03.2026&amp;dst=100080&amp;field=134" TargetMode="External"/><Relationship Id="rId364" Type="http://schemas.openxmlformats.org/officeDocument/2006/relationships/hyperlink" Target="https://login.consultant.ru/link/?req=doc&amp;base=RLAW904&amp;n=623933&amp;date=20.03.2026&amp;dst=101251&amp;field=134" TargetMode="External"/><Relationship Id="rId61" Type="http://schemas.openxmlformats.org/officeDocument/2006/relationships/image" Target="media/image4.png"/><Relationship Id="rId199" Type="http://schemas.openxmlformats.org/officeDocument/2006/relationships/hyperlink" Target="https://login.consultant.ru/link/?req=doc&amp;base=RLAW904&amp;n=599086&amp;date=20.03.2026&amp;dst=100033&amp;field=134" TargetMode="External"/><Relationship Id="rId571" Type="http://schemas.openxmlformats.org/officeDocument/2006/relationships/hyperlink" Target="https://login.consultant.ru/link/?req=doc&amp;base=RLAW904&amp;n=599086&amp;date=20.03.2026&amp;dst=100237&amp;field=134" TargetMode="External"/><Relationship Id="rId19" Type="http://schemas.openxmlformats.org/officeDocument/2006/relationships/hyperlink" Target="https://login.consultant.ru/link/?req=doc&amp;base=RLAW904&amp;n=597439&amp;date=20.03.2026&amp;dst=100003&amp;field=134" TargetMode="External"/><Relationship Id="rId224" Type="http://schemas.openxmlformats.org/officeDocument/2006/relationships/hyperlink" Target="https://login.consultant.ru/link/?req=doc&amp;base=RLAW904&amp;n=603559&amp;date=20.03.2026&amp;dst=100049&amp;field=134" TargetMode="External"/><Relationship Id="rId266" Type="http://schemas.openxmlformats.org/officeDocument/2006/relationships/hyperlink" Target="https://login.consultant.ru/link/?req=doc&amp;base=RLAW904&amp;n=618547&amp;date=20.03.2026&amp;dst=100052&amp;field=134" TargetMode="External"/><Relationship Id="rId431" Type="http://schemas.openxmlformats.org/officeDocument/2006/relationships/hyperlink" Target="https://login.consultant.ru/link/?req=doc&amp;base=RLAW904&amp;n=618547&amp;date=20.03.2026&amp;dst=100127&amp;field=134" TargetMode="External"/><Relationship Id="rId473" Type="http://schemas.openxmlformats.org/officeDocument/2006/relationships/hyperlink" Target="https://login.consultant.ru/link/?req=doc&amp;base=RLAW904&amp;n=603559&amp;date=20.03.2026&amp;dst=100098&amp;field=134" TargetMode="External"/><Relationship Id="rId529" Type="http://schemas.openxmlformats.org/officeDocument/2006/relationships/hyperlink" Target="https://login.consultant.ru/link/?req=doc&amp;base=RLAW904&amp;n=599086&amp;date=20.03.2026&amp;dst=100119&amp;field=134" TargetMode="External"/><Relationship Id="rId30" Type="http://schemas.openxmlformats.org/officeDocument/2006/relationships/hyperlink" Target="https://login.consultant.ru/link/?req=doc&amp;base=LAW&amp;n=370205&amp;date=20.03.2026" TargetMode="External"/><Relationship Id="rId126" Type="http://schemas.openxmlformats.org/officeDocument/2006/relationships/hyperlink" Target="https://login.consultant.ru/link/?req=doc&amp;base=RLAW904&amp;n=623956&amp;date=20.03.2026&amp;dst=100019&amp;field=134" TargetMode="External"/><Relationship Id="rId168" Type="http://schemas.openxmlformats.org/officeDocument/2006/relationships/hyperlink" Target="https://login.consultant.ru/link/?req=doc&amp;base=LAW&amp;n=499943&amp;date=20.03.2026" TargetMode="External"/><Relationship Id="rId333" Type="http://schemas.openxmlformats.org/officeDocument/2006/relationships/hyperlink" Target="https://login.consultant.ru/link/?req=doc&amp;base=RLAW904&amp;n=618547&amp;date=20.03.2026&amp;dst=100088&amp;field=134" TargetMode="External"/><Relationship Id="rId540" Type="http://schemas.openxmlformats.org/officeDocument/2006/relationships/hyperlink" Target="https://login.consultant.ru/link/?req=doc&amp;base=RLAW904&amp;n=618547&amp;date=20.03.2026&amp;dst=100165&amp;field=134" TargetMode="External"/><Relationship Id="rId72" Type="http://schemas.openxmlformats.org/officeDocument/2006/relationships/image" Target="media/image8.png"/><Relationship Id="rId375" Type="http://schemas.openxmlformats.org/officeDocument/2006/relationships/hyperlink" Target="https://login.consultant.ru/link/?req=doc&amp;base=RLAW904&amp;n=620471&amp;date=20.03.2026&amp;dst=100173&amp;field=134" TargetMode="External"/><Relationship Id="rId582" Type="http://schemas.openxmlformats.org/officeDocument/2006/relationships/hyperlink" Target="https://login.consultant.ru/link/?req=doc&amp;base=RLAW904&amp;n=603559&amp;date=20.03.2026&amp;dst=100124&amp;field=134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login.consultant.ru/link/?req=doc&amp;base=RLAW904&amp;n=624077&amp;date=20.03.2026&amp;dst=100017&amp;field=134" TargetMode="External"/><Relationship Id="rId277" Type="http://schemas.openxmlformats.org/officeDocument/2006/relationships/hyperlink" Target="https://login.consultant.ru/link/?req=doc&amp;base=RLAW904&amp;n=618547&amp;date=20.03.2026&amp;dst=100057&amp;field=134" TargetMode="External"/><Relationship Id="rId400" Type="http://schemas.openxmlformats.org/officeDocument/2006/relationships/hyperlink" Target="https://login.consultant.ru/link/?req=doc&amp;base=RLAW904&amp;n=624077&amp;date=20.03.2026&amp;dst=100029&amp;field=134" TargetMode="External"/><Relationship Id="rId442" Type="http://schemas.openxmlformats.org/officeDocument/2006/relationships/hyperlink" Target="https://login.consultant.ru/link/?req=doc&amp;base=RLAW904&amp;n=603559&amp;date=20.03.2026&amp;dst=100084&amp;field=134" TargetMode="External"/><Relationship Id="rId484" Type="http://schemas.openxmlformats.org/officeDocument/2006/relationships/hyperlink" Target="https://login.consultant.ru/link/?req=doc&amp;base=RLAW904&amp;n=624077&amp;date=20.03.2026&amp;dst=100066&amp;field=134" TargetMode="External"/><Relationship Id="rId137" Type="http://schemas.openxmlformats.org/officeDocument/2006/relationships/hyperlink" Target="https://login.consultant.ru/link/?req=doc&amp;base=RLAW904&amp;n=618547&amp;date=20.03.2026&amp;dst=100026&amp;field=134" TargetMode="External"/><Relationship Id="rId302" Type="http://schemas.openxmlformats.org/officeDocument/2006/relationships/hyperlink" Target="https://login.consultant.ru/link/?req=doc&amp;base=LAW&amp;n=495181&amp;date=20.03.2026" TargetMode="External"/><Relationship Id="rId344" Type="http://schemas.openxmlformats.org/officeDocument/2006/relationships/hyperlink" Target="https://login.consultant.ru/link/?req=doc&amp;base=RLAW904&amp;n=618547&amp;date=20.03.2026&amp;dst=100099&amp;field=134" TargetMode="External"/><Relationship Id="rId41" Type="http://schemas.openxmlformats.org/officeDocument/2006/relationships/hyperlink" Target="https://login.consultant.ru/link/?req=doc&amp;base=LAW&amp;n=309432&amp;date=20.03.2026&amp;dst=100009&amp;field=134" TargetMode="External"/><Relationship Id="rId83" Type="http://schemas.openxmlformats.org/officeDocument/2006/relationships/hyperlink" Target="https://login.consultant.ru/link/?req=doc&amp;base=RLAW904&amp;n=24181&amp;date=20.03.2026&amp;dst=100320&amp;field=134" TargetMode="External"/><Relationship Id="rId179" Type="http://schemas.openxmlformats.org/officeDocument/2006/relationships/hyperlink" Target="https://login.consultant.ru/link/?req=doc&amp;base=RLAW904&amp;n=603559&amp;date=20.03.2026&amp;dst=100010&amp;field=134" TargetMode="External"/><Relationship Id="rId386" Type="http://schemas.openxmlformats.org/officeDocument/2006/relationships/hyperlink" Target="https://login.consultant.ru/link/?req=doc&amp;base=RLAW904&amp;n=623956&amp;date=20.03.2026&amp;dst=100139&amp;field=134" TargetMode="External"/><Relationship Id="rId551" Type="http://schemas.openxmlformats.org/officeDocument/2006/relationships/hyperlink" Target="https://login.consultant.ru/link/?req=doc&amp;base=RLAW904&amp;n=624077&amp;date=20.03.2026&amp;dst=100077&amp;field=134" TargetMode="External"/><Relationship Id="rId593" Type="http://schemas.openxmlformats.org/officeDocument/2006/relationships/hyperlink" Target="https://login.consultant.ru/link/?req=doc&amp;base=RLAW904&amp;n=623956&amp;date=20.03.2026&amp;dst=100178&amp;field=134" TargetMode="External"/><Relationship Id="rId190" Type="http://schemas.openxmlformats.org/officeDocument/2006/relationships/hyperlink" Target="https://login.consultant.ru/link/?req=doc&amp;base=RLAW904&amp;n=600468&amp;date=20.03.2026&amp;dst=100025&amp;field=134" TargetMode="External"/><Relationship Id="rId204" Type="http://schemas.openxmlformats.org/officeDocument/2006/relationships/hyperlink" Target="https://login.consultant.ru/link/?req=doc&amp;base=RLAW904&amp;n=599086&amp;date=20.03.2026&amp;dst=100047&amp;field=134" TargetMode="External"/><Relationship Id="rId246" Type="http://schemas.openxmlformats.org/officeDocument/2006/relationships/hyperlink" Target="https://login.consultant.ru/link/?req=doc&amp;base=RLAW904&amp;n=618547&amp;date=20.03.2026&amp;dst=100046&amp;field=134" TargetMode="External"/><Relationship Id="rId288" Type="http://schemas.openxmlformats.org/officeDocument/2006/relationships/hyperlink" Target="https://login.consultant.ru/link/?req=doc&amp;base=RLAW904&amp;n=618547&amp;date=20.03.2026&amp;dst=100062&amp;field=134" TargetMode="External"/><Relationship Id="rId411" Type="http://schemas.openxmlformats.org/officeDocument/2006/relationships/footer" Target="footer6.xml"/><Relationship Id="rId453" Type="http://schemas.openxmlformats.org/officeDocument/2006/relationships/hyperlink" Target="https://login.consultant.ru/link/?req=doc&amp;base=RLAW904&amp;n=624077&amp;date=20.03.2026&amp;dst=100049&amp;field=134" TargetMode="External"/><Relationship Id="rId509" Type="http://schemas.openxmlformats.org/officeDocument/2006/relationships/hyperlink" Target="https://login.consultant.ru/link/?req=doc&amp;base=RLAW904&amp;n=618547&amp;date=20.03.2026&amp;dst=100152&amp;field=134" TargetMode="External"/><Relationship Id="rId106" Type="http://schemas.openxmlformats.org/officeDocument/2006/relationships/hyperlink" Target="https://login.consultant.ru/link/?req=doc&amp;base=LAW&amp;n=358026&amp;date=20.03.2026" TargetMode="External"/><Relationship Id="rId313" Type="http://schemas.openxmlformats.org/officeDocument/2006/relationships/hyperlink" Target="https://login.consultant.ru/link/?req=doc&amp;base=RLAW904&amp;n=618547&amp;date=20.03.2026&amp;dst=100076&amp;field=134" TargetMode="External"/><Relationship Id="rId495" Type="http://schemas.openxmlformats.org/officeDocument/2006/relationships/hyperlink" Target="https://login.consultant.ru/link/?req=doc&amp;base=RLAW904&amp;n=618547&amp;date=20.03.2026&amp;dst=100140&amp;field=134" TargetMode="External"/><Relationship Id="rId10" Type="http://schemas.openxmlformats.org/officeDocument/2006/relationships/hyperlink" Target="https://login.consultant.ru/link/?req=doc&amp;base=RLAW904&amp;n=603559&amp;date=20.03.2026&amp;dst=100003&amp;field=134" TargetMode="External"/><Relationship Id="rId52" Type="http://schemas.openxmlformats.org/officeDocument/2006/relationships/hyperlink" Target="https://login.consultant.ru/link/?req=doc&amp;base=RLAW904&amp;n=609359&amp;date=20.03.2026&amp;dst=100004&amp;field=134" TargetMode="External"/><Relationship Id="rId94" Type="http://schemas.openxmlformats.org/officeDocument/2006/relationships/hyperlink" Target="https://login.consultant.ru/link/?req=doc&amp;base=RLAW904&amp;n=600468&amp;date=20.03.2026&amp;dst=100006&amp;field=134" TargetMode="External"/><Relationship Id="rId148" Type="http://schemas.openxmlformats.org/officeDocument/2006/relationships/hyperlink" Target="https://login.consultant.ru/link/?req=doc&amp;base=RLAW904&amp;n=623956&amp;date=20.03.2026&amp;dst=100044&amp;field=134" TargetMode="External"/><Relationship Id="rId355" Type="http://schemas.openxmlformats.org/officeDocument/2006/relationships/footer" Target="footer2.xml"/><Relationship Id="rId397" Type="http://schemas.openxmlformats.org/officeDocument/2006/relationships/footer" Target="footer5.xml"/><Relationship Id="rId520" Type="http://schemas.openxmlformats.org/officeDocument/2006/relationships/hyperlink" Target="https://login.consultant.ru/link/?req=doc&amp;base=RLAW904&amp;n=621815&amp;date=20.03.2026&amp;dst=100047&amp;field=134" TargetMode="External"/><Relationship Id="rId562" Type="http://schemas.openxmlformats.org/officeDocument/2006/relationships/hyperlink" Target="https://login.consultant.ru/link/?req=doc&amp;base=RLAW904&amp;n=599086&amp;date=20.03.2026&amp;dst=100236&amp;field=134" TargetMode="External"/><Relationship Id="rId215" Type="http://schemas.openxmlformats.org/officeDocument/2006/relationships/hyperlink" Target="https://login.consultant.ru/link/?req=doc&amp;base=RLAW904&amp;n=599086&amp;date=20.03.2026&amp;dst=100061&amp;field=134" TargetMode="External"/><Relationship Id="rId257" Type="http://schemas.openxmlformats.org/officeDocument/2006/relationships/hyperlink" Target="https://login.consultant.ru/link/?req=doc&amp;base=RLAW904&amp;n=600468&amp;date=20.03.2026&amp;dst=100033&amp;field=134" TargetMode="External"/><Relationship Id="rId422" Type="http://schemas.openxmlformats.org/officeDocument/2006/relationships/hyperlink" Target="https://login.consultant.ru/link/?req=doc&amp;base=RLAW904&amp;n=618547&amp;date=20.03.2026&amp;dst=100119&amp;field=134" TargetMode="External"/><Relationship Id="rId464" Type="http://schemas.openxmlformats.org/officeDocument/2006/relationships/hyperlink" Target="https://login.consultant.ru/link/?req=doc&amp;base=RLAW904&amp;n=624077&amp;date=20.03.2026&amp;dst=100054&amp;field=134" TargetMode="External"/><Relationship Id="rId299" Type="http://schemas.openxmlformats.org/officeDocument/2006/relationships/hyperlink" Target="https://login.consultant.ru/link/?req=doc&amp;base=LAW&amp;n=520570&amp;date=20.03.2026&amp;dst=2&amp;field=134" TargetMode="External"/><Relationship Id="rId63" Type="http://schemas.openxmlformats.org/officeDocument/2006/relationships/hyperlink" Target="https://login.consultant.ru/link/?req=doc&amp;base=RLAW904&amp;n=623956&amp;date=20.03.2026&amp;dst=100005&amp;field=134" TargetMode="External"/><Relationship Id="rId159" Type="http://schemas.openxmlformats.org/officeDocument/2006/relationships/hyperlink" Target="https://login.consultant.ru/link/?req=doc&amp;base=RLAW904&amp;n=597439&amp;date=20.03.2026&amp;dst=100031&amp;field=134" TargetMode="External"/><Relationship Id="rId366" Type="http://schemas.openxmlformats.org/officeDocument/2006/relationships/hyperlink" Target="https://login.consultant.ru/link/?req=doc&amp;base=RLAW904&amp;n=622359&amp;date=20.03.2026&amp;dst=102457&amp;field=134" TargetMode="External"/><Relationship Id="rId573" Type="http://schemas.openxmlformats.org/officeDocument/2006/relationships/hyperlink" Target="https://login.consultant.ru/link/?req=doc&amp;base=RLAW904&amp;n=623956&amp;date=20.03.2026&amp;dst=100158&amp;field=134" TargetMode="External"/><Relationship Id="rId226" Type="http://schemas.openxmlformats.org/officeDocument/2006/relationships/hyperlink" Target="https://login.consultant.ru/link/?req=doc&amp;base=RLAW904&amp;n=603559&amp;date=20.03.2026&amp;dst=100051&amp;field=134" TargetMode="External"/><Relationship Id="rId433" Type="http://schemas.openxmlformats.org/officeDocument/2006/relationships/hyperlink" Target="https://login.consultant.ru/link/?req=doc&amp;base=RLAW904&amp;n=618547&amp;date=20.03.2026&amp;dst=100129&amp;field=134" TargetMode="External"/><Relationship Id="rId74" Type="http://schemas.openxmlformats.org/officeDocument/2006/relationships/hyperlink" Target="https://login.consultant.ru/link/?req=doc&amp;base=RLAW904&amp;n=621815&amp;date=20.03.2026&amp;dst=100014&amp;field=134" TargetMode="External"/><Relationship Id="rId377" Type="http://schemas.openxmlformats.org/officeDocument/2006/relationships/hyperlink" Target="https://login.consultant.ru/link/?req=doc&amp;base=RLAW904&amp;n=623090&amp;date=20.03.2026&amp;dst=100030&amp;field=134" TargetMode="External"/><Relationship Id="rId500" Type="http://schemas.openxmlformats.org/officeDocument/2006/relationships/hyperlink" Target="https://login.consultant.ru/link/?req=doc&amp;base=RLAW904&amp;n=618547&amp;date=20.03.2026&amp;dst=100145&amp;field=134" TargetMode="External"/><Relationship Id="rId584" Type="http://schemas.openxmlformats.org/officeDocument/2006/relationships/hyperlink" Target="https://login.consultant.ru/link/?req=doc&amp;base=RLAW904&amp;n=623956&amp;date=20.03.2026&amp;dst=100170&amp;field=134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login.consultant.ru/link/?req=doc&amp;base=RLAW904&amp;n=599086&amp;date=20.03.2026&amp;dst=100064&amp;field=134" TargetMode="External"/><Relationship Id="rId444" Type="http://schemas.openxmlformats.org/officeDocument/2006/relationships/hyperlink" Target="https://login.consultant.ru/link/?req=doc&amp;base=RLAW904&amp;n=624077&amp;date=20.03.2026&amp;dst=100045&amp;field=134" TargetMode="External"/><Relationship Id="rId290" Type="http://schemas.openxmlformats.org/officeDocument/2006/relationships/hyperlink" Target="https://login.consultant.ru/link/?req=doc&amp;base=RLAW904&amp;n=600468&amp;date=20.03.2026&amp;dst=100052&amp;field=134" TargetMode="External"/><Relationship Id="rId304" Type="http://schemas.openxmlformats.org/officeDocument/2006/relationships/hyperlink" Target="https://login.consultant.ru/link/?req=doc&amp;base=RLAW904&amp;n=618547&amp;date=20.03.2026&amp;dst=100066&amp;field=134" TargetMode="External"/><Relationship Id="rId388" Type="http://schemas.openxmlformats.org/officeDocument/2006/relationships/hyperlink" Target="https://login.consultant.ru/link/?req=doc&amp;base=RLAW904&amp;n=624077&amp;date=20.03.2026&amp;dst=100019&amp;field=134" TargetMode="External"/><Relationship Id="rId511" Type="http://schemas.openxmlformats.org/officeDocument/2006/relationships/hyperlink" Target="https://login.consultant.ru/link/?req=doc&amp;base=RLAW904&amp;n=618547&amp;date=20.03.2026&amp;dst=100154&amp;field=134" TargetMode="External"/><Relationship Id="rId85" Type="http://schemas.openxmlformats.org/officeDocument/2006/relationships/hyperlink" Target="https://login.consultant.ru/link/?req=doc&amp;base=RLAW904&amp;n=24181&amp;date=20.03.2026&amp;dst=100011&amp;field=134" TargetMode="External"/><Relationship Id="rId150" Type="http://schemas.openxmlformats.org/officeDocument/2006/relationships/hyperlink" Target="https://login.consultant.ru/link/?req=doc&amp;base=RLAW904&amp;n=618547&amp;date=20.03.2026&amp;dst=100033&amp;field=134" TargetMode="External"/><Relationship Id="rId595" Type="http://schemas.openxmlformats.org/officeDocument/2006/relationships/hyperlink" Target="https://login.consultant.ru/link/?req=doc&amp;base=RLAW904&amp;n=599086&amp;date=20.03.2026&amp;dst=100249&amp;field=134" TargetMode="External"/><Relationship Id="rId248" Type="http://schemas.openxmlformats.org/officeDocument/2006/relationships/hyperlink" Target="https://login.consultant.ru/link/?req=doc&amp;base=RLAW904&amp;n=603559&amp;date=20.03.2026&amp;dst=100053&amp;field=134" TargetMode="External"/><Relationship Id="rId455" Type="http://schemas.openxmlformats.org/officeDocument/2006/relationships/hyperlink" Target="https://login.consultant.ru/link/?req=doc&amp;base=RLAW904&amp;n=624077&amp;date=20.03.2026&amp;dst=100051&amp;field=134" TargetMode="External"/><Relationship Id="rId12" Type="http://schemas.openxmlformats.org/officeDocument/2006/relationships/hyperlink" Target="https://login.consultant.ru/link/?req=doc&amp;base=RLAW904&amp;n=618547&amp;date=20.03.2026&amp;dst=100003&amp;field=134" TargetMode="External"/><Relationship Id="rId108" Type="http://schemas.openxmlformats.org/officeDocument/2006/relationships/hyperlink" Target="https://login.consultant.ru/link/?req=doc&amp;base=RLAW904&amp;n=623956&amp;date=20.03.2026&amp;dst=100013&amp;field=134" TargetMode="External"/><Relationship Id="rId315" Type="http://schemas.openxmlformats.org/officeDocument/2006/relationships/hyperlink" Target="https://login.consultant.ru/link/?req=doc&amp;base=RLAW904&amp;n=623956&amp;date=20.03.2026&amp;dst=100103&amp;field=134" TargetMode="External"/><Relationship Id="rId522" Type="http://schemas.openxmlformats.org/officeDocument/2006/relationships/hyperlink" Target="https://login.consultant.ru/link/?req=doc&amp;base=RLAW904&amp;n=621815&amp;date=20.03.2026&amp;dst=100049&amp;field=134" TargetMode="External"/><Relationship Id="rId96" Type="http://schemas.openxmlformats.org/officeDocument/2006/relationships/hyperlink" Target="https://login.consultant.ru/link/?req=doc&amp;base=RLAW904&amp;n=597439&amp;date=20.03.2026&amp;dst=100022&amp;field=134" TargetMode="External"/><Relationship Id="rId161" Type="http://schemas.openxmlformats.org/officeDocument/2006/relationships/hyperlink" Target="https://login.consultant.ru/link/?req=doc&amp;base=RLAW904&amp;n=597439&amp;date=20.03.2026&amp;dst=100031&amp;field=134" TargetMode="External"/><Relationship Id="rId399" Type="http://schemas.openxmlformats.org/officeDocument/2006/relationships/hyperlink" Target="https://login.consultant.ru/link/?req=doc&amp;base=RLAW904&amp;n=624077&amp;date=20.03.2026&amp;dst=100028&amp;field=134" TargetMode="External"/><Relationship Id="rId259" Type="http://schemas.openxmlformats.org/officeDocument/2006/relationships/hyperlink" Target="https://login.consultant.ru/link/?req=doc&amp;base=RLAW904&amp;n=600468&amp;date=20.03.2026&amp;dst=100036&amp;field=134" TargetMode="External"/><Relationship Id="rId466" Type="http://schemas.openxmlformats.org/officeDocument/2006/relationships/hyperlink" Target="https://login.consultant.ru/link/?req=doc&amp;base=RLAW904&amp;n=624077&amp;date=20.03.2026&amp;dst=100056&amp;field=134" TargetMode="External"/><Relationship Id="rId23" Type="http://schemas.openxmlformats.org/officeDocument/2006/relationships/hyperlink" Target="https://login.consultant.ru/link/?req=doc&amp;base=RLAW904&amp;n=609359&amp;date=20.03.2026&amp;dst=100003&amp;field=134" TargetMode="External"/><Relationship Id="rId119" Type="http://schemas.openxmlformats.org/officeDocument/2006/relationships/hyperlink" Target="https://login.consultant.ru/link/?req=doc&amp;base=RLAW904&amp;n=618547&amp;date=20.03.2026&amp;dst=100018&amp;field=134" TargetMode="External"/><Relationship Id="rId326" Type="http://schemas.openxmlformats.org/officeDocument/2006/relationships/hyperlink" Target="https://login.consultant.ru/link/?req=doc&amp;base=RLAW904&amp;n=618547&amp;date=20.03.2026&amp;dst=100083&amp;field=134" TargetMode="External"/><Relationship Id="rId533" Type="http://schemas.openxmlformats.org/officeDocument/2006/relationships/hyperlink" Target="https://login.consultant.ru/link/?req=doc&amp;base=RLAW904&amp;n=618547&amp;date=20.03.2026&amp;dst=100158&amp;field=134" TargetMode="External"/><Relationship Id="rId172" Type="http://schemas.openxmlformats.org/officeDocument/2006/relationships/hyperlink" Target="https://login.consultant.ru/link/?req=doc&amp;base=RLAW904&amp;n=623956&amp;date=20.03.2026&amp;dst=100057&amp;field=134" TargetMode="External"/><Relationship Id="rId477" Type="http://schemas.openxmlformats.org/officeDocument/2006/relationships/hyperlink" Target="https://login.consultant.ru/link/?req=doc&amp;base=RLAW904&amp;n=624077&amp;date=20.03.2026&amp;dst=100060&amp;field=134" TargetMode="External"/><Relationship Id="rId600" Type="http://schemas.openxmlformats.org/officeDocument/2006/relationships/header" Target="header8.xml"/><Relationship Id="rId337" Type="http://schemas.openxmlformats.org/officeDocument/2006/relationships/hyperlink" Target="https://login.consultant.ru/link/?req=doc&amp;base=RLAW904&amp;n=618547&amp;date=20.03.2026&amp;dst=100094&amp;field=134" TargetMode="External"/><Relationship Id="rId34" Type="http://schemas.openxmlformats.org/officeDocument/2006/relationships/hyperlink" Target="https://login.consultant.ru/link/?req=doc&amp;base=LAW&amp;n=364572&amp;date=20.03.2026&amp;dst=100008&amp;field=134" TargetMode="External"/><Relationship Id="rId544" Type="http://schemas.openxmlformats.org/officeDocument/2006/relationships/hyperlink" Target="https://login.consultant.ru/link/?req=doc&amp;base=RLAW904&amp;n=624077&amp;date=20.03.2026&amp;dst=100071&amp;field=134" TargetMode="External"/><Relationship Id="rId183" Type="http://schemas.openxmlformats.org/officeDocument/2006/relationships/hyperlink" Target="https://login.consultant.ru/link/?req=doc&amp;base=RLAW904&amp;n=623956&amp;date=20.03.2026&amp;dst=100063&amp;field=134" TargetMode="External"/><Relationship Id="rId390" Type="http://schemas.openxmlformats.org/officeDocument/2006/relationships/hyperlink" Target="https://login.consultant.ru/link/?req=doc&amp;base=RLAW904&amp;n=621815&amp;date=20.03.2026&amp;dst=100028&amp;field=134" TargetMode="External"/><Relationship Id="rId404" Type="http://schemas.openxmlformats.org/officeDocument/2006/relationships/hyperlink" Target="https://login.consultant.ru/link/?req=doc&amp;base=RLAW904&amp;n=621815&amp;date=20.03.2026&amp;dst=100035&amp;field=134" TargetMode="External"/><Relationship Id="rId250" Type="http://schemas.openxmlformats.org/officeDocument/2006/relationships/hyperlink" Target="https://login.consultant.ru/link/?req=doc&amp;base=RLAW904&amp;n=623956&amp;date=20.03.2026&amp;dst=100068&amp;field=134" TargetMode="External"/><Relationship Id="rId488" Type="http://schemas.openxmlformats.org/officeDocument/2006/relationships/hyperlink" Target="https://login.consultant.ru/link/?req=doc&amp;base=RLAW904&amp;n=618547&amp;date=20.03.2026&amp;dst=100132&amp;field=134" TargetMode="External"/><Relationship Id="rId45" Type="http://schemas.openxmlformats.org/officeDocument/2006/relationships/hyperlink" Target="https://login.consultant.ru/link/?req=doc&amp;base=LAW&amp;n=400057&amp;date=20.03.2026&amp;dst=100012&amp;field=134" TargetMode="External"/><Relationship Id="rId110" Type="http://schemas.openxmlformats.org/officeDocument/2006/relationships/hyperlink" Target="https://login.consultant.ru/link/?req=doc&amp;base=LAW&amp;n=475991&amp;date=20.03.2026" TargetMode="External"/><Relationship Id="rId348" Type="http://schemas.openxmlformats.org/officeDocument/2006/relationships/hyperlink" Target="https://login.consultant.ru/link/?req=doc&amp;base=RLAW904&amp;n=623956&amp;date=20.03.2026&amp;dst=100134&amp;field=134" TargetMode="External"/><Relationship Id="rId555" Type="http://schemas.openxmlformats.org/officeDocument/2006/relationships/hyperlink" Target="https://login.consultant.ru/link/?req=doc&amp;base=RLAW904&amp;n=597366&amp;date=20.03.2026&amp;dst=100009&amp;field=134" TargetMode="External"/><Relationship Id="rId194" Type="http://schemas.openxmlformats.org/officeDocument/2006/relationships/hyperlink" Target="https://login.consultant.ru/link/?req=doc&amp;base=RLAW904&amp;n=624077&amp;date=20.03.2026&amp;dst=100015&amp;field=134" TargetMode="External"/><Relationship Id="rId208" Type="http://schemas.openxmlformats.org/officeDocument/2006/relationships/hyperlink" Target="https://login.consultant.ru/link/?req=doc&amp;base=RLAW904&amp;n=623956&amp;date=20.03.2026&amp;dst=100065&amp;field=134" TargetMode="External"/><Relationship Id="rId415" Type="http://schemas.openxmlformats.org/officeDocument/2006/relationships/hyperlink" Target="https://login.consultant.ru/link/?req=doc&amp;base=RLAW904&amp;n=600468&amp;date=20.03.2026&amp;dst=100059&amp;field=134" TargetMode="External"/><Relationship Id="rId261" Type="http://schemas.openxmlformats.org/officeDocument/2006/relationships/hyperlink" Target="https://login.consultant.ru/link/?req=doc&amp;base=RLAW904&amp;n=600468&amp;date=20.03.2026&amp;dst=100038&amp;field=134" TargetMode="External"/><Relationship Id="rId499" Type="http://schemas.openxmlformats.org/officeDocument/2006/relationships/hyperlink" Target="https://login.consultant.ru/link/?req=doc&amp;base=RLAW904&amp;n=623956&amp;date=20.03.2026&amp;dst=100142&amp;field=13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259</Pages>
  <Words>108509</Words>
  <Characters>618504</Characters>
  <Application>Microsoft Office Word</Application>
  <DocSecurity>0</DocSecurity>
  <Lines>5154</Lines>
  <Paragraphs>1451</Paragraphs>
  <ScaleCrop>false</ScaleCrop>
  <Company>КонсультантПлюс Версия 4025.00.50</Company>
  <LinksUpToDate>false</LinksUpToDate>
  <CharactersWithSpaces>725562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Правительства РК от 29.12.2018 N 899р-П
(ред. от 26.11.2025)
&lt;Об утверждении Стратегии социально-экономического развития Республики Карелия на период до 2030 года&gt;</dc:title>
  <cp:lastModifiedBy>111</cp:lastModifiedBy>
  <cp:revision>2</cp:revision>
  <dcterms:created xsi:type="dcterms:W3CDTF">2026-03-20T07:24:00Z</dcterms:created>
  <dcterms:modified xsi:type="dcterms:W3CDTF">2026-03-20T07:28:00Z</dcterms:modified>
</cp:coreProperties>
</file>